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97BF9" w:rsidTr="00E97BF9">
        <w:tc>
          <w:tcPr>
            <w:tcW w:w="7694" w:type="dxa"/>
          </w:tcPr>
          <w:p w:rsidR="00E97BF9" w:rsidRDefault="00E97BF9">
            <w:r>
              <w:t xml:space="preserve">1. А) Маккартизм – это </w:t>
            </w:r>
          </w:p>
          <w:p w:rsidR="00E97BF9" w:rsidRDefault="00E97BF9"/>
          <w:p w:rsidR="00E97BF9" w:rsidRDefault="00E97BF9">
            <w:r>
              <w:t>Б) План Маршалла – это</w:t>
            </w:r>
          </w:p>
          <w:p w:rsidR="00E97BF9" w:rsidRDefault="00E97BF9"/>
          <w:p w:rsidR="00E97BF9" w:rsidRDefault="00E97BF9">
            <w:r>
              <w:t>2. Что общего у «</w:t>
            </w:r>
            <w:proofErr w:type="spellStart"/>
            <w:r>
              <w:t>рейганомики</w:t>
            </w:r>
            <w:proofErr w:type="spellEnd"/>
            <w:r>
              <w:t>» и экономической политики Маргарет Тэтчер?</w:t>
            </w:r>
          </w:p>
          <w:p w:rsidR="00E97BF9" w:rsidRDefault="00E97BF9"/>
          <w:p w:rsidR="00E97BF9" w:rsidRDefault="00E97BF9"/>
          <w:p w:rsidR="00E97BF9" w:rsidRDefault="00E97BF9"/>
          <w:p w:rsidR="00E97BF9" w:rsidRDefault="00E97BF9"/>
          <w:p w:rsidR="00E97BF9" w:rsidRDefault="00E97BF9">
            <w:r w:rsidRPr="00E97BF9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460FF34" wp14:editId="682B3D03">
                  <wp:simplePos x="0" y="0"/>
                  <wp:positionH relativeFrom="column">
                    <wp:posOffset>3090545</wp:posOffset>
                  </wp:positionH>
                  <wp:positionV relativeFrom="paragraph">
                    <wp:posOffset>113665</wp:posOffset>
                  </wp:positionV>
                  <wp:extent cx="1638300" cy="11658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BF9" w:rsidRDefault="00E97BF9" w:rsidP="00E97BF9">
            <w:r>
              <w:t xml:space="preserve">3. </w:t>
            </w:r>
            <w:r>
              <w:t>Почему после войны в США усилилось движение за гра</w:t>
            </w:r>
            <w:r>
              <w:t xml:space="preserve">жданские права афроамериканцев? Кто изображен на фото и чем он знаменит? 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>
            <w:r>
              <w:t xml:space="preserve">4. </w:t>
            </w:r>
            <w:r>
              <w:t xml:space="preserve">В чем суть </w:t>
            </w:r>
            <w:proofErr w:type="spellStart"/>
            <w:r>
              <w:t>Ольстерской</w:t>
            </w:r>
            <w:proofErr w:type="spellEnd"/>
            <w:r>
              <w:t xml:space="preserve"> проблемы? Решена л</w:t>
            </w:r>
            <w:r>
              <w:t xml:space="preserve">и </w:t>
            </w:r>
            <w:proofErr w:type="spellStart"/>
            <w:r>
              <w:t>Ольстерская</w:t>
            </w:r>
            <w:proofErr w:type="spellEnd"/>
            <w:r>
              <w:t xml:space="preserve"> проблема в насто</w:t>
            </w:r>
            <w:r>
              <w:t>ящее время?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>
            <w:r>
              <w:t xml:space="preserve">5. </w:t>
            </w:r>
            <w:r>
              <w:t>Кто из политических деятелей сыграл, по ваш</w:t>
            </w:r>
            <w:r>
              <w:t>ему мнению, наиболее значитель</w:t>
            </w:r>
            <w:r>
              <w:t>ную роль в послевоенной истории Соедин</w:t>
            </w:r>
            <w:r>
              <w:t>енных Штатов? Свое мнение аргу</w:t>
            </w:r>
            <w:r>
              <w:t>ментируйте.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</w:tc>
        <w:tc>
          <w:tcPr>
            <w:tcW w:w="7694" w:type="dxa"/>
          </w:tcPr>
          <w:p w:rsidR="00E97BF9" w:rsidRDefault="00E97BF9" w:rsidP="00E97BF9">
            <w:r>
              <w:t xml:space="preserve">1. А) Маккартизм – это </w:t>
            </w:r>
          </w:p>
          <w:p w:rsidR="00E97BF9" w:rsidRDefault="00E97BF9" w:rsidP="00E97BF9"/>
          <w:p w:rsidR="00E97BF9" w:rsidRDefault="00E97BF9" w:rsidP="00E97BF9">
            <w:r>
              <w:t>Б) План Маршалла – это</w:t>
            </w:r>
          </w:p>
          <w:p w:rsidR="00E97BF9" w:rsidRDefault="00E97BF9" w:rsidP="00E97BF9"/>
          <w:p w:rsidR="00E97BF9" w:rsidRDefault="00E97BF9" w:rsidP="00E97BF9">
            <w:r>
              <w:t>2. Что общего у «</w:t>
            </w:r>
            <w:proofErr w:type="spellStart"/>
            <w:r>
              <w:t>рейганомики</w:t>
            </w:r>
            <w:proofErr w:type="spellEnd"/>
            <w:r>
              <w:t>» и экономической политики Маргарет Тэтчер?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>
            <w:r w:rsidRPr="00E97BF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9172530" wp14:editId="37FA7EFA">
                  <wp:simplePos x="0" y="0"/>
                  <wp:positionH relativeFrom="column">
                    <wp:posOffset>3090545</wp:posOffset>
                  </wp:positionH>
                  <wp:positionV relativeFrom="paragraph">
                    <wp:posOffset>113665</wp:posOffset>
                  </wp:positionV>
                  <wp:extent cx="1638300" cy="11658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BF9" w:rsidRDefault="00E97BF9" w:rsidP="00E97BF9">
            <w:r>
              <w:t xml:space="preserve">3. Почему после войны в США усилилось движение за гражданские права афроамериканцев? Кто изображен на фото и чем он знаменит? 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>
            <w:bookmarkStart w:id="0" w:name="_GoBack"/>
            <w:bookmarkEnd w:id="0"/>
          </w:p>
          <w:p w:rsidR="00E97BF9" w:rsidRDefault="00E97BF9" w:rsidP="00E97BF9"/>
          <w:p w:rsidR="00E97BF9" w:rsidRDefault="00E97BF9" w:rsidP="00E97BF9">
            <w:r>
              <w:t xml:space="preserve">4. В чем суть </w:t>
            </w:r>
            <w:proofErr w:type="spellStart"/>
            <w:r>
              <w:t>Ольстерской</w:t>
            </w:r>
            <w:proofErr w:type="spellEnd"/>
            <w:r>
              <w:t xml:space="preserve"> проблемы? Решена ли </w:t>
            </w:r>
            <w:proofErr w:type="spellStart"/>
            <w:r>
              <w:t>Ольстерская</w:t>
            </w:r>
            <w:proofErr w:type="spellEnd"/>
            <w:r>
              <w:t xml:space="preserve"> проблема в настоящее время?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 w:rsidP="00E97BF9">
            <w:r>
              <w:t>5. Кто из политических деятелей сыграл, по вашему мнению, наиболее значительную роль в послевоенной истории Соединенных Штатов? Свое мнение аргументируйте.</w:t>
            </w:r>
          </w:p>
          <w:p w:rsidR="00E97BF9" w:rsidRDefault="00E97BF9" w:rsidP="00E97BF9"/>
          <w:p w:rsidR="00E97BF9" w:rsidRDefault="00E97BF9" w:rsidP="00E97BF9"/>
          <w:p w:rsidR="00E97BF9" w:rsidRDefault="00E97BF9" w:rsidP="00E97BF9"/>
          <w:p w:rsidR="00E97BF9" w:rsidRDefault="00E97BF9"/>
        </w:tc>
      </w:tr>
    </w:tbl>
    <w:p w:rsidR="00BB4C67" w:rsidRDefault="00BB4C67"/>
    <w:sectPr w:rsidR="00BB4C67" w:rsidSect="00E97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E9"/>
    <w:rsid w:val="00BB4C67"/>
    <w:rsid w:val="00DC04E9"/>
    <w:rsid w:val="00E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1FA6-1513-4BEC-BB3C-BA761683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2025-03-02T07:19:00Z</dcterms:created>
  <dcterms:modified xsi:type="dcterms:W3CDTF">2025-03-02T07:27:00Z</dcterms:modified>
</cp:coreProperties>
</file>