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312"/>
        <w:tblW w:w="16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83"/>
        <w:gridCol w:w="8036"/>
      </w:tblGrid>
      <w:tr w:rsidR="004D18B7" w:rsidTr="00A54EAA">
        <w:trPr>
          <w:trHeight w:val="2542"/>
        </w:trPr>
        <w:tc>
          <w:tcPr>
            <w:tcW w:w="7983" w:type="dxa"/>
          </w:tcPr>
          <w:p w:rsidR="004D18B7" w:rsidRDefault="004D18B7" w:rsidP="00A54EAA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4D18B7" w:rsidTr="00625AB6">
              <w:trPr>
                <w:trHeight w:val="1074"/>
              </w:trPr>
              <w:tc>
                <w:tcPr>
                  <w:tcW w:w="2009" w:type="dxa"/>
                </w:tcPr>
                <w:p w:rsidR="004D18B7" w:rsidRDefault="004D18B7" w:rsidP="00A54EAA">
                  <w:pPr>
                    <w:framePr w:hSpace="180" w:wrap="around" w:hAnchor="margin" w:xAlign="center" w:y="-312"/>
                  </w:pPr>
                  <w:r>
                    <w:t>1. формационный подход</w:t>
                  </w:r>
                </w:p>
                <w:p w:rsidR="004D18B7" w:rsidRDefault="004D18B7" w:rsidP="00A54EAA">
                  <w:pPr>
                    <w:framePr w:hSpace="180" w:wrap="around" w:hAnchor="margin" w:xAlign="center" w:y="-312"/>
                  </w:pPr>
                  <w:r>
                    <w:t>2. стадиальный подход</w:t>
                  </w:r>
                </w:p>
              </w:tc>
              <w:tc>
                <w:tcPr>
                  <w:tcW w:w="5459" w:type="dxa"/>
                </w:tcPr>
                <w:p w:rsidR="004D18B7" w:rsidRDefault="004D18B7" w:rsidP="00A54EAA">
                  <w:pPr>
                    <w:framePr w:hSpace="180" w:wrap="around" w:hAnchor="margin" w:xAlign="center" w:y="-312"/>
                  </w:pPr>
                  <w:r>
                    <w:t>А) К. Маркс</w:t>
                  </w:r>
                </w:p>
                <w:p w:rsidR="004D18B7" w:rsidRDefault="004D18B7" w:rsidP="00A54EAA">
                  <w:pPr>
                    <w:framePr w:hSpace="180" w:wrap="around" w:hAnchor="margin" w:xAlign="center" w:y="-312"/>
                  </w:pPr>
                  <w:r>
                    <w:t>Б) Ф. Энгельс</w:t>
                  </w:r>
                </w:p>
                <w:p w:rsidR="004D18B7" w:rsidRDefault="004D18B7" w:rsidP="00A54EAA">
                  <w:pPr>
                    <w:framePr w:hSpace="180" w:wrap="around" w:hAnchor="margin" w:xAlign="center" w:y="-312"/>
                  </w:pPr>
                  <w:r>
                    <w:t xml:space="preserve">В) У. </w:t>
                  </w:r>
                  <w:proofErr w:type="spellStart"/>
                  <w:r>
                    <w:t>Ростоу</w:t>
                  </w:r>
                  <w:proofErr w:type="spellEnd"/>
                </w:p>
                <w:p w:rsidR="004D18B7" w:rsidRDefault="004D18B7" w:rsidP="00A54EAA">
                  <w:pPr>
                    <w:framePr w:hSpace="180" w:wrap="around" w:hAnchor="margin" w:xAlign="center" w:y="-312"/>
                  </w:pPr>
                  <w:r>
                    <w:t xml:space="preserve">Г) Э. </w:t>
                  </w:r>
                  <w:proofErr w:type="spellStart"/>
                  <w:r>
                    <w:t>Тоффлер</w:t>
                  </w:r>
                  <w:proofErr w:type="spellEnd"/>
                </w:p>
              </w:tc>
            </w:tr>
          </w:tbl>
          <w:p w:rsidR="004D18B7" w:rsidRDefault="004D18B7" w:rsidP="00A54EAA">
            <w:r>
              <w:t>2. Что общего у стадиального и формационного подходов?</w:t>
            </w:r>
          </w:p>
          <w:p w:rsidR="004D18B7" w:rsidRDefault="004D18B7" w:rsidP="00A54EAA"/>
          <w:p w:rsidR="004D18B7" w:rsidRDefault="004D18B7" w:rsidP="00A54EAA"/>
          <w:p w:rsidR="004D18B7" w:rsidRDefault="004D18B7" w:rsidP="00A54EAA"/>
          <w:p w:rsidR="004D18B7" w:rsidRDefault="004D18B7" w:rsidP="00A54EAA">
            <w:r>
              <w:t xml:space="preserve">3. </w:t>
            </w:r>
            <w:r w:rsidR="00A54EAA">
              <w:t>Перечислите все формации, выделенные автором теории:</w:t>
            </w:r>
          </w:p>
          <w:p w:rsidR="00A54EAA" w:rsidRDefault="00A54EAA" w:rsidP="00A54EAA"/>
          <w:p w:rsidR="00A54EAA" w:rsidRDefault="00A54EAA" w:rsidP="00A54EAA"/>
          <w:p w:rsidR="00A54EAA" w:rsidRDefault="00A54EAA" w:rsidP="00A54EAA"/>
          <w:p w:rsidR="00A54EAA" w:rsidRDefault="00A54EAA" w:rsidP="00A54EAA">
            <w:pPr>
              <w:tabs>
                <w:tab w:val="left" w:pos="4435"/>
              </w:tabs>
            </w:pPr>
            <w:r>
              <w:t xml:space="preserve">4. Перечислите стадии </w:t>
            </w:r>
            <w:r w:rsidRPr="00A54EAA">
              <w:t>экономического роста</w:t>
            </w:r>
            <w:r>
              <w:t>:</w:t>
            </w: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  <w:r>
              <w:t>5. Что характерно для рабовладельческой стадии?</w:t>
            </w: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</w:tc>
        <w:tc>
          <w:tcPr>
            <w:tcW w:w="8036" w:type="dxa"/>
          </w:tcPr>
          <w:p w:rsidR="00A54EAA" w:rsidRDefault="00A54EAA" w:rsidP="00A54EAA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A54EAA" w:rsidTr="00D67447">
              <w:trPr>
                <w:trHeight w:val="1074"/>
              </w:trPr>
              <w:tc>
                <w:tcPr>
                  <w:tcW w:w="2009" w:type="dxa"/>
                </w:tcPr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1. формационный подход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2. стадиальный подход</w:t>
                  </w:r>
                </w:p>
              </w:tc>
              <w:tc>
                <w:tcPr>
                  <w:tcW w:w="5459" w:type="dxa"/>
                </w:tcPr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А) К. Маркс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Б) Ф. Энгельс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 xml:space="preserve">В) У. </w:t>
                  </w:r>
                  <w:proofErr w:type="spellStart"/>
                  <w:r>
                    <w:t>Ростоу</w:t>
                  </w:r>
                  <w:proofErr w:type="spellEnd"/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 xml:space="preserve">Г) Э. </w:t>
                  </w:r>
                  <w:proofErr w:type="spellStart"/>
                  <w:r>
                    <w:t>Тоффлер</w:t>
                  </w:r>
                  <w:proofErr w:type="spellEnd"/>
                </w:p>
              </w:tc>
            </w:tr>
          </w:tbl>
          <w:p w:rsidR="00A54EAA" w:rsidRDefault="00A54EAA" w:rsidP="00A54EAA">
            <w:r>
              <w:t>2. Что общего у стадиального и формационного подходов?</w:t>
            </w:r>
          </w:p>
          <w:p w:rsidR="00A54EAA" w:rsidRDefault="00A54EAA" w:rsidP="00A54EAA"/>
          <w:p w:rsidR="00A54EAA" w:rsidRDefault="00A54EAA" w:rsidP="00A54EAA"/>
          <w:p w:rsidR="00A54EAA" w:rsidRDefault="00A54EAA" w:rsidP="00A54EAA"/>
          <w:p w:rsidR="00A54EAA" w:rsidRDefault="00A54EAA" w:rsidP="00A54EAA">
            <w:r>
              <w:t>3. Перечислите все формации, выделенные автором теории:</w:t>
            </w:r>
          </w:p>
          <w:p w:rsidR="00A54EAA" w:rsidRDefault="00A54EAA" w:rsidP="00A54EAA"/>
          <w:p w:rsidR="00A54EAA" w:rsidRDefault="00A54EAA" w:rsidP="00A54EAA"/>
          <w:p w:rsidR="00A54EAA" w:rsidRDefault="00A54EAA" w:rsidP="00A54EAA"/>
          <w:p w:rsidR="00A54EAA" w:rsidRDefault="00A54EAA" w:rsidP="00A54EAA">
            <w:pPr>
              <w:tabs>
                <w:tab w:val="left" w:pos="4435"/>
              </w:tabs>
            </w:pPr>
            <w:r>
              <w:t xml:space="preserve">4. Перечислите стадии </w:t>
            </w:r>
            <w:r w:rsidRPr="00A54EAA">
              <w:t>экономического роста</w:t>
            </w:r>
            <w:r>
              <w:t>:</w:t>
            </w: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  <w:r>
              <w:t>5. Что характерно для рабовладельческой стадии?</w:t>
            </w: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4D18B7" w:rsidRDefault="004D18B7" w:rsidP="00A54EAA"/>
        </w:tc>
      </w:tr>
      <w:tr w:rsidR="004D18B7" w:rsidTr="00A54EAA">
        <w:tc>
          <w:tcPr>
            <w:tcW w:w="7983" w:type="dxa"/>
          </w:tcPr>
          <w:p w:rsidR="00A54EAA" w:rsidRDefault="00A54EAA" w:rsidP="00A54EAA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A54EAA" w:rsidTr="00D67447">
              <w:trPr>
                <w:trHeight w:val="1074"/>
              </w:trPr>
              <w:tc>
                <w:tcPr>
                  <w:tcW w:w="2009" w:type="dxa"/>
                </w:tcPr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1. формационный подход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2. стадиальный подход</w:t>
                  </w:r>
                </w:p>
              </w:tc>
              <w:tc>
                <w:tcPr>
                  <w:tcW w:w="5459" w:type="dxa"/>
                </w:tcPr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А) К. Маркс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Б) Ф. Энгельс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 xml:space="preserve">В) У. </w:t>
                  </w:r>
                  <w:proofErr w:type="spellStart"/>
                  <w:r>
                    <w:t>Ростоу</w:t>
                  </w:r>
                  <w:proofErr w:type="spellEnd"/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 xml:space="preserve">Г) Э. </w:t>
                  </w:r>
                  <w:proofErr w:type="spellStart"/>
                  <w:r>
                    <w:t>Тоффлер</w:t>
                  </w:r>
                  <w:proofErr w:type="spellEnd"/>
                </w:p>
              </w:tc>
            </w:tr>
          </w:tbl>
          <w:p w:rsidR="00A54EAA" w:rsidRDefault="00A54EAA" w:rsidP="00A54EAA">
            <w:r>
              <w:t>2. Что общего у стадиального и формационного подходов?</w:t>
            </w:r>
          </w:p>
          <w:p w:rsidR="00A54EAA" w:rsidRDefault="00A54EAA" w:rsidP="00A54EAA"/>
          <w:p w:rsidR="00A54EAA" w:rsidRDefault="00A54EAA" w:rsidP="00A54EAA"/>
          <w:p w:rsidR="00A54EAA" w:rsidRDefault="00A54EAA" w:rsidP="00A54EAA"/>
          <w:p w:rsidR="00A54EAA" w:rsidRDefault="00A54EAA" w:rsidP="00A54EAA">
            <w:r>
              <w:t>3. Перечислите все формации, выделенные автором теории:</w:t>
            </w:r>
          </w:p>
          <w:p w:rsidR="00A54EAA" w:rsidRDefault="00A54EAA" w:rsidP="00A54EAA"/>
          <w:p w:rsidR="00A54EAA" w:rsidRDefault="00A54EAA" w:rsidP="00A54EAA"/>
          <w:p w:rsidR="00A54EAA" w:rsidRDefault="00A54EAA" w:rsidP="00A54EAA"/>
          <w:p w:rsidR="00A54EAA" w:rsidRDefault="00A54EAA" w:rsidP="00A54EAA">
            <w:pPr>
              <w:tabs>
                <w:tab w:val="left" w:pos="4435"/>
              </w:tabs>
            </w:pPr>
            <w:r>
              <w:t xml:space="preserve">4. Перечислите стадии </w:t>
            </w:r>
            <w:r w:rsidRPr="00A54EAA">
              <w:t>экономического роста</w:t>
            </w:r>
            <w:r>
              <w:t>:</w:t>
            </w: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4D18B7" w:rsidRDefault="00A54EAA" w:rsidP="00A54EAA">
            <w:pPr>
              <w:tabs>
                <w:tab w:val="left" w:pos="4435"/>
              </w:tabs>
            </w:pPr>
            <w:r>
              <w:t>5. Что характер</w:t>
            </w:r>
            <w:r>
              <w:t>но для рабовладельческой стадии</w:t>
            </w:r>
          </w:p>
        </w:tc>
        <w:tc>
          <w:tcPr>
            <w:tcW w:w="8036" w:type="dxa"/>
          </w:tcPr>
          <w:p w:rsidR="00A54EAA" w:rsidRDefault="00A54EAA" w:rsidP="00A54EAA">
            <w: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459"/>
            </w:tblGrid>
            <w:tr w:rsidR="00A54EAA" w:rsidTr="00D67447">
              <w:trPr>
                <w:trHeight w:val="1074"/>
              </w:trPr>
              <w:tc>
                <w:tcPr>
                  <w:tcW w:w="2009" w:type="dxa"/>
                </w:tcPr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1. формационный подход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2. стадиальный подход</w:t>
                  </w:r>
                </w:p>
              </w:tc>
              <w:tc>
                <w:tcPr>
                  <w:tcW w:w="5459" w:type="dxa"/>
                </w:tcPr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А) К. Маркс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>Б) Ф. Энгельс</w:t>
                  </w:r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 xml:space="preserve">В) У. </w:t>
                  </w:r>
                  <w:proofErr w:type="spellStart"/>
                  <w:r>
                    <w:t>Ростоу</w:t>
                  </w:r>
                  <w:proofErr w:type="spellEnd"/>
                </w:p>
                <w:p w:rsidR="00A54EAA" w:rsidRDefault="00A54EAA" w:rsidP="00A54EAA">
                  <w:pPr>
                    <w:framePr w:hSpace="180" w:wrap="around" w:hAnchor="margin" w:xAlign="center" w:y="-312"/>
                  </w:pPr>
                  <w:r>
                    <w:t xml:space="preserve">Г) Э. </w:t>
                  </w:r>
                  <w:proofErr w:type="spellStart"/>
                  <w:r>
                    <w:t>Тоффлер</w:t>
                  </w:r>
                  <w:proofErr w:type="spellEnd"/>
                </w:p>
              </w:tc>
            </w:tr>
          </w:tbl>
          <w:p w:rsidR="00A54EAA" w:rsidRDefault="00A54EAA" w:rsidP="00A54EAA">
            <w:r>
              <w:t>2. Что общего у стадиального и формационного подходов?</w:t>
            </w:r>
          </w:p>
          <w:p w:rsidR="00A54EAA" w:rsidRDefault="00A54EAA" w:rsidP="00A54EAA"/>
          <w:p w:rsidR="00A54EAA" w:rsidRDefault="00A54EAA" w:rsidP="00A54EAA"/>
          <w:p w:rsidR="00A54EAA" w:rsidRDefault="00A54EAA" w:rsidP="00A54EAA"/>
          <w:p w:rsidR="00A54EAA" w:rsidRDefault="00A54EAA" w:rsidP="00A54EAA">
            <w:r>
              <w:t>3. Перечислите все формации, выделенные автором теории:</w:t>
            </w:r>
          </w:p>
          <w:p w:rsidR="00A54EAA" w:rsidRDefault="00A54EAA" w:rsidP="00A54EAA"/>
          <w:p w:rsidR="00A54EAA" w:rsidRDefault="00A54EAA" w:rsidP="00A54EAA"/>
          <w:p w:rsidR="00A54EAA" w:rsidRDefault="00A54EAA" w:rsidP="00A54EAA"/>
          <w:p w:rsidR="00A54EAA" w:rsidRDefault="00A54EAA" w:rsidP="00A54EAA">
            <w:pPr>
              <w:tabs>
                <w:tab w:val="left" w:pos="4435"/>
              </w:tabs>
            </w:pPr>
            <w:r>
              <w:t xml:space="preserve">4. Перечислите стадии </w:t>
            </w:r>
            <w:r w:rsidRPr="00A54EAA">
              <w:t>экономического роста</w:t>
            </w:r>
            <w:r>
              <w:t>:</w:t>
            </w:r>
            <w:bookmarkStart w:id="0" w:name="_GoBack"/>
            <w:bookmarkEnd w:id="0"/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A54EAA" w:rsidRDefault="00A54EAA" w:rsidP="00A54EAA">
            <w:pPr>
              <w:tabs>
                <w:tab w:val="left" w:pos="4435"/>
              </w:tabs>
            </w:pPr>
          </w:p>
          <w:p w:rsidR="004D18B7" w:rsidRDefault="00A54EAA" w:rsidP="00A54EAA">
            <w:pPr>
              <w:tabs>
                <w:tab w:val="left" w:pos="4435"/>
              </w:tabs>
            </w:pPr>
            <w:r>
              <w:t>5. Что характерно для рабовладельческой стадии?</w:t>
            </w:r>
          </w:p>
        </w:tc>
      </w:tr>
    </w:tbl>
    <w:p w:rsidR="005946C8" w:rsidRDefault="005946C8"/>
    <w:sectPr w:rsidR="005946C8" w:rsidSect="004D18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B7"/>
    <w:rsid w:val="004D18B7"/>
    <w:rsid w:val="005946C8"/>
    <w:rsid w:val="00A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F4F6-115E-45B0-968E-B210A058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2021-09-23T15:26:00Z</dcterms:created>
  <dcterms:modified xsi:type="dcterms:W3CDTF">2021-09-23T15:32:00Z</dcterms:modified>
</cp:coreProperties>
</file>