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2A3F71" w:rsidTr="009B2773">
        <w:tc>
          <w:tcPr>
            <w:tcW w:w="7694" w:type="dxa"/>
          </w:tcPr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1. Главным законодательным органом после Октябрьской революции на территории Беларуси стал: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proofErr w:type="spellStart"/>
            <w:r w:rsidRPr="002A3F71">
              <w:rPr>
                <w:rFonts w:ascii="Times New Roman" w:hAnsi="Times New Roman"/>
                <w:sz w:val="20"/>
                <w:szCs w:val="20"/>
              </w:rPr>
              <w:t>Облисполкомзап</w:t>
            </w:r>
            <w:proofErr w:type="spellEnd"/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Б) Совет Народных Комиссаров (СНК)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В) Северо-Западный областной комитет РСДРП(б)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2. Первым председателем правительства ССРБ стал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Луцкевич</w:t>
            </w:r>
            <w:proofErr w:type="spellEnd"/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/>
                <w:sz w:val="20"/>
                <w:szCs w:val="20"/>
              </w:rPr>
              <w:t>Д. Жилунович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/>
                <w:sz w:val="20"/>
                <w:szCs w:val="20"/>
              </w:rPr>
              <w:t>А. Мясников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3. 2-я Уставная грамота была принята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(провозглашение БНР)</w:t>
            </w: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А) 25 марта 1918 г.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Б) 21 февраля 1918 г.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В) 9 марта 1918 г.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4. Продразвёрстка – это: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А) передача земли, предприятий в собственность государства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Б) всеобщая трудовая повинность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В) изъятие у крестьян излишек продукции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5. Брестский мирный договор был заключен: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А) 3 марта 1918 г.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Б) 18 февраля 1918 г.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В) 23 февраля 1918 г.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Рижский мирный договор был заключен: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 xml:space="preserve">А) </w:t>
            </w:r>
            <w:r>
              <w:rPr>
                <w:rFonts w:ascii="Times New Roman" w:hAnsi="Times New Roman"/>
                <w:sz w:val="20"/>
                <w:szCs w:val="20"/>
              </w:rPr>
              <w:t>1 января 1919 г.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 xml:space="preserve">Б) </w:t>
            </w:r>
            <w:r w:rsidR="009B2773">
              <w:rPr>
                <w:rFonts w:ascii="Times New Roman" w:hAnsi="Times New Roman"/>
                <w:sz w:val="20"/>
                <w:szCs w:val="20"/>
              </w:rPr>
              <w:t>30 июля 1921 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/>
                <w:sz w:val="20"/>
                <w:szCs w:val="20"/>
              </w:rPr>
              <w:t>18 марта 1921 г.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7. Автономия – это: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А) возмещение нанесенного войной ущерба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Б) самостоятельное управление определенной территорией</w:t>
            </w:r>
          </w:p>
          <w:p w:rsidR="002A3F71" w:rsidRPr="002A3F71" w:rsidRDefault="002A3F71" w:rsidP="002A3F71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В) присоединение территорий одного государства другим</w:t>
            </w:r>
          </w:p>
          <w:p w:rsidR="002A3F71" w:rsidRPr="002A3F71" w:rsidRDefault="002A3F71" w:rsidP="002A3F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Выбрать несколько правильных вариантов ответа: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8. І Всебелорусский съезд: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А) начался 5 декабря 1917 г.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Б) распустился самостоятельно, т.к. не было принято общее решение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 xml:space="preserve">В) не признал </w:t>
            </w:r>
            <w:r w:rsidR="00DF20CA">
              <w:rPr>
                <w:rFonts w:ascii="Times New Roman" w:hAnsi="Times New Roman"/>
                <w:sz w:val="20"/>
                <w:szCs w:val="20"/>
              </w:rPr>
              <w:t xml:space="preserve">власть </w:t>
            </w:r>
            <w:proofErr w:type="spellStart"/>
            <w:r w:rsidR="00DF20CA">
              <w:rPr>
                <w:rFonts w:ascii="Times New Roman" w:hAnsi="Times New Roman"/>
                <w:sz w:val="20"/>
                <w:szCs w:val="20"/>
              </w:rPr>
              <w:t>Облискомзапа</w:t>
            </w:r>
            <w:proofErr w:type="spellEnd"/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Г) имел целью решение аграрного вопроса в Беларуси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9. Политика «военного коммунизма» включала: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А) свободный рынок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Б) продразвёрстку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В) уравнительность в оплате труда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Г) разрешение частной собственности на землю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>10. БНР: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А) Белорусская Национальная Республика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Б) была провозглашена 1-ой Уставной грамотой</w:t>
            </w:r>
          </w:p>
          <w:p w:rsidR="002A3F71" w:rsidRPr="002A3F71" w:rsidRDefault="002A3F71" w:rsidP="002A3F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В) избрала национальной символикой герб и флаг ВКЛ</w:t>
            </w:r>
          </w:p>
          <w:p w:rsidR="002A3F71" w:rsidRPr="002A3F71" w:rsidRDefault="002A3F71" w:rsidP="002A3F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Г) не функционировала как настоящая республика</w:t>
            </w:r>
          </w:p>
        </w:tc>
        <w:tc>
          <w:tcPr>
            <w:tcW w:w="7694" w:type="dxa"/>
          </w:tcPr>
          <w:p w:rsidR="002A3F71" w:rsidRDefault="002A3F71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2A3F71">
              <w:rPr>
                <w:rFonts w:ascii="Times New Roman" w:hAnsi="Times New Roman"/>
                <w:b/>
                <w:sz w:val="20"/>
                <w:szCs w:val="20"/>
              </w:rPr>
              <w:t xml:space="preserve">11. Расшифруйте следующие аббревиатуры: </w:t>
            </w:r>
          </w:p>
          <w:p w:rsidR="002A3F71" w:rsidRPr="002A3F71" w:rsidRDefault="002A3F71" w:rsidP="002A3F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3F71">
              <w:rPr>
                <w:rFonts w:ascii="Times New Roman" w:hAnsi="Times New Roman"/>
                <w:sz w:val="20"/>
                <w:szCs w:val="20"/>
              </w:rPr>
              <w:t>Белнацком</w:t>
            </w:r>
            <w:proofErr w:type="spellEnd"/>
            <w:r w:rsidRPr="002A3F7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2A3F71" w:rsidRPr="002A3F71" w:rsidRDefault="002A3F71" w:rsidP="002A3F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A3F71">
              <w:rPr>
                <w:rFonts w:ascii="Times New Roman" w:hAnsi="Times New Roman"/>
                <w:sz w:val="20"/>
                <w:szCs w:val="20"/>
              </w:rPr>
              <w:t>ССРБ -</w:t>
            </w:r>
          </w:p>
          <w:p w:rsidR="002A3F71" w:rsidRPr="002A3F71" w:rsidRDefault="002A3F71" w:rsidP="002A3F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3F71">
              <w:rPr>
                <w:rFonts w:ascii="Times New Roman" w:hAnsi="Times New Roman"/>
                <w:sz w:val="20"/>
                <w:szCs w:val="20"/>
              </w:rPr>
              <w:t>Литбел</w:t>
            </w:r>
            <w:proofErr w:type="spellEnd"/>
            <w:r w:rsidRPr="002A3F7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2A3F71" w:rsidRPr="002A3F71" w:rsidRDefault="002A3F71" w:rsidP="002A3F7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3F71">
              <w:rPr>
                <w:rFonts w:ascii="Times New Roman" w:hAnsi="Times New Roman"/>
                <w:sz w:val="20"/>
                <w:szCs w:val="20"/>
              </w:rPr>
              <w:t>Облисполкомзап</w:t>
            </w:r>
            <w:proofErr w:type="spellEnd"/>
            <w:r w:rsidRPr="002A3F71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</w:p>
          <w:p w:rsidR="002A3F71" w:rsidRDefault="002A3F71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3F71" w:rsidRDefault="002A3F71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 Что такое буферное государство? Приведите пример.</w:t>
            </w:r>
          </w:p>
          <w:p w:rsidR="002A3F71" w:rsidRDefault="002A3F71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A3F71" w:rsidRDefault="002A3F71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773" w:rsidRDefault="009B2773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773" w:rsidRDefault="009B2773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13. </w:t>
            </w:r>
            <w:r w:rsidR="00BD7F9C">
              <w:rPr>
                <w:rFonts w:ascii="Times New Roman" w:hAnsi="Times New Roman"/>
                <w:b/>
                <w:sz w:val="20"/>
                <w:szCs w:val="20"/>
              </w:rPr>
              <w:t>В чем была причина польско-советской войны?</w:t>
            </w:r>
          </w:p>
          <w:p w:rsidR="00BD7F9C" w:rsidRDefault="00BD7F9C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F9C" w:rsidRDefault="00BD7F9C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AB2DC6F" wp14:editId="5ABF502F">
                  <wp:simplePos x="0" y="0"/>
                  <wp:positionH relativeFrom="column">
                    <wp:posOffset>2203450</wp:posOffset>
                  </wp:positionH>
                  <wp:positionV relativeFrom="paragraph">
                    <wp:posOffset>3810</wp:posOffset>
                  </wp:positionV>
                  <wp:extent cx="2613660" cy="2247900"/>
                  <wp:effectExtent l="0" t="0" r="0" b="0"/>
                  <wp:wrapSquare wrapText="bothSides"/>
                  <wp:docPr id="1" name="Рисунок 1" descr="О чем писали газеты 17 сентября 1939 года – важная дата в истории |  tochka.b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 чем писали газеты 17 сентября 1939 года – важная дата в истории |  tochka.b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18" r="14675" b="7233"/>
                          <a:stretch/>
                        </pic:blipFill>
                        <pic:spPr bwMode="auto">
                          <a:xfrm>
                            <a:off x="0" y="0"/>
                            <a:ext cx="2613660" cy="224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D7F9C" w:rsidRDefault="00BD7F9C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F9C" w:rsidRDefault="00BD7F9C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F9C" w:rsidRDefault="00BD7F9C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F9C" w:rsidRDefault="00BD7F9C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F9C" w:rsidRDefault="00BD7F9C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F9C" w:rsidRDefault="00BD7F9C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D7F9C" w:rsidRDefault="00BD7F9C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14. Определите год по карте белорусских земель: </w:t>
            </w:r>
          </w:p>
          <w:p w:rsidR="002A3F71" w:rsidRDefault="002A3F71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773" w:rsidRDefault="009B2773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773" w:rsidRDefault="009B2773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773" w:rsidRDefault="009B2773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773" w:rsidRDefault="009B2773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2A3F71" w:rsidRDefault="002A3F71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B277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9B2773">
              <w:rPr>
                <w:rFonts w:ascii="Times New Roman" w:hAnsi="Times New Roman"/>
                <w:b/>
                <w:sz w:val="20"/>
                <w:szCs w:val="20"/>
              </w:rPr>
              <w:t>Заполните таблицу: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2489"/>
              <w:gridCol w:w="2490"/>
            </w:tblGrid>
            <w:tr w:rsidR="009B2773" w:rsidTr="009B2773"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Брестский мир</w:t>
                  </w:r>
                </w:p>
              </w:tc>
              <w:tc>
                <w:tcPr>
                  <w:tcW w:w="2490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Рижский мир</w:t>
                  </w:r>
                </w:p>
              </w:tc>
            </w:tr>
            <w:tr w:rsidR="009B2773" w:rsidTr="009B2773"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Год заключения договора</w:t>
                  </w:r>
                </w:p>
              </w:tc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0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B2773" w:rsidTr="009B2773"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Между какими государствами</w:t>
                  </w:r>
                </w:p>
              </w:tc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0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B2773" w:rsidTr="009B2773"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Причины подписания договора</w:t>
                  </w:r>
                </w:p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0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9B2773" w:rsidTr="009B2773"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Итог</w:t>
                  </w:r>
                </w:p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89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490" w:type="dxa"/>
                </w:tcPr>
                <w:p w:rsidR="009B2773" w:rsidRDefault="009B2773" w:rsidP="002A3F71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B2773" w:rsidRDefault="009B2773" w:rsidP="002A3F7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2A3F71" w:rsidRDefault="002A3F71" w:rsidP="002A3F71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2A3F71" w:rsidRPr="002A3F71" w:rsidRDefault="002A3F71" w:rsidP="002A3F71">
      <w:pPr>
        <w:spacing w:after="0"/>
        <w:rPr>
          <w:b/>
        </w:rPr>
      </w:pPr>
    </w:p>
    <w:sectPr w:rsidR="002A3F71" w:rsidRPr="002A3F71" w:rsidSect="002A3F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07B2E"/>
    <w:multiLevelType w:val="hybridMultilevel"/>
    <w:tmpl w:val="983CCB64"/>
    <w:lvl w:ilvl="0" w:tplc="98021968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BE"/>
    <w:rsid w:val="00033CD9"/>
    <w:rsid w:val="002A3F71"/>
    <w:rsid w:val="006436BE"/>
    <w:rsid w:val="009B2773"/>
    <w:rsid w:val="00BD7F9C"/>
    <w:rsid w:val="00D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81326-6D08-4F3F-B21A-0A13C1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F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2023-10-04T14:06:00Z</dcterms:created>
  <dcterms:modified xsi:type="dcterms:W3CDTF">2023-10-04T14:25:00Z</dcterms:modified>
</cp:coreProperties>
</file>