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E" w:rsidRDefault="007F392A">
      <w:pPr>
        <w:pStyle w:val="10"/>
        <w:framePr w:w="7728" w:h="10142" w:hRule="exact" w:wrap="none" w:vAnchor="page" w:hAnchor="page" w:x="433" w:y="225"/>
        <w:shd w:val="clear" w:color="auto" w:fill="auto"/>
        <w:spacing w:after="143" w:line="260" w:lineRule="exact"/>
        <w:ind w:left="80"/>
      </w:pPr>
      <w:bookmarkStart w:id="0" w:name="bookmark0"/>
      <w:r>
        <w:t>§ 3. Эмоции, чувства, воля</w:t>
      </w:r>
      <w:bookmarkEnd w:id="0"/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left="260"/>
      </w:pPr>
      <w:r>
        <w:t>Отметьте верные утверждения.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2"/>
        </w:numPr>
        <w:shd w:val="clear" w:color="auto" w:fill="auto"/>
        <w:tabs>
          <w:tab w:val="left" w:pos="614"/>
        </w:tabs>
        <w:spacing w:before="0"/>
        <w:ind w:left="260" w:firstLine="0"/>
      </w:pPr>
      <w:r>
        <w:t>Эмоции — это внешние проявления психических процессов.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2"/>
        </w:numPr>
        <w:shd w:val="clear" w:color="auto" w:fill="auto"/>
        <w:tabs>
          <w:tab w:val="left" w:pos="628"/>
        </w:tabs>
        <w:spacing w:before="0"/>
        <w:ind w:left="260" w:firstLine="0"/>
      </w:pPr>
      <w:r>
        <w:t>Чувства и эмоции — это синонимичные понятия.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2"/>
        </w:numPr>
        <w:shd w:val="clear" w:color="auto" w:fill="auto"/>
        <w:tabs>
          <w:tab w:val="left" w:pos="628"/>
        </w:tabs>
        <w:spacing w:before="0"/>
        <w:ind w:left="260" w:firstLine="0"/>
      </w:pPr>
      <w:r>
        <w:t>Современный человек живет в условиях постоянного стресса.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2"/>
        </w:numPr>
        <w:shd w:val="clear" w:color="auto" w:fill="auto"/>
        <w:tabs>
          <w:tab w:val="left" w:pos="633"/>
        </w:tabs>
        <w:spacing w:before="0"/>
        <w:ind w:left="260" w:firstLine="0"/>
      </w:pPr>
      <w:r>
        <w:t>Чувства возникают у человека без привязки к какому-либо объекту.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2"/>
        </w:numPr>
        <w:shd w:val="clear" w:color="auto" w:fill="auto"/>
        <w:tabs>
          <w:tab w:val="left" w:pos="633"/>
        </w:tabs>
        <w:spacing w:before="0"/>
        <w:ind w:left="260" w:firstLine="0"/>
      </w:pPr>
      <w:r>
        <w:t>В результате самовоспитания формируется воля человека.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63"/>
        </w:tabs>
        <w:spacing w:before="0"/>
        <w:ind w:left="260"/>
      </w:pPr>
      <w:r>
        <w:t>Внутренний психический процесс, протекающий в форме переживаний и отражающий значимость внешних и внутренних ситуаций для челове</w:t>
      </w:r>
      <w:r>
        <w:softHyphen/>
        <w:t>ка, — это: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3"/>
        </w:numPr>
        <w:shd w:val="clear" w:color="auto" w:fill="auto"/>
        <w:tabs>
          <w:tab w:val="left" w:pos="609"/>
          <w:tab w:val="left" w:pos="2122"/>
          <w:tab w:val="left" w:pos="3901"/>
          <w:tab w:val="left" w:pos="5588"/>
        </w:tabs>
        <w:spacing w:before="0"/>
        <w:ind w:left="260" w:firstLine="0"/>
      </w:pPr>
      <w:r>
        <w:t>чувство;</w:t>
      </w:r>
      <w:r>
        <w:tab/>
        <w:t>2) эмоция;</w:t>
      </w:r>
      <w:r>
        <w:tab/>
        <w:t>3) воля;</w:t>
      </w:r>
      <w:r>
        <w:tab/>
        <w:t>4) настроение.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63"/>
        </w:tabs>
        <w:spacing w:before="0"/>
        <w:ind w:left="260"/>
      </w:pPr>
      <w:r>
        <w:t>Эмоциональное состояние повышенного напряжения у человека называ</w:t>
      </w:r>
      <w:r>
        <w:softHyphen/>
        <w:t>ется: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4"/>
        </w:numPr>
        <w:shd w:val="clear" w:color="auto" w:fill="auto"/>
        <w:tabs>
          <w:tab w:val="left" w:pos="609"/>
          <w:tab w:val="left" w:pos="2122"/>
          <w:tab w:val="left" w:pos="3901"/>
          <w:tab w:val="left" w:pos="5588"/>
        </w:tabs>
        <w:spacing w:before="0"/>
        <w:ind w:left="260" w:firstLine="0"/>
      </w:pPr>
      <w:r>
        <w:t>чувство;</w:t>
      </w:r>
      <w:r>
        <w:tab/>
        <w:t>2) воля;</w:t>
      </w:r>
      <w:r>
        <w:tab/>
        <w:t>3) стресс;</w:t>
      </w:r>
      <w:r>
        <w:tab/>
        <w:t>4) настроение.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68"/>
        </w:tabs>
        <w:spacing w:before="0"/>
        <w:ind w:left="260"/>
      </w:pPr>
      <w:r>
        <w:t>Сознательное регулирование человеком своего поведения, умение пре</w:t>
      </w:r>
      <w:r>
        <w:softHyphen/>
        <w:t>одолевать внутренние и внешние трудности при совершении целенаправ</w:t>
      </w:r>
      <w:r>
        <w:softHyphen/>
        <w:t>ленных действий и поступков — это: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5"/>
        </w:numPr>
        <w:shd w:val="clear" w:color="auto" w:fill="auto"/>
        <w:tabs>
          <w:tab w:val="left" w:pos="609"/>
          <w:tab w:val="left" w:pos="3901"/>
          <w:tab w:val="left" w:pos="4314"/>
        </w:tabs>
        <w:spacing w:before="0"/>
        <w:ind w:left="260" w:firstLine="0"/>
      </w:pPr>
      <w:r>
        <w:t>воля;</w:t>
      </w:r>
      <w:r>
        <w:tab/>
        <w:t>3)</w:t>
      </w:r>
      <w:r>
        <w:tab/>
        <w:t>чувство;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5"/>
        </w:numPr>
        <w:shd w:val="clear" w:color="auto" w:fill="auto"/>
        <w:tabs>
          <w:tab w:val="left" w:pos="623"/>
          <w:tab w:val="left" w:pos="3901"/>
          <w:tab w:val="left" w:pos="4329"/>
        </w:tabs>
        <w:spacing w:before="0"/>
        <w:ind w:left="260" w:firstLine="0"/>
      </w:pPr>
      <w:r>
        <w:t>эмоциональное состояние;</w:t>
      </w:r>
      <w:r>
        <w:tab/>
        <w:t>4)</w:t>
      </w:r>
      <w:r>
        <w:tab/>
        <w:t>стресс.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68"/>
        </w:tabs>
        <w:spacing w:before="0"/>
        <w:ind w:left="260"/>
      </w:pPr>
      <w:r>
        <w:t>В зависимости от предметной сферы чувства могут быть: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6"/>
        </w:numPr>
        <w:shd w:val="clear" w:color="auto" w:fill="auto"/>
        <w:tabs>
          <w:tab w:val="left" w:pos="609"/>
          <w:tab w:val="left" w:pos="3901"/>
          <w:tab w:val="left" w:pos="4314"/>
        </w:tabs>
        <w:spacing w:before="0"/>
        <w:ind w:left="260" w:firstLine="0"/>
      </w:pPr>
      <w:r>
        <w:t>нравственные;</w:t>
      </w:r>
      <w:r>
        <w:tab/>
        <w:t>4)</w:t>
      </w:r>
      <w:r>
        <w:tab/>
        <w:t>эстетические;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6"/>
        </w:numPr>
        <w:shd w:val="clear" w:color="auto" w:fill="auto"/>
        <w:tabs>
          <w:tab w:val="left" w:pos="623"/>
          <w:tab w:val="left" w:pos="3901"/>
          <w:tab w:val="left" w:pos="4329"/>
        </w:tabs>
        <w:spacing w:before="0"/>
        <w:ind w:left="260" w:firstLine="0"/>
      </w:pPr>
      <w:r>
        <w:t>кардинальные;</w:t>
      </w:r>
      <w:r>
        <w:tab/>
        <w:t>5)</w:t>
      </w:r>
      <w:r>
        <w:tab/>
        <w:t>коллективные.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6"/>
        </w:numPr>
        <w:shd w:val="clear" w:color="auto" w:fill="auto"/>
        <w:tabs>
          <w:tab w:val="left" w:pos="623"/>
        </w:tabs>
        <w:spacing w:before="0"/>
        <w:ind w:left="260" w:firstLine="0"/>
      </w:pPr>
      <w:r>
        <w:t>интеллектуальные;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408" w:lineRule="exact"/>
        <w:ind w:left="260"/>
      </w:pPr>
      <w:r>
        <w:t>Установите соответствие между качествами человека и их характеристикой:</w:t>
      </w:r>
    </w:p>
    <w:p w:rsidR="00966F0E" w:rsidRDefault="007F392A">
      <w:pPr>
        <w:pStyle w:val="20"/>
        <w:framePr w:w="7728" w:h="10142" w:hRule="exact" w:wrap="none" w:vAnchor="page" w:hAnchor="page" w:x="433" w:y="225"/>
        <w:shd w:val="clear" w:color="auto" w:fill="auto"/>
        <w:tabs>
          <w:tab w:val="left" w:leader="underscore" w:pos="2816"/>
          <w:tab w:val="left" w:pos="3901"/>
          <w:tab w:val="left" w:leader="underscore" w:pos="6956"/>
        </w:tabs>
        <w:spacing w:before="0" w:line="408" w:lineRule="exact"/>
        <w:ind w:left="260" w:firstLine="0"/>
      </w:pPr>
      <w:r>
        <w:t>А) самообладание</w:t>
      </w:r>
      <w:r>
        <w:tab/>
        <w:t>;</w:t>
      </w:r>
      <w:r>
        <w:tab/>
        <w:t>В) последовательность</w:t>
      </w:r>
      <w:r>
        <w:tab/>
      </w:r>
    </w:p>
    <w:p w:rsidR="00966F0E" w:rsidRDefault="007F392A">
      <w:pPr>
        <w:pStyle w:val="20"/>
        <w:framePr w:w="7728" w:h="10142" w:hRule="exact" w:wrap="none" w:vAnchor="page" w:hAnchor="page" w:x="433" w:y="225"/>
        <w:shd w:val="clear" w:color="auto" w:fill="auto"/>
        <w:tabs>
          <w:tab w:val="left" w:leader="underscore" w:pos="2816"/>
        </w:tabs>
        <w:spacing w:before="0" w:line="408" w:lineRule="exact"/>
        <w:ind w:left="260" w:firstLine="0"/>
      </w:pPr>
      <w:r>
        <w:t>Б) инициативность</w:t>
      </w:r>
      <w:r>
        <w:tab/>
        <w:t>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7"/>
        </w:numPr>
        <w:shd w:val="clear" w:color="auto" w:fill="auto"/>
        <w:tabs>
          <w:tab w:val="left" w:pos="609"/>
        </w:tabs>
        <w:spacing w:before="0"/>
        <w:ind w:left="500" w:hanging="240"/>
        <w:jc w:val="left"/>
      </w:pPr>
      <w:r>
        <w:t>Способность предпринимать попытки к реализации возникших у чело</w:t>
      </w:r>
      <w:r>
        <w:softHyphen/>
        <w:t>века идей;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7"/>
        </w:numPr>
        <w:shd w:val="clear" w:color="auto" w:fill="auto"/>
        <w:tabs>
          <w:tab w:val="left" w:pos="623"/>
        </w:tabs>
        <w:spacing w:before="0"/>
        <w:ind w:left="500" w:hanging="240"/>
        <w:jc w:val="left"/>
      </w:pPr>
      <w:r>
        <w:t>склонность неотступно следовать чему-либо, осуществлять действия, которые непрерывно следуют одно за другим;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7"/>
        </w:numPr>
        <w:shd w:val="clear" w:color="auto" w:fill="auto"/>
        <w:tabs>
          <w:tab w:val="left" w:pos="623"/>
        </w:tabs>
        <w:spacing w:before="0"/>
        <w:ind w:left="500" w:hanging="240"/>
        <w:jc w:val="left"/>
      </w:pPr>
      <w:r>
        <w:t>способность сохранять внутреннее спокойствие, действовать взвешен</w:t>
      </w:r>
      <w:r>
        <w:softHyphen/>
        <w:t>но и разумно в сложных жизненных ситуациях.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68"/>
        </w:tabs>
        <w:spacing w:before="0"/>
        <w:ind w:left="260"/>
      </w:pPr>
      <w:r>
        <w:t>Укажите обобщающее понятие в логическом ряду: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8"/>
        </w:numPr>
        <w:shd w:val="clear" w:color="auto" w:fill="auto"/>
        <w:tabs>
          <w:tab w:val="left" w:pos="609"/>
          <w:tab w:val="left" w:pos="2367"/>
          <w:tab w:val="left" w:pos="3901"/>
        </w:tabs>
        <w:spacing w:before="0"/>
        <w:ind w:left="260" w:firstLine="0"/>
      </w:pPr>
      <w:r>
        <w:t>выдержка;</w:t>
      </w:r>
      <w:r>
        <w:tab/>
        <w:t>,</w:t>
      </w:r>
      <w:r>
        <w:tab/>
        <w:t>4) целеустремленность;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8"/>
        </w:numPr>
        <w:shd w:val="clear" w:color="auto" w:fill="auto"/>
        <w:tabs>
          <w:tab w:val="left" w:pos="3901"/>
        </w:tabs>
        <w:spacing w:before="0"/>
        <w:ind w:left="260" w:firstLine="0"/>
      </w:pPr>
      <w:r>
        <w:t xml:space="preserve"> самообладание;</w:t>
      </w:r>
      <w:r>
        <w:tab/>
        <w:t>5) инициативность;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8"/>
        </w:numPr>
        <w:shd w:val="clear" w:color="auto" w:fill="auto"/>
        <w:tabs>
          <w:tab w:val="left" w:pos="3901"/>
        </w:tabs>
        <w:spacing w:before="0"/>
        <w:ind w:left="260" w:firstLine="0"/>
      </w:pPr>
      <w:r>
        <w:t xml:space="preserve"> самовоспитание;</w:t>
      </w:r>
      <w:r>
        <w:tab/>
        <w:t>6) последовательность.</w:t>
      </w:r>
    </w:p>
    <w:p w:rsidR="00966F0E" w:rsidRDefault="007F392A">
      <w:pPr>
        <w:pStyle w:val="a5"/>
        <w:framePr w:wrap="none" w:vAnchor="page" w:hAnchor="page" w:x="481" w:y="10683"/>
        <w:shd w:val="clear" w:color="auto" w:fill="auto"/>
        <w:spacing w:line="220" w:lineRule="exact"/>
      </w:pPr>
      <w:r>
        <w:t>12</w:t>
      </w:r>
    </w:p>
    <w:p w:rsidR="00966F0E" w:rsidRDefault="00966F0E">
      <w:pPr>
        <w:rPr>
          <w:sz w:val="2"/>
          <w:szCs w:val="2"/>
        </w:rPr>
        <w:sectPr w:rsidR="00966F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66F0E" w:rsidRDefault="00966F0E" w:rsidP="00E310BC">
      <w:pPr>
        <w:pStyle w:val="a7"/>
        <w:framePr w:w="274" w:h="2938" w:hRule="exact" w:wrap="none" w:vAnchor="page" w:hAnchor="page" w:x="930" w:y="3894"/>
        <w:shd w:val="clear" w:color="auto" w:fill="auto"/>
        <w:spacing w:line="240" w:lineRule="exact"/>
        <w:textDirection w:val="btLr"/>
        <w:rPr>
          <w:sz w:val="2"/>
          <w:szCs w:val="2"/>
        </w:rPr>
      </w:pPr>
      <w:bookmarkStart w:id="1" w:name="_GoBack"/>
      <w:bookmarkEnd w:id="1"/>
    </w:p>
    <w:sectPr w:rsidR="00966F0E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EC1" w:rsidRDefault="00814EC1">
      <w:r>
        <w:separator/>
      </w:r>
    </w:p>
  </w:endnote>
  <w:endnote w:type="continuationSeparator" w:id="0">
    <w:p w:rsidR="00814EC1" w:rsidRDefault="0081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EC1" w:rsidRDefault="00814EC1"/>
  </w:footnote>
  <w:footnote w:type="continuationSeparator" w:id="0">
    <w:p w:rsidR="00814EC1" w:rsidRDefault="00814E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659AD"/>
    <w:multiLevelType w:val="multilevel"/>
    <w:tmpl w:val="36860866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843B9"/>
    <w:multiLevelType w:val="multilevel"/>
    <w:tmpl w:val="9A74E08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B10E9F"/>
    <w:multiLevelType w:val="multilevel"/>
    <w:tmpl w:val="383E0F9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FC4EF3"/>
    <w:multiLevelType w:val="multilevel"/>
    <w:tmpl w:val="200A8702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3162CD"/>
    <w:multiLevelType w:val="multilevel"/>
    <w:tmpl w:val="60FAF112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442D81"/>
    <w:multiLevelType w:val="multilevel"/>
    <w:tmpl w:val="DD92D146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122B7F"/>
    <w:multiLevelType w:val="multilevel"/>
    <w:tmpl w:val="E9005322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E96609"/>
    <w:multiLevelType w:val="multilevel"/>
    <w:tmpl w:val="4566BC38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0E"/>
    <w:rsid w:val="0000478F"/>
    <w:rsid w:val="002E7728"/>
    <w:rsid w:val="007F392A"/>
    <w:rsid w:val="00814EC1"/>
    <w:rsid w:val="00966F0E"/>
    <w:rsid w:val="00B278EE"/>
    <w:rsid w:val="00E3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DD083-3038-4811-97B9-C55373EE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11pt">
    <w:name w:val="Основной текст (2) + 11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Подпись к картинке (2)_"/>
    <w:basedOn w:val="a0"/>
    <w:link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Подпись к картинке (2) + Курсив"/>
    <w:basedOn w:val="2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Подпись к картинке (3)_"/>
    <w:basedOn w:val="a0"/>
    <w:link w:val="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Основной текст (3)_"/>
    <w:basedOn w:val="a0"/>
    <w:link w:val="3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">
    <w:name w:val="Основной текст (4)_"/>
    <w:basedOn w:val="a0"/>
    <w:link w:val="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1">
    <w:name w:val="Подпись к картинке (4)_"/>
    <w:basedOn w:val="a0"/>
    <w:link w:val="42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54" w:lineRule="exact"/>
      <w:ind w:hanging="26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  <w:ind w:hanging="360"/>
    </w:pPr>
    <w:rPr>
      <w:rFonts w:ascii="Cambria" w:eastAsia="Cambria" w:hAnsi="Cambria" w:cs="Cambria"/>
      <w:sz w:val="21"/>
      <w:szCs w:val="21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245" w:lineRule="exact"/>
      <w:ind w:hanging="36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346" w:lineRule="exact"/>
    </w:pPr>
    <w:rPr>
      <w:rFonts w:ascii="Palatino Linotype" w:eastAsia="Palatino Linotype" w:hAnsi="Palatino Linotype" w:cs="Palatino Linotype"/>
      <w:sz w:val="8"/>
      <w:szCs w:val="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46" w:lineRule="exact"/>
    </w:pPr>
    <w:rPr>
      <w:rFonts w:ascii="Palatino Linotype" w:eastAsia="Palatino Linotype" w:hAnsi="Palatino Linotype" w:cs="Palatino Linotype"/>
      <w:sz w:val="9"/>
      <w:szCs w:val="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6" w:lineRule="exact"/>
      <w:jc w:val="both"/>
    </w:pPr>
    <w:rPr>
      <w:rFonts w:ascii="Book Antiqua" w:eastAsia="Book Antiqua" w:hAnsi="Book Antiqua" w:cs="Book Antiqua"/>
      <w:sz w:val="10"/>
      <w:szCs w:val="10"/>
    </w:rPr>
  </w:style>
  <w:style w:type="paragraph" w:customStyle="1" w:styleId="42">
    <w:name w:val="Подпись к картинке (4)"/>
    <w:basedOn w:val="a"/>
    <w:link w:val="41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E77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72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210-1</dc:creator>
  <cp:lastModifiedBy>Учетная запись Майкрософт</cp:lastModifiedBy>
  <cp:revision>3</cp:revision>
  <dcterms:created xsi:type="dcterms:W3CDTF">2022-07-06T09:35:00Z</dcterms:created>
  <dcterms:modified xsi:type="dcterms:W3CDTF">2024-09-24T14:15:00Z</dcterms:modified>
</cp:coreProperties>
</file>