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AA1" w:rsidRPr="00BC2E27" w:rsidRDefault="00EC6FE0" w:rsidP="00BC2E2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C2E27">
        <w:rPr>
          <w:rFonts w:ascii="Times New Roman" w:hAnsi="Times New Roman" w:cs="Times New Roman"/>
          <w:b/>
          <w:sz w:val="26"/>
          <w:szCs w:val="26"/>
        </w:rPr>
        <w:t>§2 «Попытки государственного самоопределения Беларуси» (ИБ 9 класс)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1.Делегаты Всебелорусского съезда в декабре 1917г. приняли решение о создании временного органа краевой власти – Всебелорусского Совета крестьянских, солдатских и рабочих депутатов.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18.15pt;height:15.75pt" o:ole="">
            <v:imagedata r:id="rId4" o:title=""/>
          </v:shape>
          <w:control r:id="rId5" w:name="DefaultOcxName" w:shapeid="_x0000_i1062"/>
        </w:objec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Верное утверждение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sz w:val="26"/>
          <w:szCs w:val="26"/>
        </w:rPr>
        <w:object w:dxaOrig="1440" w:dyaOrig="1440">
          <v:shape id="_x0000_i1065" type="#_x0000_t75" style="width:18.15pt;height:15.75pt" o:ole="">
            <v:imagedata r:id="rId4" o:title=""/>
          </v:shape>
          <w:control r:id="rId6" w:name="DefaultOcxName1" w:shapeid="_x0000_i1065"/>
        </w:objec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Неверное утверждение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2.Руководства </w:t>
      </w:r>
      <w:proofErr w:type="spellStart"/>
      <w:r w:rsidRPr="00BC2E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Облискомзапа</w:t>
      </w:r>
      <w:proofErr w:type="spellEnd"/>
      <w:r w:rsidRPr="00BC2E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разогнало Всебелорусский съезд (декабрь 1917г.).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sz w:val="26"/>
          <w:szCs w:val="26"/>
        </w:rPr>
        <w:object w:dxaOrig="1440" w:dyaOrig="1440">
          <v:shape id="_x0000_i1068" type="#_x0000_t75" style="width:18.15pt;height:15.75pt" o:ole="">
            <v:imagedata r:id="rId4" o:title=""/>
          </v:shape>
          <w:control r:id="rId7" w:name="DefaultOcxName2" w:shapeid="_x0000_i1068"/>
        </w:objec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Верное утверждение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sz w:val="26"/>
          <w:szCs w:val="26"/>
        </w:rPr>
        <w:object w:dxaOrig="1440" w:dyaOrig="1440">
          <v:shape id="_x0000_i1071" type="#_x0000_t75" style="width:18.15pt;height:15.75pt" o:ole="">
            <v:imagedata r:id="rId4" o:title=""/>
          </v:shape>
          <w:control r:id="rId8" w:name="DefaultOcxName3" w:shapeid="_x0000_i1071"/>
        </w:objec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Неверное утверждение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3.По условиям Брестского мирного договора сохранялась территориальная целостность Беларуси.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sz w:val="26"/>
          <w:szCs w:val="26"/>
        </w:rPr>
        <w:object w:dxaOrig="1440" w:dyaOrig="1440">
          <v:shape id="_x0000_i1074" type="#_x0000_t75" style="width:18.15pt;height:15.75pt" o:ole="">
            <v:imagedata r:id="rId4" o:title=""/>
          </v:shape>
          <w:control r:id="rId9" w:name="DefaultOcxName4" w:shapeid="_x0000_i1074"/>
        </w:objec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Верное утверждение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sz w:val="26"/>
          <w:szCs w:val="26"/>
        </w:rPr>
        <w:object w:dxaOrig="1440" w:dyaOrig="1440">
          <v:shape id="_x0000_i1077" type="#_x0000_t75" style="width:18.15pt;height:15.75pt" o:ole="">
            <v:imagedata r:id="rId4" o:title=""/>
          </v:shape>
          <w:control r:id="rId10" w:name="DefaultOcxName5" w:shapeid="_x0000_i1077"/>
        </w:objec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Неверное утверждение</w:t>
      </w:r>
    </w:p>
    <w:p w:rsidR="00301A58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4.Установите </w:t>
      </w:r>
      <w:proofErr w:type="gramStart"/>
      <w:r w:rsidRPr="00BC2E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соответствие</w: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</w:t>
      </w:r>
      <w:proofErr w:type="gramEnd"/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-Третья Уставная грамота</w:t>
      </w:r>
      <w:r w:rsidR="00301A58"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1A58"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01A58"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01A58"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01A58"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3 </w:t>
      </w:r>
      <w:r w:rsidR="00301A58"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 1918 г.; 2)25 марта 1918;</w:t>
      </w:r>
    </w:p>
    <w:p w:rsidR="00301A58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Б-Вторая Уставная грамота</w:t>
      </w:r>
      <w:r w:rsidR="00301A58"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01A58"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01A58"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3) 21 ф</w:t>
      </w:r>
      <w:r w:rsid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евраля 1918 г.; 4) 9 марта 1918</w:t>
      </w:r>
      <w:bookmarkStart w:id="0" w:name="_GoBack"/>
      <w:bookmarkEnd w:id="0"/>
      <w:r w:rsidR="00301A58"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В-Брестский мир</w: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Г-Первая Уставная грамота</w: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5.Деятели ВБР признали Совет Народных Комиссаров во главе с В. И. Лениным в Петрограде, но отказались признать </w:t>
      </w:r>
      <w:proofErr w:type="gramStart"/>
      <w:r w:rsidRPr="00BC2E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власть  _</w:t>
      </w:r>
      <w:proofErr w:type="gramEnd"/>
      <w:r w:rsidRPr="00BC2E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6.Установите </w:t>
      </w:r>
      <w:proofErr w:type="gramStart"/>
      <w:r w:rsidRPr="00BC2E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соответствие:</w: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</w:t>
      </w:r>
      <w:proofErr w:type="gramEnd"/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-Независимость Белорусской Народной Республики</w: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Б-Образование Белорусской Народной Республики</w: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В-Исполком Рады Всебелорусского съезда объявил себя властью</w: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1)Вторая Уставная грамота; 2)Третья Уставная грамота; 3)Первая Уставная грамота.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7.Определите основные положения Второй Уставной грамотой Исполкома Рады Всебелорусского съезда: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sz w:val="26"/>
          <w:szCs w:val="26"/>
        </w:rPr>
        <w:object w:dxaOrig="1440" w:dyaOrig="1440">
          <v:shape id="_x0000_i1080" type="#_x0000_t75" style="width:18.15pt;height:15.75pt" o:ole="">
            <v:imagedata r:id="rId4" o:title=""/>
          </v:shape>
          <w:control r:id="rId11" w:name="DefaultOcxName14" w:shapeid="_x0000_i1080"/>
        </w:objec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независимость Белорусской Народной Республики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sz w:val="26"/>
          <w:szCs w:val="26"/>
        </w:rPr>
        <w:object w:dxaOrig="1440" w:dyaOrig="1440">
          <v:shape id="_x0000_i1083" type="#_x0000_t75" style="width:18.15pt;height:15.75pt" o:ole="">
            <v:imagedata r:id="rId4" o:title=""/>
          </v:shape>
          <w:control r:id="rId12" w:name="DefaultOcxName15" w:shapeid="_x0000_i1083"/>
        </w:objec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новые государственные символы: герб и флаг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sz w:val="26"/>
          <w:szCs w:val="26"/>
        </w:rPr>
        <w:object w:dxaOrig="1440" w:dyaOrig="1440">
          <v:shape id="_x0000_i1086" type="#_x0000_t75" style="width:18.15pt;height:15.75pt" o:ole="">
            <v:imagedata r:id="rId4" o:title=""/>
          </v:shape>
          <w:control r:id="rId13" w:name="DefaultOcxName16" w:shapeid="_x0000_i1086"/>
        </w:objec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отмена частной собственности на землю, </w:t>
      </w:r>
      <w:r w:rsidR="00301A58"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8-часовой рабочий день, равенство языков народов Беларуси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sz w:val="26"/>
          <w:szCs w:val="26"/>
        </w:rPr>
        <w:object w:dxaOrig="1440" w:dyaOrig="1440">
          <v:shape id="_x0000_i1089" type="#_x0000_t75" style="width:18.15pt;height:15.75pt" o:ole="">
            <v:imagedata r:id="rId4" o:title=""/>
          </v:shape>
          <w:control r:id="rId14" w:name="DefaultOcxName17" w:shapeid="_x0000_i1089"/>
        </w:objec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частная собственность на землю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8.Укажите, что провозгласила Рада Белорусской Народной Республики (БНР), в Третьей Уставной грамоте: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sz w:val="26"/>
          <w:szCs w:val="26"/>
        </w:rPr>
        <w:object w:dxaOrig="1440" w:dyaOrig="1440">
          <v:shape id="_x0000_i1092" type="#_x0000_t75" style="width:18.15pt;height:15.75pt" o:ole="">
            <v:imagedata r:id="rId4" o:title=""/>
          </v:shape>
          <w:control r:id="rId15" w:name="DefaultOcxName18" w:shapeid="_x0000_i1092"/>
        </w:objec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новые государственные символы: герб и флаг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sz w:val="26"/>
          <w:szCs w:val="26"/>
        </w:rPr>
        <w:object w:dxaOrig="1440" w:dyaOrig="1440">
          <v:shape id="_x0000_i1095" type="#_x0000_t75" style="width:18.15pt;height:15.75pt" o:ole="">
            <v:imagedata r:id="rId4" o:title=""/>
          </v:shape>
          <w:control r:id="rId16" w:name="DefaultOcxName19" w:shapeid="_x0000_i1095"/>
        </w:objec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частная собственность на землю, земля передавалась крестьянам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sz w:val="26"/>
          <w:szCs w:val="26"/>
        </w:rPr>
        <w:object w:dxaOrig="1440" w:dyaOrig="1440">
          <v:shape id="_x0000_i1098" type="#_x0000_t75" style="width:18.15pt;height:15.75pt" o:ole="">
            <v:imagedata r:id="rId4" o:title=""/>
          </v:shape>
          <w:control r:id="rId17" w:name="DefaultOcxName20" w:shapeid="_x0000_i1098"/>
        </w:objec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образование Белорусской Народной Республики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sz w:val="26"/>
          <w:szCs w:val="26"/>
        </w:rPr>
        <w:object w:dxaOrig="1440" w:dyaOrig="1440">
          <v:shape id="_x0000_i1101" type="#_x0000_t75" style="width:18.15pt;height:15.75pt" o:ole="">
            <v:imagedata r:id="rId4" o:title=""/>
          </v:shape>
          <w:control r:id="rId18" w:name="DefaultOcxName21" w:shapeid="_x0000_i1101"/>
        </w:objec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автономия Беларуси в составе </w:t>
      </w:r>
      <w:r w:rsidR="00301A58"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федеративной </w: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республики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</w:t>
      </w:r>
      <w:r w:rsidR="00301A58" w:rsidRPr="00BC2E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Брестский мирный договор был подписан _____________________.</w:t>
      </w:r>
    </w:p>
    <w:p w:rsidR="00EC6FE0" w:rsidRPr="00BC2E27" w:rsidRDefault="00EC6FE0" w:rsidP="00BC2E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2E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10.Инициаторами провозглашения БНР были А. А. Смолич и А.И.</w:t>
      </w:r>
      <w:r w:rsidRPr="00BC2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____________.</w:t>
      </w:r>
    </w:p>
    <w:p w:rsidR="00EC6FE0" w:rsidRPr="00301A58" w:rsidRDefault="00EC6FE0" w:rsidP="00EC6FE0">
      <w:pPr>
        <w:spacing w:after="0" w:line="240" w:lineRule="auto"/>
        <w:rPr>
          <w:rFonts w:ascii="Times New Roman" w:eastAsia="Times New Roman" w:hAnsi="Times New Roman" w:cs="Times New Roman"/>
          <w:i/>
          <w:szCs w:val="23"/>
          <w:lang w:eastAsia="ru-RU"/>
        </w:rPr>
      </w:pPr>
    </w:p>
    <w:sectPr w:rsidR="00EC6FE0" w:rsidRPr="00301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58"/>
    <w:rsid w:val="00042F87"/>
    <w:rsid w:val="00301A58"/>
    <w:rsid w:val="00BC2E27"/>
    <w:rsid w:val="00BF0B5D"/>
    <w:rsid w:val="00CE4810"/>
    <w:rsid w:val="00EC6FE0"/>
    <w:rsid w:val="00FA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30B52CCC-931E-44FF-A2AB-128A2FAA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0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54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60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68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67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96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40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31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15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01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4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10" Type="http://schemas.openxmlformats.org/officeDocument/2006/relationships/control" Target="activeX/activeX6.xml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3</cp:revision>
  <cp:lastPrinted>2022-08-29T06:41:00Z</cp:lastPrinted>
  <dcterms:created xsi:type="dcterms:W3CDTF">2024-09-17T14:00:00Z</dcterms:created>
  <dcterms:modified xsi:type="dcterms:W3CDTF">2024-09-17T14:08:00Z</dcterms:modified>
</cp:coreProperties>
</file>