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53" w:rsidRDefault="00ED42A7" w:rsidP="00ED42A7">
      <w:pPr>
        <w:ind w:left="142" w:hanging="284"/>
        <w:jc w:val="center"/>
        <w:rPr>
          <w:b/>
          <w:i/>
          <w:sz w:val="44"/>
        </w:rPr>
      </w:pPr>
      <w:r w:rsidRPr="00ED42A7">
        <w:rPr>
          <w:b/>
          <w:i/>
          <w:sz w:val="44"/>
        </w:rPr>
        <w:t xml:space="preserve">Почему требуется осторожность в программировании </w:t>
      </w:r>
      <w:r>
        <w:rPr>
          <w:b/>
          <w:i/>
          <w:sz w:val="44"/>
        </w:rPr>
        <w:t xml:space="preserve">        </w:t>
      </w:r>
      <w:r w:rsidRPr="00ED42A7">
        <w:rPr>
          <w:b/>
          <w:i/>
          <w:sz w:val="44"/>
        </w:rPr>
        <w:t>с</w:t>
      </w:r>
      <w:r w:rsidRPr="00ED42A7">
        <w:rPr>
          <w:b/>
          <w:i/>
          <w:sz w:val="44"/>
        </w:rPr>
        <w:t xml:space="preserve"> </w:t>
      </w:r>
      <w:r w:rsidRPr="00ED42A7">
        <w:rPr>
          <w:b/>
          <w:i/>
          <w:sz w:val="44"/>
        </w:rPr>
        <w:t>использованием рекурсии?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>При использовании рекурсии в программировании требуется осторожность по нескольким причинам: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b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</w:t>
      </w: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1. Переполнение стека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Каждый вызов рекурсивной функции занимает место в стеке вызовов. Если глубина рекурсии слишком велика, это может привести к переполнению стека (</w:t>
      </w:r>
      <w:proofErr w:type="spellStart"/>
      <w:r w:rsidRPr="00ED42A7">
        <w:rPr>
          <w:rFonts w:eastAsia="Times New Roman" w:cs="Times New Roman"/>
          <w:szCs w:val="24"/>
          <w:lang w:eastAsia="ru-RU"/>
        </w:rPr>
        <w:t>stack</w:t>
      </w:r>
      <w:proofErr w:type="spellEnd"/>
      <w:r w:rsidRPr="00ED42A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D42A7">
        <w:rPr>
          <w:rFonts w:eastAsia="Times New Roman" w:cs="Times New Roman"/>
          <w:szCs w:val="24"/>
          <w:lang w:eastAsia="ru-RU"/>
        </w:rPr>
        <w:t>overflow</w:t>
      </w:r>
      <w:proofErr w:type="spellEnd"/>
      <w:r w:rsidRPr="00ED42A7">
        <w:rPr>
          <w:rFonts w:eastAsia="Times New Roman" w:cs="Times New Roman"/>
          <w:szCs w:val="24"/>
          <w:lang w:eastAsia="ru-RU"/>
        </w:rPr>
        <w:t xml:space="preserve">). Это происходит, когда программа пытается использовать больше памяти, чем выделено для стека, что в итоге приводит к аварийному завершению программы.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2. Бесконечная рекурсия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Если в рекурсивной функции отсутствует корректное условие выхода, функция будет вызывать саму себя бесконечно. Это не только приведет к переполнению стека, но и сделает программу неработоспособной.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</w:t>
      </w: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3. Неэффективность</w:t>
      </w:r>
      <w:r w:rsidRPr="00ED42A7">
        <w:rPr>
          <w:rFonts w:eastAsia="Times New Roman" w:cs="Times New Roman"/>
          <w:szCs w:val="24"/>
          <w:lang w:eastAsia="ru-RU"/>
        </w:rPr>
        <w:t xml:space="preserve">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>Некоторые рекурсивные алгоритмы могут быть неэффективными из-за дублирования вычислений. Например, в классическом вычислении чисел Фибоначчи каждый вызов функции может приводить к множеству повторяющихся вызовов, что увеличивает временную сложность до экспоненциальной.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</w:t>
      </w: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4. Сложность отладки</w:t>
      </w:r>
      <w:r w:rsidRPr="00ED42A7">
        <w:rPr>
          <w:rFonts w:eastAsia="Times New Roman" w:cs="Times New Roman"/>
          <w:szCs w:val="24"/>
          <w:lang w:eastAsia="ru-RU"/>
        </w:rPr>
        <w:t xml:space="preserve">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>Рекурсивные функции могут быть сложны для понимания и отладки. Отслеживание состояния программы и значений переменных в рекурсивных вызовах может быть затруднительным, особенно если рекурсия глубока.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5. Потребление ресурсов</w:t>
      </w:r>
      <w:r w:rsidRPr="00ED42A7">
        <w:rPr>
          <w:rFonts w:eastAsia="Times New Roman" w:cs="Times New Roman"/>
          <w:szCs w:val="24"/>
          <w:lang w:eastAsia="ru-RU"/>
        </w:rPr>
        <w:t xml:space="preserve">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>Рекурсия может потреблять больше ресурсов (как памяти, так и процессорного времени) по сравнению с итеративными решениями. Это может быть критично в системах с ограниченными ресурсами.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b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</w:t>
      </w: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6. Ограничения по времени выполнения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 Некоторые языки программирования не оптимизируют рекурсию (например, хвостовую рекурсию), что может привести к повышенному времени выполнения и снижению производительности программы.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ascii="MS Gothic" w:eastAsia="MS Gothic" w:hAnsi="MS Gothic" w:cs="MS Gothic"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7. Понимание алгоритма</w:t>
      </w:r>
      <w:r w:rsidRPr="00ED42A7">
        <w:rPr>
          <w:rFonts w:eastAsia="Times New Roman" w:cs="Times New Roman"/>
          <w:szCs w:val="24"/>
          <w:lang w:eastAsia="ru-RU"/>
        </w:rPr>
        <w:t xml:space="preserve">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eastAsia="Times New Roman" w:cs="Times New Roman"/>
          <w:szCs w:val="24"/>
          <w:lang w:eastAsia="ru-RU"/>
        </w:rPr>
        <w:t xml:space="preserve">Рекурсивные алгоритмы могут быть менее интуитивно понятными для тех, кто не знаком с концепцией рекурсии. Это может усложнить чтение и поддержку кода. </w:t>
      </w:r>
    </w:p>
    <w:p w:rsid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ED42A7">
        <w:rPr>
          <w:rFonts w:ascii="MS Gothic" w:eastAsia="MS Gothic" w:hAnsi="MS Gothic" w:cs="MS Gothic"/>
          <w:b/>
          <w:szCs w:val="24"/>
          <w:lang w:eastAsia="ru-RU"/>
        </w:rPr>
        <w:t>▎</w:t>
      </w:r>
      <w:r w:rsidRPr="00ED42A7">
        <w:rPr>
          <w:rFonts w:eastAsia="Times New Roman" w:cs="Times New Roman"/>
          <w:b/>
          <w:szCs w:val="24"/>
          <w:lang w:eastAsia="ru-RU"/>
        </w:rPr>
        <w:t>Заключение</w:t>
      </w:r>
      <w:r w:rsidRPr="00ED42A7">
        <w:rPr>
          <w:rFonts w:eastAsia="Times New Roman" w:cs="Times New Roman"/>
          <w:szCs w:val="24"/>
          <w:lang w:eastAsia="ru-RU"/>
        </w:rPr>
        <w:t xml:space="preserve"> </w:t>
      </w:r>
    </w:p>
    <w:p w:rsidR="00ED42A7" w:rsidRPr="00ED42A7" w:rsidRDefault="00ED42A7" w:rsidP="00ED42A7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ED42A7">
        <w:rPr>
          <w:rFonts w:eastAsia="Times New Roman" w:cs="Times New Roman"/>
          <w:szCs w:val="24"/>
          <w:lang w:eastAsia="ru-RU"/>
        </w:rPr>
        <w:t>Хотя рекурсия может быть мощным инструментом для решения определенных задач, важно осознавать эти риски и принимать меры предосторожности, такие как использование условий выхода, оптимизация алгоритмов и применение итеративных подходов, когда это необходимо. Правильное понимание и применение рекурсии поможет избежать многих проблем и сделать код более эффективным и надежным.</w:t>
      </w:r>
    </w:p>
    <w:p w:rsidR="00ED42A7" w:rsidRPr="00ED42A7" w:rsidRDefault="00ED42A7" w:rsidP="00ED42A7">
      <w:pPr>
        <w:jc w:val="left"/>
        <w:rPr>
          <w:sz w:val="44"/>
        </w:rPr>
      </w:pPr>
    </w:p>
    <w:sectPr w:rsidR="00ED42A7" w:rsidRPr="00ED42A7" w:rsidSect="00ED42A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A7"/>
    <w:rsid w:val="00680586"/>
    <w:rsid w:val="00865A53"/>
    <w:rsid w:val="00E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4D5A"/>
  <w15:chartTrackingRefBased/>
  <w15:docId w15:val="{017CDAD4-AADB-4DBE-9999-934809EF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8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ED42A7"/>
  </w:style>
  <w:style w:type="character" w:styleId="a3">
    <w:name w:val="Strong"/>
    <w:basedOn w:val="a0"/>
    <w:uiPriority w:val="22"/>
    <w:qFormat/>
    <w:rsid w:val="00ED42A7"/>
    <w:rPr>
      <w:b/>
      <w:bCs/>
    </w:rPr>
  </w:style>
  <w:style w:type="character" w:customStyle="1" w:styleId="time">
    <w:name w:val="time"/>
    <w:basedOn w:val="a0"/>
    <w:rsid w:val="00ED42A7"/>
  </w:style>
  <w:style w:type="character" w:customStyle="1" w:styleId="i18n">
    <w:name w:val="i18n"/>
    <w:basedOn w:val="a0"/>
    <w:rsid w:val="00ED42A7"/>
  </w:style>
  <w:style w:type="character" w:customStyle="1" w:styleId="tgico">
    <w:name w:val="tgico"/>
    <w:basedOn w:val="a0"/>
    <w:rsid w:val="00ED42A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2A7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42A7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42A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63098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1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2265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3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8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0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4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3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2025-04-01T07:37:00Z</dcterms:created>
  <dcterms:modified xsi:type="dcterms:W3CDTF">2025-04-01T07:45:00Z</dcterms:modified>
</cp:coreProperties>
</file>