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A3" w:rsidRDefault="001E76A3" w:rsidP="001E76A3">
      <w:pPr>
        <w:spacing w:after="0"/>
        <w:rPr>
          <w:u w:val="single"/>
        </w:rPr>
      </w:pPr>
      <w:r w:rsidRPr="006D3453">
        <w:rPr>
          <w:u w:val="single"/>
        </w:rPr>
        <w:t xml:space="preserve">Quelles </w:t>
      </w:r>
      <w:r>
        <w:rPr>
          <w:u w:val="single"/>
        </w:rPr>
        <w:t xml:space="preserve">sont </w:t>
      </w:r>
      <w:r w:rsidRPr="006D3453">
        <w:rPr>
          <w:u w:val="single"/>
        </w:rPr>
        <w:t>les 4 grandes parties de la notice technique ?</w:t>
      </w:r>
    </w:p>
    <w:p w:rsidR="001E76A3" w:rsidRPr="006D3453" w:rsidRDefault="001E76A3" w:rsidP="001E76A3">
      <w:pPr>
        <w:spacing w:after="0"/>
        <w:rPr>
          <w:u w:val="single"/>
        </w:rPr>
      </w:pPr>
    </w:p>
    <w:p w:rsidR="001E76A3" w:rsidRPr="006D3453" w:rsidRDefault="001E76A3" w:rsidP="001E76A3">
      <w:pPr>
        <w:spacing w:after="0"/>
        <w:rPr>
          <w:u w:val="single"/>
        </w:rPr>
      </w:pPr>
      <w:r w:rsidRPr="006D3453">
        <w:rPr>
          <w:u w:val="single"/>
        </w:rPr>
        <w:t xml:space="preserve">2 photocopies à comparer : la première page (présentation) plus une autre au hasard </w:t>
      </w:r>
    </w:p>
    <w:p w:rsidR="001E76A3" w:rsidRDefault="001E76A3" w:rsidP="001E76A3">
      <w:pPr>
        <w:pStyle w:val="Paragraphedeliste"/>
        <w:numPr>
          <w:ilvl w:val="0"/>
          <w:numId w:val="2"/>
        </w:numPr>
        <w:spacing w:after="0"/>
      </w:pPr>
      <w:r>
        <w:t xml:space="preserve">Surligner info importantes : page, </w:t>
      </w:r>
      <w:r w:rsidRPr="008575D8">
        <w:rPr>
          <w:color w:val="FF0000"/>
          <w:u w:val="single"/>
        </w:rPr>
        <w:t>titre, intertitre</w:t>
      </w:r>
      <w:r>
        <w:t>, pictogramme…</w:t>
      </w:r>
    </w:p>
    <w:p w:rsidR="00FE2208" w:rsidRDefault="00FE2208" w:rsidP="00BD7866">
      <w:pPr>
        <w:spacing w:after="0"/>
      </w:pPr>
    </w:p>
    <w:p w:rsidR="006D3453" w:rsidRDefault="006D3453" w:rsidP="00BD7866">
      <w:pPr>
        <w:spacing w:after="0"/>
      </w:pPr>
    </w:p>
    <w:p w:rsidR="006D3453" w:rsidRPr="006D3453" w:rsidRDefault="006D3453" w:rsidP="00BD7866">
      <w:pPr>
        <w:spacing w:after="0"/>
        <w:rPr>
          <w:u w:val="single"/>
        </w:rPr>
      </w:pPr>
      <w:r w:rsidRPr="006D3453">
        <w:rPr>
          <w:u w:val="single"/>
        </w:rPr>
        <w:t>Faire liste des informations trouvées dans chaque partie </w:t>
      </w:r>
      <w:r w:rsidR="00CC66CE" w:rsidRPr="00CC66CE">
        <w:rPr>
          <w:color w:val="4F81BD" w:themeColor="accent1"/>
          <w:u w:val="single"/>
        </w:rPr>
        <w:t>(uniquement les titres)</w:t>
      </w:r>
      <w:r w:rsidRPr="00CC66CE">
        <w:rPr>
          <w:color w:val="4F81BD" w:themeColor="accent1"/>
          <w:u w:val="single"/>
        </w:rPr>
        <w:t>:</w:t>
      </w:r>
    </w:p>
    <w:p w:rsidR="006D3453" w:rsidRDefault="006D3453" w:rsidP="00BD7866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6D3453" w:rsidTr="006D3453">
        <w:tc>
          <w:tcPr>
            <w:tcW w:w="2651" w:type="dxa"/>
            <w:tcBorders>
              <w:bottom w:val="single" w:sz="4" w:space="0" w:color="auto"/>
            </w:tcBorders>
          </w:tcPr>
          <w:p w:rsidR="006D3453" w:rsidRDefault="006D3453" w:rsidP="00BD7866">
            <w:r>
              <w:t>Présentation</w:t>
            </w:r>
            <w:r w:rsidR="00CC66CE">
              <w:t xml:space="preserve"> du véhicule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6D3453" w:rsidRDefault="006D3453" w:rsidP="00CC66CE">
            <w:r>
              <w:t>Caractéristique</w:t>
            </w:r>
            <w:r w:rsidR="008575D8">
              <w:t xml:space="preserve">s </w:t>
            </w:r>
            <w:r w:rsidR="00CC66CE">
              <w:t xml:space="preserve">ou données techniques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6D3453" w:rsidRPr="00DE4463" w:rsidRDefault="006D3453" w:rsidP="00BD7866">
            <w:pPr>
              <w:rPr>
                <w:u w:val="single"/>
              </w:rPr>
            </w:pPr>
            <w:r w:rsidRPr="00DE4463">
              <w:rPr>
                <w:u w:val="single"/>
              </w:rPr>
              <w:t>Entretien</w:t>
            </w:r>
            <w:r w:rsidR="00DE4463" w:rsidRPr="00DE4463">
              <w:rPr>
                <w:u w:val="single"/>
              </w:rPr>
              <w:t xml:space="preserve"> courant</w:t>
            </w:r>
          </w:p>
          <w:p w:rsidR="008575D8" w:rsidRDefault="008575D8" w:rsidP="008575D8">
            <w:r>
              <w:t>Recopiez toutes les interventions périodiques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6D3453" w:rsidRDefault="008575D8" w:rsidP="00CC66CE">
            <w:r>
              <w:t>R</w:t>
            </w:r>
            <w:r w:rsidR="006D3453">
              <w:t>éparations</w:t>
            </w:r>
            <w:r w:rsidR="00CC66CE">
              <w:t xml:space="preserve"> </w:t>
            </w:r>
            <w:r w:rsidR="00CC66CE" w:rsidRPr="00CC66CE">
              <w:rPr>
                <w:color w:val="4F81BD" w:themeColor="accent1"/>
              </w:rPr>
              <w:t>ou méthode de réparations</w:t>
            </w:r>
          </w:p>
        </w:tc>
      </w:tr>
      <w:tr w:rsidR="006D3453" w:rsidTr="006D3453">
        <w:tc>
          <w:tcPr>
            <w:tcW w:w="2651" w:type="dxa"/>
            <w:tcBorders>
              <w:bottom w:val="nil"/>
            </w:tcBorders>
          </w:tcPr>
          <w:p w:rsidR="006D3453" w:rsidRDefault="006D3453" w:rsidP="00BD7866"/>
        </w:tc>
        <w:tc>
          <w:tcPr>
            <w:tcW w:w="2651" w:type="dxa"/>
            <w:tcBorders>
              <w:bottom w:val="nil"/>
            </w:tcBorders>
          </w:tcPr>
          <w:p w:rsidR="006D3453" w:rsidRDefault="006D3453" w:rsidP="00BD7866"/>
        </w:tc>
        <w:tc>
          <w:tcPr>
            <w:tcW w:w="2652" w:type="dxa"/>
            <w:tcBorders>
              <w:bottom w:val="nil"/>
            </w:tcBorders>
          </w:tcPr>
          <w:p w:rsidR="006D3453" w:rsidRDefault="006D3453" w:rsidP="00BD7866"/>
        </w:tc>
        <w:tc>
          <w:tcPr>
            <w:tcW w:w="2652" w:type="dxa"/>
            <w:tcBorders>
              <w:bottom w:val="nil"/>
            </w:tcBorders>
          </w:tcPr>
          <w:p w:rsidR="006D3453" w:rsidRDefault="006D3453" w:rsidP="00BD7866"/>
        </w:tc>
      </w:tr>
    </w:tbl>
    <w:p w:rsidR="006D3453" w:rsidRDefault="006D3453" w:rsidP="00BD7866">
      <w:pPr>
        <w:spacing w:after="0"/>
      </w:pPr>
    </w:p>
    <w:p w:rsidR="00BD7866" w:rsidRDefault="00BD7866" w:rsidP="00BD7866">
      <w:pPr>
        <w:spacing w:after="0"/>
      </w:pPr>
    </w:p>
    <w:p w:rsidR="00BD7866" w:rsidRPr="006D3453" w:rsidRDefault="00BD7866" w:rsidP="00BD7866">
      <w:pPr>
        <w:spacing w:after="0"/>
        <w:rPr>
          <w:u w:val="single"/>
        </w:rPr>
      </w:pPr>
      <w:r w:rsidRPr="006D3453">
        <w:rPr>
          <w:u w:val="single"/>
        </w:rPr>
        <w:t>Dans quelle partie trouver les informations suivantes ?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Type d’huile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Dimension des pneumatiques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Ampoule du phare</w:t>
      </w:r>
    </w:p>
    <w:p w:rsidR="00BD7866" w:rsidRPr="00DE4463" w:rsidRDefault="00BD7866" w:rsidP="00BD7866">
      <w:pPr>
        <w:pStyle w:val="Paragraphedeliste"/>
        <w:numPr>
          <w:ilvl w:val="0"/>
          <w:numId w:val="1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>Comment dé</w:t>
      </w:r>
      <w:r w:rsidR="00DE4463" w:rsidRPr="00DE4463">
        <w:rPr>
          <w:color w:val="4F81BD" w:themeColor="accent1"/>
        </w:rPr>
        <w:t>poser</w:t>
      </w:r>
      <w:r w:rsidRPr="00DE4463">
        <w:rPr>
          <w:color w:val="4F81BD" w:themeColor="accent1"/>
        </w:rPr>
        <w:t xml:space="preserve"> le garde boue avant</w:t>
      </w:r>
      <w:r w:rsidR="00DE4463" w:rsidRPr="00DE4463">
        <w:rPr>
          <w:color w:val="4F81BD" w:themeColor="accent1"/>
        </w:rPr>
        <w:t xml:space="preserve"> (moto) ou le pare-boue (auto)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Diagramme de dépose du réservoir carburant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Vidange et changement du filtre</w:t>
      </w:r>
      <w:r w:rsidR="00DE4463">
        <w:t xml:space="preserve"> à huile</w:t>
      </w:r>
    </w:p>
    <w:p w:rsidR="00BD7866" w:rsidRDefault="00BD7866" w:rsidP="00BD7866">
      <w:pPr>
        <w:pStyle w:val="Paragraphedeliste"/>
        <w:numPr>
          <w:ilvl w:val="0"/>
          <w:numId w:val="1"/>
        </w:numPr>
        <w:spacing w:after="0"/>
      </w:pPr>
      <w:r>
        <w:t>….</w:t>
      </w:r>
    </w:p>
    <w:p w:rsidR="00BD7866" w:rsidRDefault="00BD7866" w:rsidP="00BD7866">
      <w:pPr>
        <w:spacing w:after="0"/>
      </w:pPr>
    </w:p>
    <w:p w:rsidR="00A76C62" w:rsidRDefault="00DE4463" w:rsidP="00A76C62">
      <w:pPr>
        <w:spacing w:after="0"/>
        <w:rPr>
          <w:u w:val="single"/>
        </w:rPr>
      </w:pPr>
      <w:r>
        <w:rPr>
          <w:u w:val="single"/>
        </w:rPr>
        <w:t>Trouver la partie, le titre,</w:t>
      </w:r>
      <w:r w:rsidR="00A76C62" w:rsidRPr="00A76C62">
        <w:rPr>
          <w:u w:val="single"/>
        </w:rPr>
        <w:t xml:space="preserve"> l’intertitre et la page</w:t>
      </w:r>
      <w:r w:rsidR="00A76C62">
        <w:rPr>
          <w:u w:val="single"/>
        </w:rPr>
        <w:t>:</w:t>
      </w:r>
    </w:p>
    <w:p w:rsidR="00A76C62" w:rsidRPr="00DE4463" w:rsidRDefault="00DE4463" w:rsidP="00A76C62">
      <w:pPr>
        <w:pStyle w:val="Paragraphedeliste"/>
        <w:numPr>
          <w:ilvl w:val="0"/>
          <w:numId w:val="4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>Quantité</w:t>
      </w:r>
      <w:r w:rsidR="00A76C62" w:rsidRPr="00DE4463">
        <w:rPr>
          <w:color w:val="4F81BD" w:themeColor="accent1"/>
        </w:rPr>
        <w:t xml:space="preserve"> d’huile nécessaire </w:t>
      </w:r>
      <w:r w:rsidRPr="00DE4463">
        <w:rPr>
          <w:color w:val="4F81BD" w:themeColor="accent1"/>
        </w:rPr>
        <w:t xml:space="preserve">avec </w:t>
      </w:r>
      <w:proofErr w:type="spellStart"/>
      <w:r w:rsidRPr="00DE4463">
        <w:rPr>
          <w:color w:val="4F81BD" w:themeColor="accent1"/>
        </w:rPr>
        <w:t>rmp</w:t>
      </w:r>
      <w:proofErr w:type="spellEnd"/>
      <w:r w:rsidRPr="00DE4463">
        <w:rPr>
          <w:color w:val="4F81BD" w:themeColor="accent1"/>
        </w:rPr>
        <w:t xml:space="preserve"> filtre à huile</w:t>
      </w:r>
    </w:p>
    <w:p w:rsidR="00A76C62" w:rsidRPr="00A76C62" w:rsidRDefault="00A76C62" w:rsidP="00A76C62">
      <w:pPr>
        <w:pStyle w:val="Paragraphedeliste"/>
        <w:numPr>
          <w:ilvl w:val="0"/>
          <w:numId w:val="4"/>
        </w:numPr>
        <w:spacing w:after="0"/>
      </w:pPr>
      <w:r>
        <w:t>La pression des pneus</w:t>
      </w:r>
    </w:p>
    <w:p w:rsidR="00BD7866" w:rsidRDefault="00BD7866" w:rsidP="00BD7866">
      <w:pPr>
        <w:spacing w:after="0"/>
      </w:pPr>
    </w:p>
    <w:p w:rsidR="00BD7866" w:rsidRPr="006D3453" w:rsidRDefault="006D3453" w:rsidP="00BD7866">
      <w:pPr>
        <w:spacing w:after="0"/>
        <w:rPr>
          <w:color w:val="FF0000"/>
        </w:rPr>
      </w:pPr>
      <w:r>
        <w:rPr>
          <w:u w:val="single"/>
        </w:rPr>
        <w:t xml:space="preserve">Trouver les pages concernant les réparations suivantes : </w:t>
      </w:r>
      <w:r>
        <w:rPr>
          <w:color w:val="FF0000"/>
        </w:rPr>
        <w:t>(uniquement dans la partie « réparation » !!)</w:t>
      </w:r>
    </w:p>
    <w:p w:rsidR="006D3453" w:rsidRPr="00DE4463" w:rsidRDefault="006D3453" w:rsidP="006D3453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 xml:space="preserve">Remplacement du </w:t>
      </w:r>
      <w:r w:rsidR="00DE4463" w:rsidRPr="00DE4463">
        <w:rPr>
          <w:color w:val="4F81BD" w:themeColor="accent1"/>
        </w:rPr>
        <w:t>thermostat</w:t>
      </w:r>
    </w:p>
    <w:p w:rsidR="006D3453" w:rsidRDefault="006D3453" w:rsidP="006D3453">
      <w:pPr>
        <w:pStyle w:val="Paragraphedeliste"/>
        <w:numPr>
          <w:ilvl w:val="0"/>
          <w:numId w:val="3"/>
        </w:numPr>
        <w:spacing w:after="0"/>
      </w:pPr>
      <w:r>
        <w:t>Désassemblage des culasses.</w:t>
      </w:r>
    </w:p>
    <w:p w:rsidR="006D3453" w:rsidRPr="00DE4463" w:rsidRDefault="006D3453" w:rsidP="006D3453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>Dépose des cylindres</w:t>
      </w:r>
      <w:r w:rsidR="00DE4463" w:rsidRPr="00DE4463">
        <w:rPr>
          <w:color w:val="4F81BD" w:themeColor="accent1"/>
        </w:rPr>
        <w:t xml:space="preserve"> (moto) ou dépose moteur (auto)</w:t>
      </w:r>
    </w:p>
    <w:p w:rsidR="006D3453" w:rsidRPr="00DE4463" w:rsidRDefault="001E76A3" w:rsidP="006D3453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 xml:space="preserve">Ouverture </w:t>
      </w:r>
      <w:r w:rsidR="00DE4463" w:rsidRPr="00DE4463">
        <w:rPr>
          <w:color w:val="4F81BD" w:themeColor="accent1"/>
        </w:rPr>
        <w:t xml:space="preserve">du carter moteur (moto) ou dépose </w:t>
      </w:r>
      <w:proofErr w:type="gramStart"/>
      <w:r w:rsidR="00DE4463" w:rsidRPr="00DE4463">
        <w:rPr>
          <w:color w:val="4F81BD" w:themeColor="accent1"/>
        </w:rPr>
        <w:t>carter</w:t>
      </w:r>
      <w:proofErr w:type="gramEnd"/>
      <w:r w:rsidR="00DE4463" w:rsidRPr="00DE4463">
        <w:rPr>
          <w:color w:val="4F81BD" w:themeColor="accent1"/>
        </w:rPr>
        <w:t xml:space="preserve"> d’huile (auto)</w:t>
      </w:r>
    </w:p>
    <w:p w:rsidR="001E76A3" w:rsidRDefault="00DE4463" w:rsidP="006D3453">
      <w:pPr>
        <w:pStyle w:val="Paragraphedeliste"/>
        <w:numPr>
          <w:ilvl w:val="0"/>
          <w:numId w:val="3"/>
        </w:numPr>
        <w:spacing w:after="0"/>
      </w:pPr>
      <w:r>
        <w:t>Contrôles du vi</w:t>
      </w:r>
      <w:r w:rsidR="001E76A3">
        <w:t>lebrequin</w:t>
      </w:r>
    </w:p>
    <w:p w:rsidR="001E76A3" w:rsidRPr="00DE4463" w:rsidRDefault="001E76A3" w:rsidP="006D3453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DE4463">
        <w:rPr>
          <w:color w:val="4F81BD" w:themeColor="accent1"/>
        </w:rPr>
        <w:t>Désassemblage de l’arbre primaire</w:t>
      </w:r>
      <w:r w:rsidR="00DE4463" w:rsidRPr="00DE4463">
        <w:rPr>
          <w:color w:val="4F81BD" w:themeColor="accent1"/>
        </w:rPr>
        <w:t xml:space="preserve"> de BV</w:t>
      </w:r>
    </w:p>
    <w:p w:rsidR="00BD7866" w:rsidRDefault="00BD7866" w:rsidP="00BD7866">
      <w:pPr>
        <w:spacing w:after="0"/>
      </w:pPr>
    </w:p>
    <w:p w:rsidR="00BD7866" w:rsidRDefault="00BD7866" w:rsidP="00BD7866">
      <w:pPr>
        <w:spacing w:after="0"/>
      </w:pPr>
    </w:p>
    <w:p w:rsidR="001E76A3" w:rsidRDefault="001E76A3">
      <w:pPr>
        <w:pStyle w:val="Paragraphedeliste"/>
        <w:numPr>
          <w:ilvl w:val="0"/>
          <w:numId w:val="2"/>
        </w:numPr>
        <w:spacing w:after="0"/>
      </w:pPr>
    </w:p>
    <w:sectPr w:rsidR="001E76A3" w:rsidSect="00BD7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268"/>
    <w:multiLevelType w:val="hybridMultilevel"/>
    <w:tmpl w:val="E4286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7180"/>
    <w:multiLevelType w:val="hybridMultilevel"/>
    <w:tmpl w:val="20CCA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4E62"/>
    <w:multiLevelType w:val="hybridMultilevel"/>
    <w:tmpl w:val="82DA6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42488"/>
    <w:multiLevelType w:val="hybridMultilevel"/>
    <w:tmpl w:val="57526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06F"/>
    <w:rsid w:val="001E76A3"/>
    <w:rsid w:val="004E2645"/>
    <w:rsid w:val="005B74C1"/>
    <w:rsid w:val="006D3453"/>
    <w:rsid w:val="008575D8"/>
    <w:rsid w:val="00A0006F"/>
    <w:rsid w:val="00A76C62"/>
    <w:rsid w:val="00A84CB3"/>
    <w:rsid w:val="00B35AD6"/>
    <w:rsid w:val="00BD7866"/>
    <w:rsid w:val="00CC66CE"/>
    <w:rsid w:val="00D61B9E"/>
    <w:rsid w:val="00DE4463"/>
    <w:rsid w:val="00E861A3"/>
    <w:rsid w:val="00E937F5"/>
    <w:rsid w:val="00FE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78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ZAPATAO</dc:creator>
  <cp:lastModifiedBy>ZAPATAO</cp:lastModifiedBy>
  <cp:revision>5</cp:revision>
  <dcterms:created xsi:type="dcterms:W3CDTF">2022-09-14T08:22:00Z</dcterms:created>
  <dcterms:modified xsi:type="dcterms:W3CDTF">2022-10-13T09:20:00Z</dcterms:modified>
</cp:coreProperties>
</file>