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AD99" w14:textId="6C9C1AE6" w:rsidR="00B344BB" w:rsidRDefault="00C50597" w:rsidP="002E06D9">
      <w:pPr>
        <w:jc w:val="center"/>
      </w:pPr>
      <w:r>
        <w:t xml:space="preserve">Document enseignants grille d’évaluation </w:t>
      </w:r>
      <w:r w:rsidR="006E7E7A">
        <w:t xml:space="preserve">en cours de formation </w:t>
      </w:r>
      <w:r>
        <w:t>au CDO</w:t>
      </w:r>
    </w:p>
    <w:p w14:paraId="3BC0DFDE" w14:textId="592D5EEA" w:rsidR="00E76F8E" w:rsidRDefault="00E76F8E">
      <w:r>
        <w:t>NA : non acquis/ EVA : en voie d’acquisition / A : acquis / D : dépassé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5043"/>
        <w:gridCol w:w="621"/>
        <w:gridCol w:w="591"/>
        <w:gridCol w:w="786"/>
        <w:gridCol w:w="1562"/>
        <w:gridCol w:w="543"/>
        <w:gridCol w:w="644"/>
        <w:gridCol w:w="518"/>
        <w:gridCol w:w="518"/>
        <w:gridCol w:w="2039"/>
      </w:tblGrid>
      <w:tr w:rsidR="004921AD" w14:paraId="2A20857D" w14:textId="0A75284D" w:rsidTr="00DF362E">
        <w:tc>
          <w:tcPr>
            <w:tcW w:w="1129" w:type="dxa"/>
            <w:vMerge w:val="restart"/>
            <w:shd w:val="clear" w:color="auto" w:fill="A8D08D" w:themeFill="accent6" w:themeFillTint="99"/>
            <w:textDirection w:val="btLr"/>
          </w:tcPr>
          <w:p w14:paraId="0FF36F07" w14:textId="56BCA391" w:rsidR="004921AD" w:rsidRPr="00220C56" w:rsidRDefault="004921AD" w:rsidP="00220C56">
            <w:r w:rsidRPr="00220C56">
              <w:t>Description de l</w:t>
            </w:r>
            <w:r w:rsidR="00F93E35" w:rsidRPr="00220C56">
              <w:t>’</w:t>
            </w:r>
            <w:r w:rsidRPr="00220C56">
              <w:t>activité proposée :</w:t>
            </w:r>
          </w:p>
        </w:tc>
        <w:tc>
          <w:tcPr>
            <w:tcW w:w="5043" w:type="dxa"/>
            <w:shd w:val="clear" w:color="auto" w:fill="BDD6EE" w:themeFill="accent5" w:themeFillTint="66"/>
          </w:tcPr>
          <w:p w14:paraId="002CA5CD" w14:textId="1C3748E0" w:rsidR="004921AD" w:rsidRDefault="004921AD">
            <w:r>
              <w:t>Compétences visées</w:t>
            </w:r>
          </w:p>
        </w:tc>
        <w:tc>
          <w:tcPr>
            <w:tcW w:w="3560" w:type="dxa"/>
            <w:gridSpan w:val="4"/>
            <w:shd w:val="clear" w:color="auto" w:fill="FFFF99"/>
          </w:tcPr>
          <w:p w14:paraId="3AA9CB98" w14:textId="16C60F90" w:rsidR="004921AD" w:rsidRDefault="004921AD">
            <w:r>
              <w:t>Evaluation formative</w:t>
            </w:r>
          </w:p>
        </w:tc>
        <w:tc>
          <w:tcPr>
            <w:tcW w:w="4262" w:type="dxa"/>
            <w:gridSpan w:val="5"/>
            <w:shd w:val="clear" w:color="auto" w:fill="92D050"/>
          </w:tcPr>
          <w:p w14:paraId="4B97C7C5" w14:textId="5ED4E694" w:rsidR="004921AD" w:rsidRDefault="004921AD">
            <w:r>
              <w:t>Evaluation sommative</w:t>
            </w:r>
          </w:p>
        </w:tc>
      </w:tr>
      <w:tr w:rsidR="004921AD" w14:paraId="2F67C31B" w14:textId="18D7BA71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09F1F4DF" w14:textId="77777777" w:rsidR="004921AD" w:rsidRPr="00220C56" w:rsidRDefault="004921AD" w:rsidP="00220C56"/>
        </w:tc>
        <w:tc>
          <w:tcPr>
            <w:tcW w:w="5043" w:type="dxa"/>
            <w:shd w:val="clear" w:color="auto" w:fill="BDD6EE" w:themeFill="accent5" w:themeFillTint="66"/>
          </w:tcPr>
          <w:p w14:paraId="764D1815" w14:textId="34CE6DF0" w:rsidR="004921AD" w:rsidRPr="00DF362E" w:rsidRDefault="004921AD" w:rsidP="00DF362E">
            <w:r w:rsidRPr="00DF362E">
              <w:t>Capacités à mobiliser ses compétences, connaissances, ressources disponibles</w:t>
            </w:r>
            <w:r w:rsidR="004C0F52" w:rsidRPr="00DF362E">
              <w:t> </w:t>
            </w:r>
          </w:p>
        </w:tc>
        <w:tc>
          <w:tcPr>
            <w:tcW w:w="621" w:type="dxa"/>
            <w:shd w:val="clear" w:color="auto" w:fill="FFFF99"/>
          </w:tcPr>
          <w:p w14:paraId="06A1DC1D" w14:textId="30796CE8" w:rsidR="004921AD" w:rsidRDefault="004921AD">
            <w:r>
              <w:rPr>
                <w:noProof/>
                <w:sz w:val="16"/>
                <w:szCs w:val="16"/>
              </w:rPr>
              <w:drawing>
                <wp:inline distT="0" distB="0" distL="0" distR="9525" wp14:anchorId="3D53C285" wp14:editId="515A31AC">
                  <wp:extent cx="257175" cy="247650"/>
                  <wp:effectExtent l="0" t="0" r="0" b="0"/>
                  <wp:docPr id="1" name="Image 20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0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shd w:val="clear" w:color="auto" w:fill="FFFF99"/>
          </w:tcPr>
          <w:p w14:paraId="32BD421B" w14:textId="5DCF149F" w:rsidR="004921AD" w:rsidRDefault="004921AD">
            <w:r>
              <w:rPr>
                <w:noProof/>
                <w:sz w:val="16"/>
                <w:szCs w:val="16"/>
              </w:rPr>
              <w:drawing>
                <wp:inline distT="0" distB="0" distL="0" distR="9525" wp14:anchorId="6C56F32C" wp14:editId="5EBBCFE6">
                  <wp:extent cx="238125" cy="228600"/>
                  <wp:effectExtent l="0" t="0" r="0" b="0"/>
                  <wp:docPr id="5" name="Image 27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7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  <w:shd w:val="clear" w:color="auto" w:fill="FFFF99"/>
          </w:tcPr>
          <w:p w14:paraId="0369D7D2" w14:textId="40F73AD8" w:rsidR="004921AD" w:rsidRDefault="004921AD"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3840" behindDoc="0" locked="0" layoutInCell="1" allowOverlap="1" wp14:anchorId="67994117" wp14:editId="05050D22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3810</wp:posOffset>
                  </wp:positionV>
                  <wp:extent cx="361950" cy="230505"/>
                  <wp:effectExtent l="0" t="0" r="0" b="0"/>
                  <wp:wrapSquare wrapText="bothSides"/>
                  <wp:docPr id="3" name="Image 22" descr="RÃ©sultat de recherche d'images pour &quot;smile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2" descr="RÃ©sultat de recherche d'images pour &quot;smile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  <w:shd w:val="clear" w:color="auto" w:fill="FFFF99"/>
          </w:tcPr>
          <w:p w14:paraId="1E69A465" w14:textId="5D967DBA" w:rsidR="004921AD" w:rsidRDefault="004921AD">
            <w:r>
              <w:t>Observation :</w:t>
            </w:r>
          </w:p>
        </w:tc>
        <w:tc>
          <w:tcPr>
            <w:tcW w:w="543" w:type="dxa"/>
            <w:shd w:val="clear" w:color="auto" w:fill="92D050"/>
          </w:tcPr>
          <w:p w14:paraId="445F75C7" w14:textId="77777777" w:rsidR="004921AD" w:rsidRDefault="004921AD">
            <w:r>
              <w:t>NA</w:t>
            </w:r>
          </w:p>
          <w:p w14:paraId="5D7204B4" w14:textId="778877A6" w:rsidR="004921AD" w:rsidRPr="00D921C9" w:rsidRDefault="004921A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</w:tc>
        <w:tc>
          <w:tcPr>
            <w:tcW w:w="644" w:type="dxa"/>
            <w:shd w:val="clear" w:color="auto" w:fill="92D050"/>
          </w:tcPr>
          <w:p w14:paraId="5AEE0BF8" w14:textId="77777777" w:rsidR="004921AD" w:rsidRDefault="004921AD">
            <w:r>
              <w:t>EVA</w:t>
            </w:r>
          </w:p>
          <w:p w14:paraId="4C7F4000" w14:textId="49630B2C" w:rsidR="004921AD" w:rsidRDefault="004921AD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</w:tc>
        <w:tc>
          <w:tcPr>
            <w:tcW w:w="518" w:type="dxa"/>
            <w:shd w:val="clear" w:color="auto" w:fill="92D050"/>
          </w:tcPr>
          <w:p w14:paraId="38B10D97" w14:textId="77777777" w:rsidR="004921AD" w:rsidRDefault="004921AD">
            <w:r>
              <w:t>A</w:t>
            </w:r>
          </w:p>
          <w:p w14:paraId="5B1F9C59" w14:textId="77B0782A" w:rsidR="004921AD" w:rsidRDefault="004921AD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</w:tc>
        <w:tc>
          <w:tcPr>
            <w:tcW w:w="518" w:type="dxa"/>
            <w:shd w:val="clear" w:color="auto" w:fill="92D050"/>
          </w:tcPr>
          <w:p w14:paraId="3372E066" w14:textId="77777777" w:rsidR="004921AD" w:rsidRDefault="004921AD">
            <w:r>
              <w:t>D</w:t>
            </w:r>
          </w:p>
          <w:p w14:paraId="5402AA2C" w14:textId="29E3FB98" w:rsidR="004921AD" w:rsidRDefault="004921AD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</w:tc>
        <w:tc>
          <w:tcPr>
            <w:tcW w:w="2039" w:type="dxa"/>
            <w:shd w:val="clear" w:color="auto" w:fill="92D050"/>
          </w:tcPr>
          <w:p w14:paraId="381EF92D" w14:textId="77777777" w:rsidR="004921AD" w:rsidRDefault="004921AD">
            <w:r>
              <w:t>Observation :</w:t>
            </w:r>
          </w:p>
          <w:p w14:paraId="0EB7FA4C" w14:textId="57E356A2" w:rsidR="004921AD" w:rsidRDefault="004921AD"/>
          <w:p w14:paraId="477F613D" w14:textId="77777777" w:rsidR="002E06D9" w:rsidRDefault="002E06D9"/>
          <w:p w14:paraId="27184DC7" w14:textId="5AB4E765" w:rsidR="004921AD" w:rsidRDefault="004921AD">
            <w:r>
              <w:t>Note :</w:t>
            </w:r>
          </w:p>
        </w:tc>
      </w:tr>
      <w:tr w:rsidR="004921AD" w14:paraId="1EAB53D7" w14:textId="6A6CA521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4F544860" w14:textId="77777777" w:rsidR="004921AD" w:rsidRPr="00220C56" w:rsidRDefault="004921AD" w:rsidP="00220C56"/>
        </w:tc>
        <w:tc>
          <w:tcPr>
            <w:tcW w:w="5043" w:type="dxa"/>
            <w:shd w:val="clear" w:color="auto" w:fill="DEEAF6" w:themeFill="accent5" w:themeFillTint="33"/>
          </w:tcPr>
          <w:p w14:paraId="42AA7E7E" w14:textId="674E8364" w:rsidR="004921AD" w:rsidRDefault="004921AD">
            <w:r>
              <w:t>Compétences disciplinaires (à définir par les enseignants selon activité proposée)</w:t>
            </w:r>
            <w:r w:rsidR="004C0F52">
              <w:t> :</w:t>
            </w:r>
          </w:p>
        </w:tc>
        <w:tc>
          <w:tcPr>
            <w:tcW w:w="621" w:type="dxa"/>
            <w:shd w:val="clear" w:color="auto" w:fill="FFFF99"/>
          </w:tcPr>
          <w:p w14:paraId="21C391A6" w14:textId="77777777" w:rsidR="004921AD" w:rsidRDefault="004921AD"/>
        </w:tc>
        <w:tc>
          <w:tcPr>
            <w:tcW w:w="591" w:type="dxa"/>
            <w:shd w:val="clear" w:color="auto" w:fill="FFFF99"/>
          </w:tcPr>
          <w:p w14:paraId="3D60BA18" w14:textId="77777777" w:rsidR="004921AD" w:rsidRDefault="004921AD"/>
        </w:tc>
        <w:tc>
          <w:tcPr>
            <w:tcW w:w="786" w:type="dxa"/>
            <w:shd w:val="clear" w:color="auto" w:fill="FFFF99"/>
          </w:tcPr>
          <w:p w14:paraId="43BD1B41" w14:textId="77777777" w:rsidR="004921AD" w:rsidRDefault="004921AD"/>
        </w:tc>
        <w:tc>
          <w:tcPr>
            <w:tcW w:w="1562" w:type="dxa"/>
            <w:shd w:val="clear" w:color="auto" w:fill="FFFF99"/>
          </w:tcPr>
          <w:p w14:paraId="50F125AE" w14:textId="77777777" w:rsidR="004921AD" w:rsidRDefault="004921AD"/>
        </w:tc>
        <w:tc>
          <w:tcPr>
            <w:tcW w:w="543" w:type="dxa"/>
            <w:shd w:val="clear" w:color="auto" w:fill="92D050"/>
          </w:tcPr>
          <w:p w14:paraId="6DAB2250" w14:textId="77777777" w:rsidR="004921AD" w:rsidRDefault="004921AD"/>
        </w:tc>
        <w:tc>
          <w:tcPr>
            <w:tcW w:w="644" w:type="dxa"/>
            <w:shd w:val="clear" w:color="auto" w:fill="92D050"/>
          </w:tcPr>
          <w:p w14:paraId="170C57BD" w14:textId="77777777" w:rsidR="004921AD" w:rsidRDefault="004921AD"/>
        </w:tc>
        <w:tc>
          <w:tcPr>
            <w:tcW w:w="518" w:type="dxa"/>
            <w:shd w:val="clear" w:color="auto" w:fill="92D050"/>
          </w:tcPr>
          <w:p w14:paraId="1F801575" w14:textId="77777777" w:rsidR="004921AD" w:rsidRDefault="004921AD"/>
        </w:tc>
        <w:tc>
          <w:tcPr>
            <w:tcW w:w="518" w:type="dxa"/>
            <w:shd w:val="clear" w:color="auto" w:fill="92D050"/>
          </w:tcPr>
          <w:p w14:paraId="1A78F659" w14:textId="66BDEED3" w:rsidR="004921AD" w:rsidRDefault="004921AD"/>
        </w:tc>
        <w:tc>
          <w:tcPr>
            <w:tcW w:w="2039" w:type="dxa"/>
            <w:shd w:val="clear" w:color="auto" w:fill="92D050"/>
          </w:tcPr>
          <w:p w14:paraId="6507DB05" w14:textId="77777777" w:rsidR="004921AD" w:rsidRDefault="004921AD"/>
        </w:tc>
      </w:tr>
      <w:tr w:rsidR="004921AD" w14:paraId="79A2E002" w14:textId="796A4E91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39A58E04" w14:textId="77777777" w:rsidR="004921AD" w:rsidRPr="00220C56" w:rsidRDefault="004921AD" w:rsidP="00220C56"/>
        </w:tc>
        <w:tc>
          <w:tcPr>
            <w:tcW w:w="5043" w:type="dxa"/>
            <w:shd w:val="clear" w:color="auto" w:fill="DEEAF6" w:themeFill="accent5" w:themeFillTint="33"/>
          </w:tcPr>
          <w:p w14:paraId="2723E1A2" w14:textId="67864E53" w:rsidR="004921AD" w:rsidRDefault="004921AD">
            <w:r>
              <w:t>Compétences pluridisciplinaires (à définir par les enseignants selon activité proposée)</w:t>
            </w:r>
            <w:r w:rsidR="004C0F52">
              <w:t> :</w:t>
            </w:r>
          </w:p>
        </w:tc>
        <w:tc>
          <w:tcPr>
            <w:tcW w:w="621" w:type="dxa"/>
            <w:shd w:val="clear" w:color="auto" w:fill="FFFF99"/>
          </w:tcPr>
          <w:p w14:paraId="2693CFD5" w14:textId="77777777" w:rsidR="004921AD" w:rsidRDefault="004921AD"/>
        </w:tc>
        <w:tc>
          <w:tcPr>
            <w:tcW w:w="591" w:type="dxa"/>
            <w:shd w:val="clear" w:color="auto" w:fill="FFFF99"/>
          </w:tcPr>
          <w:p w14:paraId="40405FA6" w14:textId="77777777" w:rsidR="004921AD" w:rsidRDefault="004921AD"/>
        </w:tc>
        <w:tc>
          <w:tcPr>
            <w:tcW w:w="786" w:type="dxa"/>
            <w:shd w:val="clear" w:color="auto" w:fill="FFFF99"/>
          </w:tcPr>
          <w:p w14:paraId="3E09831B" w14:textId="77777777" w:rsidR="004921AD" w:rsidRDefault="004921AD"/>
        </w:tc>
        <w:tc>
          <w:tcPr>
            <w:tcW w:w="1562" w:type="dxa"/>
            <w:shd w:val="clear" w:color="auto" w:fill="FFFF99"/>
          </w:tcPr>
          <w:p w14:paraId="71D0F5D4" w14:textId="77777777" w:rsidR="004921AD" w:rsidRDefault="004921AD"/>
        </w:tc>
        <w:tc>
          <w:tcPr>
            <w:tcW w:w="543" w:type="dxa"/>
            <w:shd w:val="clear" w:color="auto" w:fill="92D050"/>
          </w:tcPr>
          <w:p w14:paraId="781435C3" w14:textId="77777777" w:rsidR="004921AD" w:rsidRDefault="004921AD"/>
        </w:tc>
        <w:tc>
          <w:tcPr>
            <w:tcW w:w="644" w:type="dxa"/>
            <w:shd w:val="clear" w:color="auto" w:fill="92D050"/>
          </w:tcPr>
          <w:p w14:paraId="31ED3DAB" w14:textId="77777777" w:rsidR="004921AD" w:rsidRDefault="004921AD"/>
        </w:tc>
        <w:tc>
          <w:tcPr>
            <w:tcW w:w="518" w:type="dxa"/>
            <w:shd w:val="clear" w:color="auto" w:fill="92D050"/>
          </w:tcPr>
          <w:p w14:paraId="6962EAF2" w14:textId="77777777" w:rsidR="004921AD" w:rsidRDefault="004921AD"/>
        </w:tc>
        <w:tc>
          <w:tcPr>
            <w:tcW w:w="518" w:type="dxa"/>
            <w:shd w:val="clear" w:color="auto" w:fill="92D050"/>
          </w:tcPr>
          <w:p w14:paraId="74FAFA6C" w14:textId="0FC3E633" w:rsidR="004921AD" w:rsidRDefault="004921AD"/>
        </w:tc>
        <w:tc>
          <w:tcPr>
            <w:tcW w:w="2039" w:type="dxa"/>
            <w:shd w:val="clear" w:color="auto" w:fill="92D050"/>
          </w:tcPr>
          <w:p w14:paraId="7E550543" w14:textId="77777777" w:rsidR="004921AD" w:rsidRDefault="004921AD"/>
        </w:tc>
      </w:tr>
      <w:tr w:rsidR="004921AD" w14:paraId="3FE3F758" w14:textId="1EB7CD75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5A4FF167" w14:textId="77777777" w:rsidR="004921AD" w:rsidRPr="00220C56" w:rsidRDefault="004921AD" w:rsidP="00220C56"/>
        </w:tc>
        <w:tc>
          <w:tcPr>
            <w:tcW w:w="5043" w:type="dxa"/>
            <w:shd w:val="clear" w:color="auto" w:fill="DEEAF6" w:themeFill="accent5" w:themeFillTint="33"/>
          </w:tcPr>
          <w:p w14:paraId="49A00BFF" w14:textId="5EE1D3B5" w:rsidR="004921AD" w:rsidRDefault="004921AD">
            <w:r>
              <w:t>Compétences sociales et interculturelles (à définir par les enseignants selon activité proposée)</w:t>
            </w:r>
            <w:r w:rsidR="004C0F52">
              <w:t> :</w:t>
            </w:r>
          </w:p>
        </w:tc>
        <w:tc>
          <w:tcPr>
            <w:tcW w:w="621" w:type="dxa"/>
            <w:shd w:val="clear" w:color="auto" w:fill="FFFF99"/>
          </w:tcPr>
          <w:p w14:paraId="1BF9152C" w14:textId="77777777" w:rsidR="004921AD" w:rsidRDefault="004921AD"/>
        </w:tc>
        <w:tc>
          <w:tcPr>
            <w:tcW w:w="591" w:type="dxa"/>
            <w:shd w:val="clear" w:color="auto" w:fill="FFFF99"/>
          </w:tcPr>
          <w:p w14:paraId="6AF0E789" w14:textId="77777777" w:rsidR="004921AD" w:rsidRDefault="004921AD"/>
        </w:tc>
        <w:tc>
          <w:tcPr>
            <w:tcW w:w="786" w:type="dxa"/>
            <w:shd w:val="clear" w:color="auto" w:fill="FFFF99"/>
          </w:tcPr>
          <w:p w14:paraId="6AD1B9D6" w14:textId="77777777" w:rsidR="004921AD" w:rsidRDefault="004921AD"/>
        </w:tc>
        <w:tc>
          <w:tcPr>
            <w:tcW w:w="1562" w:type="dxa"/>
            <w:shd w:val="clear" w:color="auto" w:fill="FFFF99"/>
          </w:tcPr>
          <w:p w14:paraId="0C010A19" w14:textId="77777777" w:rsidR="004921AD" w:rsidRDefault="004921AD"/>
        </w:tc>
        <w:tc>
          <w:tcPr>
            <w:tcW w:w="543" w:type="dxa"/>
            <w:shd w:val="clear" w:color="auto" w:fill="92D050"/>
          </w:tcPr>
          <w:p w14:paraId="783393D8" w14:textId="77777777" w:rsidR="004921AD" w:rsidRDefault="004921AD"/>
        </w:tc>
        <w:tc>
          <w:tcPr>
            <w:tcW w:w="644" w:type="dxa"/>
            <w:shd w:val="clear" w:color="auto" w:fill="92D050"/>
          </w:tcPr>
          <w:p w14:paraId="06B2541C" w14:textId="77777777" w:rsidR="004921AD" w:rsidRDefault="004921AD"/>
        </w:tc>
        <w:tc>
          <w:tcPr>
            <w:tcW w:w="518" w:type="dxa"/>
            <w:shd w:val="clear" w:color="auto" w:fill="92D050"/>
          </w:tcPr>
          <w:p w14:paraId="26302D72" w14:textId="77777777" w:rsidR="004921AD" w:rsidRDefault="004921AD"/>
        </w:tc>
        <w:tc>
          <w:tcPr>
            <w:tcW w:w="518" w:type="dxa"/>
            <w:shd w:val="clear" w:color="auto" w:fill="92D050"/>
          </w:tcPr>
          <w:p w14:paraId="749C88A2" w14:textId="12DC3D81" w:rsidR="004921AD" w:rsidRDefault="004921AD"/>
        </w:tc>
        <w:tc>
          <w:tcPr>
            <w:tcW w:w="2039" w:type="dxa"/>
            <w:shd w:val="clear" w:color="auto" w:fill="92D050"/>
          </w:tcPr>
          <w:p w14:paraId="0C51CD8F" w14:textId="77777777" w:rsidR="004921AD" w:rsidRDefault="004921AD"/>
        </w:tc>
      </w:tr>
      <w:tr w:rsidR="004921AD" w14:paraId="6643A218" w14:textId="3947A870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66A793D5" w14:textId="77777777" w:rsidR="004921AD" w:rsidRPr="00220C56" w:rsidRDefault="004921AD" w:rsidP="00220C56"/>
        </w:tc>
        <w:tc>
          <w:tcPr>
            <w:tcW w:w="5043" w:type="dxa"/>
            <w:shd w:val="clear" w:color="auto" w:fill="DEEAF6" w:themeFill="accent5" w:themeFillTint="33"/>
          </w:tcPr>
          <w:p w14:paraId="1043B6E7" w14:textId="587ACB56" w:rsidR="004921AD" w:rsidRDefault="004921AD">
            <w:r>
              <w:t>Compétences numériques (à définir par les enseignants selon activité proposée)</w:t>
            </w:r>
            <w:r w:rsidR="004C0F52">
              <w:t> :</w:t>
            </w:r>
          </w:p>
        </w:tc>
        <w:tc>
          <w:tcPr>
            <w:tcW w:w="621" w:type="dxa"/>
            <w:shd w:val="clear" w:color="auto" w:fill="FFFF99"/>
          </w:tcPr>
          <w:p w14:paraId="10CC6E93" w14:textId="77777777" w:rsidR="004921AD" w:rsidRDefault="004921AD"/>
        </w:tc>
        <w:tc>
          <w:tcPr>
            <w:tcW w:w="591" w:type="dxa"/>
            <w:shd w:val="clear" w:color="auto" w:fill="FFFF99"/>
          </w:tcPr>
          <w:p w14:paraId="1654EEA2" w14:textId="77777777" w:rsidR="004921AD" w:rsidRDefault="004921AD"/>
        </w:tc>
        <w:tc>
          <w:tcPr>
            <w:tcW w:w="786" w:type="dxa"/>
            <w:shd w:val="clear" w:color="auto" w:fill="FFFF99"/>
          </w:tcPr>
          <w:p w14:paraId="63C06167" w14:textId="77777777" w:rsidR="004921AD" w:rsidRDefault="004921AD"/>
        </w:tc>
        <w:tc>
          <w:tcPr>
            <w:tcW w:w="1562" w:type="dxa"/>
            <w:shd w:val="clear" w:color="auto" w:fill="FFFF99"/>
          </w:tcPr>
          <w:p w14:paraId="0874010A" w14:textId="77777777" w:rsidR="004921AD" w:rsidRDefault="004921AD"/>
        </w:tc>
        <w:tc>
          <w:tcPr>
            <w:tcW w:w="543" w:type="dxa"/>
            <w:shd w:val="clear" w:color="auto" w:fill="92D050"/>
          </w:tcPr>
          <w:p w14:paraId="591F37D9" w14:textId="77777777" w:rsidR="004921AD" w:rsidRDefault="004921AD"/>
        </w:tc>
        <w:tc>
          <w:tcPr>
            <w:tcW w:w="644" w:type="dxa"/>
            <w:shd w:val="clear" w:color="auto" w:fill="92D050"/>
          </w:tcPr>
          <w:p w14:paraId="06F026C2" w14:textId="77777777" w:rsidR="004921AD" w:rsidRDefault="004921AD"/>
        </w:tc>
        <w:tc>
          <w:tcPr>
            <w:tcW w:w="518" w:type="dxa"/>
            <w:shd w:val="clear" w:color="auto" w:fill="92D050"/>
          </w:tcPr>
          <w:p w14:paraId="02B402DF" w14:textId="77777777" w:rsidR="004921AD" w:rsidRDefault="004921AD"/>
        </w:tc>
        <w:tc>
          <w:tcPr>
            <w:tcW w:w="518" w:type="dxa"/>
            <w:shd w:val="clear" w:color="auto" w:fill="92D050"/>
          </w:tcPr>
          <w:p w14:paraId="176F9E0A" w14:textId="214C2F01" w:rsidR="004921AD" w:rsidRDefault="004921AD"/>
        </w:tc>
        <w:tc>
          <w:tcPr>
            <w:tcW w:w="2039" w:type="dxa"/>
            <w:shd w:val="clear" w:color="auto" w:fill="92D050"/>
          </w:tcPr>
          <w:p w14:paraId="0D15A117" w14:textId="77777777" w:rsidR="004921AD" w:rsidRDefault="004921AD"/>
        </w:tc>
      </w:tr>
      <w:tr w:rsidR="004921AD" w14:paraId="789C978C" w14:textId="11D19F03" w:rsidTr="00DF362E">
        <w:tc>
          <w:tcPr>
            <w:tcW w:w="1129" w:type="dxa"/>
            <w:vMerge w:val="restart"/>
            <w:shd w:val="clear" w:color="auto" w:fill="A8D08D" w:themeFill="accent6" w:themeFillTint="99"/>
            <w:textDirection w:val="btLr"/>
          </w:tcPr>
          <w:p w14:paraId="20EC0CC6" w14:textId="1D3C65CD" w:rsidR="004921AD" w:rsidRPr="00220C56" w:rsidRDefault="004921AD" w:rsidP="00220C56">
            <w:r w:rsidRPr="00220C56">
              <w:t>Description de l’activité proposée :</w:t>
            </w:r>
          </w:p>
        </w:tc>
        <w:tc>
          <w:tcPr>
            <w:tcW w:w="5043" w:type="dxa"/>
            <w:shd w:val="clear" w:color="auto" w:fill="BDD6EE" w:themeFill="accent5" w:themeFillTint="66"/>
          </w:tcPr>
          <w:p w14:paraId="7BE0B768" w14:textId="45DF41CC" w:rsidR="004921AD" w:rsidRDefault="004921AD">
            <w:r>
              <w:t>Capacités à s’engager, à organiser son travail et à s’intégrer dans son environnement</w:t>
            </w:r>
          </w:p>
        </w:tc>
        <w:tc>
          <w:tcPr>
            <w:tcW w:w="621" w:type="dxa"/>
            <w:shd w:val="clear" w:color="auto" w:fill="FFFF99"/>
          </w:tcPr>
          <w:p w14:paraId="76E90D89" w14:textId="7943CD96" w:rsidR="004921AD" w:rsidRDefault="004921AD">
            <w:r>
              <w:rPr>
                <w:noProof/>
                <w:sz w:val="16"/>
                <w:szCs w:val="16"/>
              </w:rPr>
              <w:drawing>
                <wp:inline distT="0" distB="0" distL="0" distR="9525" wp14:anchorId="3932EAC7" wp14:editId="7165B4B9">
                  <wp:extent cx="257175" cy="247650"/>
                  <wp:effectExtent l="0" t="0" r="0" b="0"/>
                  <wp:docPr id="2" name="Image 20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0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shd w:val="clear" w:color="auto" w:fill="FFFF99"/>
          </w:tcPr>
          <w:p w14:paraId="46928F73" w14:textId="6B408264" w:rsidR="004921AD" w:rsidRDefault="004921AD">
            <w:r>
              <w:rPr>
                <w:noProof/>
                <w:sz w:val="16"/>
                <w:szCs w:val="16"/>
              </w:rPr>
              <w:drawing>
                <wp:inline distT="0" distB="0" distL="0" distR="9525" wp14:anchorId="24D739AE" wp14:editId="6FCC8BB8">
                  <wp:extent cx="238125" cy="228600"/>
                  <wp:effectExtent l="0" t="0" r="0" b="0"/>
                  <wp:docPr id="4" name="Image 27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7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  <w:shd w:val="clear" w:color="auto" w:fill="FFFF99"/>
          </w:tcPr>
          <w:p w14:paraId="64E70994" w14:textId="4FA164A9" w:rsidR="004921AD" w:rsidRDefault="004921AD"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5888" behindDoc="0" locked="0" layoutInCell="1" allowOverlap="1" wp14:anchorId="7D9F9144" wp14:editId="2C72B7D3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13335</wp:posOffset>
                  </wp:positionV>
                  <wp:extent cx="361950" cy="230505"/>
                  <wp:effectExtent l="0" t="0" r="0" b="0"/>
                  <wp:wrapSquare wrapText="bothSides"/>
                  <wp:docPr id="6" name="Image 22" descr="RÃ©sultat de recherche d'images pour &quot;smile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2" descr="RÃ©sultat de recherche d'images pour &quot;smile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  <w:shd w:val="clear" w:color="auto" w:fill="FFFF99"/>
          </w:tcPr>
          <w:p w14:paraId="10B19E74" w14:textId="3AD18D9D" w:rsidR="004921AD" w:rsidRDefault="004921AD">
            <w:r>
              <w:t>Observation :</w:t>
            </w:r>
          </w:p>
        </w:tc>
        <w:tc>
          <w:tcPr>
            <w:tcW w:w="543" w:type="dxa"/>
            <w:shd w:val="clear" w:color="auto" w:fill="92D050"/>
          </w:tcPr>
          <w:p w14:paraId="3EF868C5" w14:textId="5022458B" w:rsidR="004921AD" w:rsidRDefault="004921AD" w:rsidP="00D921C9">
            <w:r>
              <w:t>NA</w:t>
            </w:r>
          </w:p>
          <w:p w14:paraId="4DD2CD7F" w14:textId="2B225F79" w:rsidR="004921AD" w:rsidRDefault="004921AD" w:rsidP="00D921C9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  <w:p w14:paraId="43D876FC" w14:textId="77777777" w:rsidR="004921AD" w:rsidRDefault="004921AD"/>
        </w:tc>
        <w:tc>
          <w:tcPr>
            <w:tcW w:w="644" w:type="dxa"/>
            <w:shd w:val="clear" w:color="auto" w:fill="92D050"/>
          </w:tcPr>
          <w:p w14:paraId="31A60FDE" w14:textId="60B572BB" w:rsidR="004921AD" w:rsidRDefault="004921AD" w:rsidP="00D921C9">
            <w:r>
              <w:t>EVA</w:t>
            </w:r>
          </w:p>
          <w:p w14:paraId="2BFF5E9B" w14:textId="7EDD1EA5" w:rsidR="004921AD" w:rsidRDefault="004921AD" w:rsidP="00D921C9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  <w:p w14:paraId="45C1DA19" w14:textId="77777777" w:rsidR="004921AD" w:rsidRDefault="004921AD"/>
        </w:tc>
        <w:tc>
          <w:tcPr>
            <w:tcW w:w="518" w:type="dxa"/>
            <w:shd w:val="clear" w:color="auto" w:fill="92D050"/>
          </w:tcPr>
          <w:p w14:paraId="17DD84B1" w14:textId="03EDA4F1" w:rsidR="004921AD" w:rsidRDefault="004921AD" w:rsidP="00D921C9">
            <w:r>
              <w:t>A</w:t>
            </w:r>
          </w:p>
          <w:p w14:paraId="4EDD74E9" w14:textId="3B88D498" w:rsidR="004921AD" w:rsidRDefault="004921AD" w:rsidP="00D921C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  <w:p w14:paraId="573AD88A" w14:textId="77777777" w:rsidR="004921AD" w:rsidRDefault="004921AD" w:rsidP="00D921C9"/>
        </w:tc>
        <w:tc>
          <w:tcPr>
            <w:tcW w:w="518" w:type="dxa"/>
            <w:shd w:val="clear" w:color="auto" w:fill="92D050"/>
          </w:tcPr>
          <w:p w14:paraId="0D160A6B" w14:textId="0B50A73C" w:rsidR="004921AD" w:rsidRDefault="004921AD" w:rsidP="00D921C9">
            <w:r>
              <w:t>D</w:t>
            </w:r>
          </w:p>
          <w:p w14:paraId="3681B7B9" w14:textId="77777777" w:rsidR="004921AD" w:rsidRDefault="004921AD" w:rsidP="00D921C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  <w:p w14:paraId="302C5E5F" w14:textId="604DDEA8" w:rsidR="004921AD" w:rsidRDefault="004921AD" w:rsidP="00D921C9"/>
          <w:p w14:paraId="3DB81A74" w14:textId="4EDEDFC1" w:rsidR="004921AD" w:rsidRDefault="004921AD"/>
        </w:tc>
        <w:tc>
          <w:tcPr>
            <w:tcW w:w="2039" w:type="dxa"/>
            <w:shd w:val="clear" w:color="auto" w:fill="92D050"/>
          </w:tcPr>
          <w:p w14:paraId="79E282F7" w14:textId="77777777" w:rsidR="004921AD" w:rsidRDefault="004921AD">
            <w:r>
              <w:t>Observation :</w:t>
            </w:r>
          </w:p>
          <w:p w14:paraId="16536948" w14:textId="6DE88498" w:rsidR="004921AD" w:rsidRDefault="004921AD"/>
          <w:p w14:paraId="31CDFDA6" w14:textId="3EBF8451" w:rsidR="004921AD" w:rsidRDefault="004921AD">
            <w:r>
              <w:t>Note :</w:t>
            </w:r>
          </w:p>
        </w:tc>
      </w:tr>
      <w:tr w:rsidR="004921AD" w14:paraId="54396AE1" w14:textId="46888EB0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56171317" w14:textId="77777777" w:rsidR="004921AD" w:rsidRPr="000A3617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7A9B042C" w14:textId="2DD80E6C" w:rsidR="004921AD" w:rsidRPr="000A3617" w:rsidRDefault="004921AD">
            <w:r w:rsidRPr="000A3617">
              <w:t>Compétences disciplinaires (à définir par les enseignants selon activité proposée)</w:t>
            </w:r>
            <w:r w:rsidR="004C0F52">
              <w:t xml:space="preserve"> :</w:t>
            </w:r>
          </w:p>
        </w:tc>
        <w:tc>
          <w:tcPr>
            <w:tcW w:w="621" w:type="dxa"/>
            <w:shd w:val="clear" w:color="auto" w:fill="FFFF99"/>
          </w:tcPr>
          <w:p w14:paraId="27FC066B" w14:textId="77777777" w:rsidR="004921AD" w:rsidRDefault="004921AD"/>
        </w:tc>
        <w:tc>
          <w:tcPr>
            <w:tcW w:w="591" w:type="dxa"/>
            <w:shd w:val="clear" w:color="auto" w:fill="FFFF99"/>
          </w:tcPr>
          <w:p w14:paraId="3AB2BD1D" w14:textId="77777777" w:rsidR="004921AD" w:rsidRDefault="004921AD"/>
        </w:tc>
        <w:tc>
          <w:tcPr>
            <w:tcW w:w="786" w:type="dxa"/>
            <w:shd w:val="clear" w:color="auto" w:fill="FFFF99"/>
          </w:tcPr>
          <w:p w14:paraId="304B15EF" w14:textId="77777777" w:rsidR="004921AD" w:rsidRDefault="004921AD"/>
        </w:tc>
        <w:tc>
          <w:tcPr>
            <w:tcW w:w="1562" w:type="dxa"/>
            <w:shd w:val="clear" w:color="auto" w:fill="FFFF99"/>
          </w:tcPr>
          <w:p w14:paraId="0A203B86" w14:textId="77777777" w:rsidR="004921AD" w:rsidRDefault="004921AD"/>
        </w:tc>
        <w:tc>
          <w:tcPr>
            <w:tcW w:w="543" w:type="dxa"/>
            <w:shd w:val="clear" w:color="auto" w:fill="92D050"/>
          </w:tcPr>
          <w:p w14:paraId="1EBF8C8D" w14:textId="77777777" w:rsidR="004921AD" w:rsidRDefault="004921AD"/>
        </w:tc>
        <w:tc>
          <w:tcPr>
            <w:tcW w:w="644" w:type="dxa"/>
            <w:shd w:val="clear" w:color="auto" w:fill="92D050"/>
          </w:tcPr>
          <w:p w14:paraId="710FE457" w14:textId="77777777" w:rsidR="004921AD" w:rsidRDefault="004921AD"/>
        </w:tc>
        <w:tc>
          <w:tcPr>
            <w:tcW w:w="518" w:type="dxa"/>
            <w:shd w:val="clear" w:color="auto" w:fill="92D050"/>
          </w:tcPr>
          <w:p w14:paraId="080CFA03" w14:textId="77777777" w:rsidR="004921AD" w:rsidRDefault="004921AD"/>
        </w:tc>
        <w:tc>
          <w:tcPr>
            <w:tcW w:w="518" w:type="dxa"/>
            <w:shd w:val="clear" w:color="auto" w:fill="92D050"/>
          </w:tcPr>
          <w:p w14:paraId="3735B8CC" w14:textId="0792066B" w:rsidR="004921AD" w:rsidRDefault="004921AD"/>
        </w:tc>
        <w:tc>
          <w:tcPr>
            <w:tcW w:w="2039" w:type="dxa"/>
            <w:shd w:val="clear" w:color="auto" w:fill="92D050"/>
          </w:tcPr>
          <w:p w14:paraId="7FD6D76A" w14:textId="77777777" w:rsidR="004921AD" w:rsidRDefault="004921AD"/>
        </w:tc>
      </w:tr>
      <w:tr w:rsidR="004921AD" w14:paraId="03A13180" w14:textId="77777777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2A8C49E8" w14:textId="77777777" w:rsidR="004921AD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127E2366" w14:textId="36BCEFA5" w:rsidR="004921AD" w:rsidRDefault="004921AD">
            <w:r>
              <w:t>Compétences pluridisciplinaires (à définir par les enseignants selon activité proposée)</w:t>
            </w:r>
            <w:r w:rsidR="004C0F52">
              <w:t xml:space="preserve"> :</w:t>
            </w:r>
          </w:p>
        </w:tc>
        <w:tc>
          <w:tcPr>
            <w:tcW w:w="621" w:type="dxa"/>
            <w:shd w:val="clear" w:color="auto" w:fill="FFFF99"/>
          </w:tcPr>
          <w:p w14:paraId="0C20CBBC" w14:textId="77777777" w:rsidR="004921AD" w:rsidRDefault="004921AD"/>
        </w:tc>
        <w:tc>
          <w:tcPr>
            <w:tcW w:w="591" w:type="dxa"/>
            <w:shd w:val="clear" w:color="auto" w:fill="FFFF99"/>
          </w:tcPr>
          <w:p w14:paraId="6134B04E" w14:textId="77777777" w:rsidR="004921AD" w:rsidRDefault="004921AD"/>
        </w:tc>
        <w:tc>
          <w:tcPr>
            <w:tcW w:w="786" w:type="dxa"/>
            <w:shd w:val="clear" w:color="auto" w:fill="FFFF99"/>
          </w:tcPr>
          <w:p w14:paraId="3D5C8557" w14:textId="77777777" w:rsidR="004921AD" w:rsidRDefault="004921AD"/>
        </w:tc>
        <w:tc>
          <w:tcPr>
            <w:tcW w:w="1562" w:type="dxa"/>
            <w:shd w:val="clear" w:color="auto" w:fill="FFFF99"/>
          </w:tcPr>
          <w:p w14:paraId="21742EC1" w14:textId="77777777" w:rsidR="004921AD" w:rsidRDefault="004921AD"/>
        </w:tc>
        <w:tc>
          <w:tcPr>
            <w:tcW w:w="543" w:type="dxa"/>
            <w:shd w:val="clear" w:color="auto" w:fill="92D050"/>
          </w:tcPr>
          <w:p w14:paraId="013254EB" w14:textId="77777777" w:rsidR="004921AD" w:rsidRDefault="004921AD"/>
        </w:tc>
        <w:tc>
          <w:tcPr>
            <w:tcW w:w="644" w:type="dxa"/>
            <w:shd w:val="clear" w:color="auto" w:fill="92D050"/>
          </w:tcPr>
          <w:p w14:paraId="02F074B2" w14:textId="77777777" w:rsidR="004921AD" w:rsidRDefault="004921AD"/>
        </w:tc>
        <w:tc>
          <w:tcPr>
            <w:tcW w:w="518" w:type="dxa"/>
            <w:shd w:val="clear" w:color="auto" w:fill="92D050"/>
          </w:tcPr>
          <w:p w14:paraId="5DB9826B" w14:textId="77777777" w:rsidR="004921AD" w:rsidRDefault="004921AD"/>
        </w:tc>
        <w:tc>
          <w:tcPr>
            <w:tcW w:w="518" w:type="dxa"/>
            <w:shd w:val="clear" w:color="auto" w:fill="92D050"/>
          </w:tcPr>
          <w:p w14:paraId="30CD193A" w14:textId="77777777" w:rsidR="004921AD" w:rsidRDefault="004921AD"/>
        </w:tc>
        <w:tc>
          <w:tcPr>
            <w:tcW w:w="2039" w:type="dxa"/>
            <w:shd w:val="clear" w:color="auto" w:fill="92D050"/>
          </w:tcPr>
          <w:p w14:paraId="474D82D6" w14:textId="77777777" w:rsidR="004921AD" w:rsidRDefault="004921AD"/>
        </w:tc>
      </w:tr>
      <w:tr w:rsidR="004921AD" w14:paraId="4259C6B2" w14:textId="77777777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79869FDA" w14:textId="77777777" w:rsidR="004921AD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468149C1" w14:textId="51BEABBA" w:rsidR="004921AD" w:rsidRDefault="004921AD">
            <w:r>
              <w:t>Compétences sociales et interculturelles (à définir par les enseignants selon activité proposée)</w:t>
            </w:r>
            <w:r w:rsidR="004C0F52">
              <w:t xml:space="preserve"> :</w:t>
            </w:r>
          </w:p>
        </w:tc>
        <w:tc>
          <w:tcPr>
            <w:tcW w:w="621" w:type="dxa"/>
            <w:shd w:val="clear" w:color="auto" w:fill="FFFF99"/>
          </w:tcPr>
          <w:p w14:paraId="68F74242" w14:textId="77777777" w:rsidR="004921AD" w:rsidRDefault="004921AD"/>
        </w:tc>
        <w:tc>
          <w:tcPr>
            <w:tcW w:w="591" w:type="dxa"/>
            <w:shd w:val="clear" w:color="auto" w:fill="FFFF99"/>
          </w:tcPr>
          <w:p w14:paraId="70B5D350" w14:textId="77777777" w:rsidR="004921AD" w:rsidRDefault="004921AD"/>
        </w:tc>
        <w:tc>
          <w:tcPr>
            <w:tcW w:w="786" w:type="dxa"/>
            <w:shd w:val="clear" w:color="auto" w:fill="FFFF99"/>
          </w:tcPr>
          <w:p w14:paraId="0A788F23" w14:textId="77777777" w:rsidR="004921AD" w:rsidRDefault="004921AD"/>
        </w:tc>
        <w:tc>
          <w:tcPr>
            <w:tcW w:w="1562" w:type="dxa"/>
            <w:shd w:val="clear" w:color="auto" w:fill="FFFF99"/>
          </w:tcPr>
          <w:p w14:paraId="4E17FAEB" w14:textId="77777777" w:rsidR="004921AD" w:rsidRDefault="004921AD"/>
        </w:tc>
        <w:tc>
          <w:tcPr>
            <w:tcW w:w="543" w:type="dxa"/>
            <w:shd w:val="clear" w:color="auto" w:fill="92D050"/>
          </w:tcPr>
          <w:p w14:paraId="0901F4F9" w14:textId="77777777" w:rsidR="004921AD" w:rsidRDefault="004921AD"/>
        </w:tc>
        <w:tc>
          <w:tcPr>
            <w:tcW w:w="644" w:type="dxa"/>
            <w:shd w:val="clear" w:color="auto" w:fill="92D050"/>
          </w:tcPr>
          <w:p w14:paraId="2B1FA1A4" w14:textId="77777777" w:rsidR="004921AD" w:rsidRDefault="004921AD"/>
        </w:tc>
        <w:tc>
          <w:tcPr>
            <w:tcW w:w="518" w:type="dxa"/>
            <w:shd w:val="clear" w:color="auto" w:fill="92D050"/>
          </w:tcPr>
          <w:p w14:paraId="7788D85B" w14:textId="77777777" w:rsidR="004921AD" w:rsidRDefault="004921AD"/>
        </w:tc>
        <w:tc>
          <w:tcPr>
            <w:tcW w:w="518" w:type="dxa"/>
            <w:shd w:val="clear" w:color="auto" w:fill="92D050"/>
          </w:tcPr>
          <w:p w14:paraId="57E11BB6" w14:textId="77777777" w:rsidR="004921AD" w:rsidRDefault="004921AD"/>
        </w:tc>
        <w:tc>
          <w:tcPr>
            <w:tcW w:w="2039" w:type="dxa"/>
            <w:shd w:val="clear" w:color="auto" w:fill="92D050"/>
          </w:tcPr>
          <w:p w14:paraId="71F0EA4F" w14:textId="77777777" w:rsidR="004921AD" w:rsidRDefault="004921AD"/>
        </w:tc>
      </w:tr>
      <w:tr w:rsidR="004921AD" w14:paraId="4F23C63A" w14:textId="77777777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2E063504" w14:textId="77777777" w:rsidR="004921AD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49FC6095" w14:textId="0CE67F18" w:rsidR="004921AD" w:rsidRDefault="004921AD">
            <w:r>
              <w:t>Compétences numériques (à définir par les enseignants selon activité proposée)</w:t>
            </w:r>
            <w:r w:rsidR="004C0F52">
              <w:t xml:space="preserve"> :</w:t>
            </w:r>
          </w:p>
          <w:p w14:paraId="3B35A32E" w14:textId="77777777" w:rsidR="004921AD" w:rsidRDefault="004921AD"/>
          <w:p w14:paraId="0F699CC4" w14:textId="77777777" w:rsidR="004921AD" w:rsidRDefault="004921AD"/>
          <w:p w14:paraId="6CDB3E1A" w14:textId="77777777" w:rsidR="004921AD" w:rsidRDefault="004921AD"/>
          <w:p w14:paraId="17794F95" w14:textId="4D0FA935" w:rsidR="004921AD" w:rsidRDefault="004921AD"/>
        </w:tc>
        <w:tc>
          <w:tcPr>
            <w:tcW w:w="621" w:type="dxa"/>
            <w:shd w:val="clear" w:color="auto" w:fill="FFFF99"/>
          </w:tcPr>
          <w:p w14:paraId="23EEB4EA" w14:textId="77777777" w:rsidR="004921AD" w:rsidRDefault="004921AD"/>
        </w:tc>
        <w:tc>
          <w:tcPr>
            <w:tcW w:w="591" w:type="dxa"/>
            <w:shd w:val="clear" w:color="auto" w:fill="FFFF99"/>
          </w:tcPr>
          <w:p w14:paraId="179F27D0" w14:textId="77777777" w:rsidR="004921AD" w:rsidRDefault="004921AD"/>
        </w:tc>
        <w:tc>
          <w:tcPr>
            <w:tcW w:w="786" w:type="dxa"/>
            <w:shd w:val="clear" w:color="auto" w:fill="FFFF99"/>
          </w:tcPr>
          <w:p w14:paraId="4FC70FE2" w14:textId="77777777" w:rsidR="004921AD" w:rsidRDefault="004921AD"/>
        </w:tc>
        <w:tc>
          <w:tcPr>
            <w:tcW w:w="1562" w:type="dxa"/>
            <w:shd w:val="clear" w:color="auto" w:fill="FFFF99"/>
          </w:tcPr>
          <w:p w14:paraId="22B92938" w14:textId="77777777" w:rsidR="004921AD" w:rsidRDefault="004921AD"/>
        </w:tc>
        <w:tc>
          <w:tcPr>
            <w:tcW w:w="543" w:type="dxa"/>
            <w:shd w:val="clear" w:color="auto" w:fill="92D050"/>
          </w:tcPr>
          <w:p w14:paraId="346F1433" w14:textId="77777777" w:rsidR="004921AD" w:rsidRDefault="004921AD"/>
        </w:tc>
        <w:tc>
          <w:tcPr>
            <w:tcW w:w="644" w:type="dxa"/>
            <w:shd w:val="clear" w:color="auto" w:fill="92D050"/>
          </w:tcPr>
          <w:p w14:paraId="2466AD9D" w14:textId="77777777" w:rsidR="004921AD" w:rsidRDefault="004921AD"/>
        </w:tc>
        <w:tc>
          <w:tcPr>
            <w:tcW w:w="518" w:type="dxa"/>
            <w:shd w:val="clear" w:color="auto" w:fill="92D050"/>
          </w:tcPr>
          <w:p w14:paraId="121F25A6" w14:textId="77777777" w:rsidR="004921AD" w:rsidRDefault="004921AD"/>
        </w:tc>
        <w:tc>
          <w:tcPr>
            <w:tcW w:w="518" w:type="dxa"/>
            <w:shd w:val="clear" w:color="auto" w:fill="92D050"/>
          </w:tcPr>
          <w:p w14:paraId="4FF3FAF7" w14:textId="77777777" w:rsidR="004921AD" w:rsidRDefault="004921AD"/>
        </w:tc>
        <w:tc>
          <w:tcPr>
            <w:tcW w:w="2039" w:type="dxa"/>
            <w:shd w:val="clear" w:color="auto" w:fill="92D050"/>
          </w:tcPr>
          <w:p w14:paraId="5DEFAF45" w14:textId="77777777" w:rsidR="004921AD" w:rsidRDefault="004921AD"/>
        </w:tc>
      </w:tr>
      <w:tr w:rsidR="004921AD" w14:paraId="3502EF13" w14:textId="77777777" w:rsidTr="00DF362E">
        <w:tc>
          <w:tcPr>
            <w:tcW w:w="1129" w:type="dxa"/>
            <w:vMerge w:val="restart"/>
            <w:shd w:val="clear" w:color="auto" w:fill="A8D08D" w:themeFill="accent6" w:themeFillTint="99"/>
            <w:textDirection w:val="btLr"/>
          </w:tcPr>
          <w:p w14:paraId="7AC11BE0" w14:textId="77777777" w:rsidR="004921AD" w:rsidRDefault="004921AD" w:rsidP="004921AD">
            <w:pPr>
              <w:ind w:left="113" w:right="113"/>
            </w:pPr>
          </w:p>
          <w:p w14:paraId="7A4F3476" w14:textId="0A89B9F4" w:rsidR="004921AD" w:rsidRDefault="004921AD" w:rsidP="004921AD">
            <w:pPr>
              <w:ind w:left="113" w:right="113"/>
            </w:pPr>
            <w:r w:rsidRPr="004921AD">
              <w:t>Description de l’activité proposée</w:t>
            </w:r>
            <w:r>
              <w:t> :</w:t>
            </w:r>
          </w:p>
          <w:p w14:paraId="4E4D6788" w14:textId="77777777" w:rsidR="004921AD" w:rsidRDefault="004921AD" w:rsidP="004921AD">
            <w:pPr>
              <w:ind w:left="113" w:right="113"/>
            </w:pPr>
          </w:p>
          <w:p w14:paraId="2CBAC4B6" w14:textId="4B9C82A9" w:rsidR="004921AD" w:rsidRDefault="004921AD" w:rsidP="004921AD">
            <w:pPr>
              <w:ind w:left="113" w:right="113"/>
            </w:pPr>
          </w:p>
        </w:tc>
        <w:tc>
          <w:tcPr>
            <w:tcW w:w="5043" w:type="dxa"/>
            <w:shd w:val="clear" w:color="auto" w:fill="BDD6EE" w:themeFill="accent5" w:themeFillTint="66"/>
          </w:tcPr>
          <w:p w14:paraId="5B9E52AB" w14:textId="3F2C9772" w:rsidR="004921AD" w:rsidRDefault="004921AD">
            <w:r>
              <w:t>Capacités à analyser son travail, s’adapter aux aléas et rendre compte</w:t>
            </w:r>
          </w:p>
        </w:tc>
        <w:tc>
          <w:tcPr>
            <w:tcW w:w="621" w:type="dxa"/>
            <w:shd w:val="clear" w:color="auto" w:fill="FFFF99"/>
          </w:tcPr>
          <w:p w14:paraId="63D65258" w14:textId="6DE9CA85" w:rsidR="004921AD" w:rsidRDefault="004921AD">
            <w:r>
              <w:rPr>
                <w:noProof/>
                <w:sz w:val="16"/>
                <w:szCs w:val="16"/>
              </w:rPr>
              <w:drawing>
                <wp:inline distT="0" distB="0" distL="0" distR="9525" wp14:anchorId="3D0B529E" wp14:editId="766D4C70">
                  <wp:extent cx="257175" cy="247650"/>
                  <wp:effectExtent l="0" t="0" r="0" b="0"/>
                  <wp:docPr id="7" name="Image 20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0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shd w:val="clear" w:color="auto" w:fill="FFFF99"/>
          </w:tcPr>
          <w:p w14:paraId="3021ED36" w14:textId="69B6DCDE" w:rsidR="004921AD" w:rsidRDefault="004921AD">
            <w:r>
              <w:rPr>
                <w:noProof/>
                <w:sz w:val="16"/>
                <w:szCs w:val="16"/>
              </w:rPr>
              <w:drawing>
                <wp:inline distT="0" distB="0" distL="0" distR="9525" wp14:anchorId="27442C0F" wp14:editId="7D5AF524">
                  <wp:extent cx="238125" cy="228600"/>
                  <wp:effectExtent l="0" t="0" r="0" b="0"/>
                  <wp:docPr id="8" name="Image 27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7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  <w:shd w:val="clear" w:color="auto" w:fill="FFFF99"/>
          </w:tcPr>
          <w:p w14:paraId="2095F208" w14:textId="408B33ED" w:rsidR="004921AD" w:rsidRDefault="004921AD"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7936" behindDoc="0" locked="0" layoutInCell="1" allowOverlap="1" wp14:anchorId="3753F173" wp14:editId="5EF4376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</wp:posOffset>
                  </wp:positionV>
                  <wp:extent cx="361950" cy="230505"/>
                  <wp:effectExtent l="0" t="0" r="0" b="0"/>
                  <wp:wrapSquare wrapText="bothSides"/>
                  <wp:docPr id="9" name="Image 22" descr="RÃ©sultat de recherche d'images pour &quot;smile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2" descr="RÃ©sultat de recherche d'images pour &quot;smile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  <w:shd w:val="clear" w:color="auto" w:fill="FFFF99"/>
          </w:tcPr>
          <w:p w14:paraId="3372E656" w14:textId="1C26D95D" w:rsidR="004921AD" w:rsidRDefault="004921AD">
            <w:r>
              <w:t>Observation :</w:t>
            </w:r>
          </w:p>
        </w:tc>
        <w:tc>
          <w:tcPr>
            <w:tcW w:w="543" w:type="dxa"/>
            <w:shd w:val="clear" w:color="auto" w:fill="92D050"/>
          </w:tcPr>
          <w:p w14:paraId="26CBFC60" w14:textId="77777777" w:rsidR="004921AD" w:rsidRDefault="004921AD" w:rsidP="000A3617">
            <w:r>
              <w:t>NA</w:t>
            </w:r>
          </w:p>
          <w:p w14:paraId="7A9DC4F7" w14:textId="77777777" w:rsidR="004921AD" w:rsidRDefault="004921AD" w:rsidP="000A3617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  <w:p w14:paraId="59FB4B61" w14:textId="77777777" w:rsidR="004921AD" w:rsidRDefault="004921AD"/>
        </w:tc>
        <w:tc>
          <w:tcPr>
            <w:tcW w:w="644" w:type="dxa"/>
            <w:shd w:val="clear" w:color="auto" w:fill="92D050"/>
          </w:tcPr>
          <w:p w14:paraId="5DFE7509" w14:textId="77777777" w:rsidR="004921AD" w:rsidRDefault="004921AD" w:rsidP="000A3617">
            <w:r>
              <w:t>EVA</w:t>
            </w:r>
          </w:p>
          <w:p w14:paraId="1887B5C9" w14:textId="689FE252" w:rsidR="004921AD" w:rsidRDefault="004921AD" w:rsidP="000A3617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</w:tc>
        <w:tc>
          <w:tcPr>
            <w:tcW w:w="518" w:type="dxa"/>
            <w:shd w:val="clear" w:color="auto" w:fill="92D050"/>
          </w:tcPr>
          <w:p w14:paraId="60D6BFDE" w14:textId="77777777" w:rsidR="004921AD" w:rsidRDefault="004921AD" w:rsidP="000A3617">
            <w:r>
              <w:t>A</w:t>
            </w:r>
          </w:p>
          <w:p w14:paraId="298B85FC" w14:textId="77777777" w:rsidR="004921AD" w:rsidRDefault="004921AD" w:rsidP="000A361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  <w:p w14:paraId="2955A8ED" w14:textId="77777777" w:rsidR="004921AD" w:rsidRDefault="004921AD"/>
        </w:tc>
        <w:tc>
          <w:tcPr>
            <w:tcW w:w="518" w:type="dxa"/>
            <w:shd w:val="clear" w:color="auto" w:fill="92D050"/>
          </w:tcPr>
          <w:p w14:paraId="6024CAE3" w14:textId="77777777" w:rsidR="004921AD" w:rsidRDefault="004921AD" w:rsidP="000A3617">
            <w:r>
              <w:t>D</w:t>
            </w:r>
          </w:p>
          <w:p w14:paraId="563E5BD2" w14:textId="7E88502F" w:rsidR="004921AD" w:rsidRDefault="004921AD" w:rsidP="000A3617">
            <w:proofErr w:type="gramStart"/>
            <w:r>
              <w:rPr>
                <w:sz w:val="16"/>
                <w:szCs w:val="16"/>
              </w:rPr>
              <w:t>note</w:t>
            </w:r>
            <w:proofErr w:type="gramEnd"/>
          </w:p>
        </w:tc>
        <w:tc>
          <w:tcPr>
            <w:tcW w:w="2039" w:type="dxa"/>
            <w:shd w:val="clear" w:color="auto" w:fill="92D050"/>
          </w:tcPr>
          <w:p w14:paraId="2F1F35BA" w14:textId="77777777" w:rsidR="004921AD" w:rsidRDefault="004921AD" w:rsidP="009519EF">
            <w:r>
              <w:t>Observation :</w:t>
            </w:r>
          </w:p>
          <w:p w14:paraId="18C30E09" w14:textId="7CC23992" w:rsidR="004921AD" w:rsidRDefault="004921AD" w:rsidP="009519EF"/>
          <w:p w14:paraId="4227A321" w14:textId="77777777" w:rsidR="002E06D9" w:rsidRDefault="002E06D9" w:rsidP="009519EF"/>
          <w:p w14:paraId="31556B52" w14:textId="0DFE3ACD" w:rsidR="004921AD" w:rsidRDefault="004921AD" w:rsidP="009519EF">
            <w:r>
              <w:t>Note :</w:t>
            </w:r>
          </w:p>
        </w:tc>
      </w:tr>
      <w:tr w:rsidR="004921AD" w14:paraId="038D0495" w14:textId="77777777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26F3BB00" w14:textId="77777777" w:rsidR="004921AD" w:rsidRPr="000A3617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4E595069" w14:textId="6B54C831" w:rsidR="004921AD" w:rsidRDefault="004921AD">
            <w:r w:rsidRPr="000A3617">
              <w:t>Compétences disciplinaires (à définir par les enseignants selon activité proposée)</w:t>
            </w:r>
            <w:r w:rsidR="004C0F52">
              <w:t xml:space="preserve"> :</w:t>
            </w:r>
          </w:p>
        </w:tc>
        <w:tc>
          <w:tcPr>
            <w:tcW w:w="621" w:type="dxa"/>
            <w:shd w:val="clear" w:color="auto" w:fill="FFFF99"/>
          </w:tcPr>
          <w:p w14:paraId="536EB50B" w14:textId="77777777" w:rsidR="004921AD" w:rsidRDefault="004921AD"/>
        </w:tc>
        <w:tc>
          <w:tcPr>
            <w:tcW w:w="591" w:type="dxa"/>
            <w:shd w:val="clear" w:color="auto" w:fill="FFFF99"/>
          </w:tcPr>
          <w:p w14:paraId="59244C39" w14:textId="77777777" w:rsidR="004921AD" w:rsidRDefault="004921AD"/>
        </w:tc>
        <w:tc>
          <w:tcPr>
            <w:tcW w:w="786" w:type="dxa"/>
            <w:shd w:val="clear" w:color="auto" w:fill="FFFF99"/>
          </w:tcPr>
          <w:p w14:paraId="608D0FC1" w14:textId="77777777" w:rsidR="004921AD" w:rsidRDefault="004921AD"/>
        </w:tc>
        <w:tc>
          <w:tcPr>
            <w:tcW w:w="1562" w:type="dxa"/>
            <w:shd w:val="clear" w:color="auto" w:fill="FFFF99"/>
          </w:tcPr>
          <w:p w14:paraId="1EA25248" w14:textId="77777777" w:rsidR="004921AD" w:rsidRDefault="004921AD"/>
        </w:tc>
        <w:tc>
          <w:tcPr>
            <w:tcW w:w="543" w:type="dxa"/>
            <w:shd w:val="clear" w:color="auto" w:fill="92D050"/>
          </w:tcPr>
          <w:p w14:paraId="543B4E99" w14:textId="77777777" w:rsidR="004921AD" w:rsidRDefault="004921AD"/>
        </w:tc>
        <w:tc>
          <w:tcPr>
            <w:tcW w:w="644" w:type="dxa"/>
            <w:shd w:val="clear" w:color="auto" w:fill="92D050"/>
          </w:tcPr>
          <w:p w14:paraId="02433780" w14:textId="77777777" w:rsidR="004921AD" w:rsidRDefault="004921AD"/>
        </w:tc>
        <w:tc>
          <w:tcPr>
            <w:tcW w:w="518" w:type="dxa"/>
            <w:shd w:val="clear" w:color="auto" w:fill="92D050"/>
          </w:tcPr>
          <w:p w14:paraId="67B4DCE6" w14:textId="77777777" w:rsidR="004921AD" w:rsidRDefault="004921AD"/>
        </w:tc>
        <w:tc>
          <w:tcPr>
            <w:tcW w:w="518" w:type="dxa"/>
            <w:shd w:val="clear" w:color="auto" w:fill="92D050"/>
          </w:tcPr>
          <w:p w14:paraId="208B54A0" w14:textId="77777777" w:rsidR="004921AD" w:rsidRDefault="004921AD"/>
        </w:tc>
        <w:tc>
          <w:tcPr>
            <w:tcW w:w="2039" w:type="dxa"/>
            <w:shd w:val="clear" w:color="auto" w:fill="92D050"/>
          </w:tcPr>
          <w:p w14:paraId="1C3A4C47" w14:textId="77777777" w:rsidR="004921AD" w:rsidRDefault="004921AD"/>
        </w:tc>
      </w:tr>
      <w:tr w:rsidR="004921AD" w14:paraId="4A1B7BB0" w14:textId="77777777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62555375" w14:textId="77777777" w:rsidR="004921AD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19A40265" w14:textId="0AEB0CF7" w:rsidR="004921AD" w:rsidRDefault="004921AD">
            <w:r>
              <w:t>Compétences pluridisciplinaires (à définir par les enseignants selon activité proposée)</w:t>
            </w:r>
            <w:r w:rsidR="004C0F52">
              <w:t xml:space="preserve"> :</w:t>
            </w:r>
          </w:p>
        </w:tc>
        <w:tc>
          <w:tcPr>
            <w:tcW w:w="621" w:type="dxa"/>
            <w:shd w:val="clear" w:color="auto" w:fill="FFFF99"/>
          </w:tcPr>
          <w:p w14:paraId="43FC8E98" w14:textId="77777777" w:rsidR="004921AD" w:rsidRDefault="004921AD"/>
        </w:tc>
        <w:tc>
          <w:tcPr>
            <w:tcW w:w="591" w:type="dxa"/>
            <w:shd w:val="clear" w:color="auto" w:fill="FFFF99"/>
          </w:tcPr>
          <w:p w14:paraId="4AF73602" w14:textId="77777777" w:rsidR="004921AD" w:rsidRDefault="004921AD"/>
        </w:tc>
        <w:tc>
          <w:tcPr>
            <w:tcW w:w="786" w:type="dxa"/>
            <w:shd w:val="clear" w:color="auto" w:fill="FFFF99"/>
          </w:tcPr>
          <w:p w14:paraId="08DFCDEF" w14:textId="77777777" w:rsidR="004921AD" w:rsidRDefault="004921AD"/>
        </w:tc>
        <w:tc>
          <w:tcPr>
            <w:tcW w:w="1562" w:type="dxa"/>
            <w:shd w:val="clear" w:color="auto" w:fill="FFFF99"/>
          </w:tcPr>
          <w:p w14:paraId="0CEC102F" w14:textId="77777777" w:rsidR="004921AD" w:rsidRDefault="004921AD"/>
        </w:tc>
        <w:tc>
          <w:tcPr>
            <w:tcW w:w="543" w:type="dxa"/>
            <w:shd w:val="clear" w:color="auto" w:fill="92D050"/>
          </w:tcPr>
          <w:p w14:paraId="5735A40E" w14:textId="77777777" w:rsidR="004921AD" w:rsidRDefault="004921AD"/>
        </w:tc>
        <w:tc>
          <w:tcPr>
            <w:tcW w:w="644" w:type="dxa"/>
            <w:shd w:val="clear" w:color="auto" w:fill="92D050"/>
          </w:tcPr>
          <w:p w14:paraId="3FE383C7" w14:textId="77777777" w:rsidR="004921AD" w:rsidRDefault="004921AD"/>
        </w:tc>
        <w:tc>
          <w:tcPr>
            <w:tcW w:w="518" w:type="dxa"/>
            <w:shd w:val="clear" w:color="auto" w:fill="92D050"/>
          </w:tcPr>
          <w:p w14:paraId="16434934" w14:textId="77777777" w:rsidR="004921AD" w:rsidRDefault="004921AD"/>
        </w:tc>
        <w:tc>
          <w:tcPr>
            <w:tcW w:w="518" w:type="dxa"/>
            <w:shd w:val="clear" w:color="auto" w:fill="92D050"/>
          </w:tcPr>
          <w:p w14:paraId="2E5C168D" w14:textId="77777777" w:rsidR="004921AD" w:rsidRDefault="004921AD"/>
        </w:tc>
        <w:tc>
          <w:tcPr>
            <w:tcW w:w="2039" w:type="dxa"/>
            <w:shd w:val="clear" w:color="auto" w:fill="92D050"/>
          </w:tcPr>
          <w:p w14:paraId="1DD9DDB7" w14:textId="77777777" w:rsidR="004921AD" w:rsidRDefault="004921AD"/>
        </w:tc>
      </w:tr>
      <w:tr w:rsidR="004921AD" w14:paraId="3B241098" w14:textId="77777777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1A2DED09" w14:textId="77777777" w:rsidR="004921AD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0B4BE7D0" w14:textId="6B019212" w:rsidR="004921AD" w:rsidRDefault="004921AD">
            <w:r>
              <w:t>Compétences sociales et interculturelles (à définir par les enseignants selon activité proposée)</w:t>
            </w:r>
            <w:r w:rsidR="004C0F52">
              <w:t xml:space="preserve"> :</w:t>
            </w:r>
          </w:p>
        </w:tc>
        <w:tc>
          <w:tcPr>
            <w:tcW w:w="621" w:type="dxa"/>
            <w:shd w:val="clear" w:color="auto" w:fill="FFFF99"/>
          </w:tcPr>
          <w:p w14:paraId="7A08C5D7" w14:textId="77777777" w:rsidR="004921AD" w:rsidRDefault="004921AD"/>
        </w:tc>
        <w:tc>
          <w:tcPr>
            <w:tcW w:w="591" w:type="dxa"/>
            <w:shd w:val="clear" w:color="auto" w:fill="FFFF99"/>
          </w:tcPr>
          <w:p w14:paraId="3D9ABA8C" w14:textId="77777777" w:rsidR="004921AD" w:rsidRDefault="004921AD"/>
        </w:tc>
        <w:tc>
          <w:tcPr>
            <w:tcW w:w="786" w:type="dxa"/>
            <w:shd w:val="clear" w:color="auto" w:fill="FFFF99"/>
          </w:tcPr>
          <w:p w14:paraId="73F366FF" w14:textId="77777777" w:rsidR="004921AD" w:rsidRDefault="004921AD"/>
        </w:tc>
        <w:tc>
          <w:tcPr>
            <w:tcW w:w="1562" w:type="dxa"/>
            <w:shd w:val="clear" w:color="auto" w:fill="FFFF99"/>
          </w:tcPr>
          <w:p w14:paraId="5BC3322E" w14:textId="77777777" w:rsidR="004921AD" w:rsidRDefault="004921AD"/>
        </w:tc>
        <w:tc>
          <w:tcPr>
            <w:tcW w:w="543" w:type="dxa"/>
            <w:shd w:val="clear" w:color="auto" w:fill="92D050"/>
          </w:tcPr>
          <w:p w14:paraId="6A68FE21" w14:textId="77777777" w:rsidR="004921AD" w:rsidRDefault="004921AD"/>
        </w:tc>
        <w:tc>
          <w:tcPr>
            <w:tcW w:w="644" w:type="dxa"/>
            <w:shd w:val="clear" w:color="auto" w:fill="92D050"/>
          </w:tcPr>
          <w:p w14:paraId="58EA15A6" w14:textId="77777777" w:rsidR="004921AD" w:rsidRDefault="004921AD"/>
        </w:tc>
        <w:tc>
          <w:tcPr>
            <w:tcW w:w="518" w:type="dxa"/>
            <w:shd w:val="clear" w:color="auto" w:fill="92D050"/>
          </w:tcPr>
          <w:p w14:paraId="274D5D18" w14:textId="77777777" w:rsidR="004921AD" w:rsidRDefault="004921AD"/>
        </w:tc>
        <w:tc>
          <w:tcPr>
            <w:tcW w:w="518" w:type="dxa"/>
            <w:shd w:val="clear" w:color="auto" w:fill="92D050"/>
          </w:tcPr>
          <w:p w14:paraId="5DF928C0" w14:textId="77777777" w:rsidR="004921AD" w:rsidRDefault="004921AD"/>
        </w:tc>
        <w:tc>
          <w:tcPr>
            <w:tcW w:w="2039" w:type="dxa"/>
            <w:shd w:val="clear" w:color="auto" w:fill="92D050"/>
          </w:tcPr>
          <w:p w14:paraId="3A9D2F15" w14:textId="77777777" w:rsidR="004921AD" w:rsidRDefault="004921AD"/>
        </w:tc>
      </w:tr>
      <w:tr w:rsidR="004921AD" w14:paraId="3CF5BBAB" w14:textId="77777777" w:rsidTr="00DF362E">
        <w:tc>
          <w:tcPr>
            <w:tcW w:w="1129" w:type="dxa"/>
            <w:vMerge/>
            <w:shd w:val="clear" w:color="auto" w:fill="A8D08D" w:themeFill="accent6" w:themeFillTint="99"/>
          </w:tcPr>
          <w:p w14:paraId="5235B277" w14:textId="77777777" w:rsidR="004921AD" w:rsidRDefault="004921AD"/>
        </w:tc>
        <w:tc>
          <w:tcPr>
            <w:tcW w:w="5043" w:type="dxa"/>
            <w:shd w:val="clear" w:color="auto" w:fill="DEEAF6" w:themeFill="accent5" w:themeFillTint="33"/>
          </w:tcPr>
          <w:p w14:paraId="27D6A98E" w14:textId="5DEA26CE" w:rsidR="004921AD" w:rsidRDefault="004921AD">
            <w:r>
              <w:t>Compétences numériques (à définir par les enseignants selon activité proposée)</w:t>
            </w:r>
            <w:r w:rsidR="004C0F52">
              <w:t xml:space="preserve"> :</w:t>
            </w:r>
          </w:p>
        </w:tc>
        <w:tc>
          <w:tcPr>
            <w:tcW w:w="621" w:type="dxa"/>
            <w:shd w:val="clear" w:color="auto" w:fill="FFFF99"/>
          </w:tcPr>
          <w:p w14:paraId="713377E3" w14:textId="77777777" w:rsidR="004921AD" w:rsidRDefault="004921AD"/>
        </w:tc>
        <w:tc>
          <w:tcPr>
            <w:tcW w:w="591" w:type="dxa"/>
            <w:shd w:val="clear" w:color="auto" w:fill="FFFF99"/>
          </w:tcPr>
          <w:p w14:paraId="5E8B2E5B" w14:textId="77777777" w:rsidR="004921AD" w:rsidRDefault="004921AD"/>
        </w:tc>
        <w:tc>
          <w:tcPr>
            <w:tcW w:w="786" w:type="dxa"/>
            <w:shd w:val="clear" w:color="auto" w:fill="FFFF99"/>
          </w:tcPr>
          <w:p w14:paraId="1C7E52AB" w14:textId="77777777" w:rsidR="004921AD" w:rsidRDefault="004921AD"/>
        </w:tc>
        <w:tc>
          <w:tcPr>
            <w:tcW w:w="1562" w:type="dxa"/>
            <w:shd w:val="clear" w:color="auto" w:fill="FFFF99"/>
          </w:tcPr>
          <w:p w14:paraId="35363C65" w14:textId="77777777" w:rsidR="004921AD" w:rsidRDefault="004921AD"/>
        </w:tc>
        <w:tc>
          <w:tcPr>
            <w:tcW w:w="543" w:type="dxa"/>
            <w:shd w:val="clear" w:color="auto" w:fill="92D050"/>
          </w:tcPr>
          <w:p w14:paraId="7CB7B319" w14:textId="77777777" w:rsidR="004921AD" w:rsidRDefault="004921AD"/>
        </w:tc>
        <w:tc>
          <w:tcPr>
            <w:tcW w:w="644" w:type="dxa"/>
            <w:shd w:val="clear" w:color="auto" w:fill="92D050"/>
          </w:tcPr>
          <w:p w14:paraId="2E5EC011" w14:textId="77777777" w:rsidR="004921AD" w:rsidRDefault="004921AD"/>
        </w:tc>
        <w:tc>
          <w:tcPr>
            <w:tcW w:w="518" w:type="dxa"/>
            <w:shd w:val="clear" w:color="auto" w:fill="92D050"/>
          </w:tcPr>
          <w:p w14:paraId="03FB1AEE" w14:textId="77777777" w:rsidR="004921AD" w:rsidRDefault="004921AD"/>
        </w:tc>
        <w:tc>
          <w:tcPr>
            <w:tcW w:w="518" w:type="dxa"/>
            <w:shd w:val="clear" w:color="auto" w:fill="92D050"/>
          </w:tcPr>
          <w:p w14:paraId="5344CC44" w14:textId="77777777" w:rsidR="004921AD" w:rsidRDefault="004921AD"/>
        </w:tc>
        <w:tc>
          <w:tcPr>
            <w:tcW w:w="2039" w:type="dxa"/>
            <w:shd w:val="clear" w:color="auto" w:fill="92D050"/>
          </w:tcPr>
          <w:p w14:paraId="115D2233" w14:textId="77777777" w:rsidR="004921AD" w:rsidRDefault="004921AD"/>
        </w:tc>
      </w:tr>
    </w:tbl>
    <w:p w14:paraId="7F199C21" w14:textId="77777777" w:rsidR="00C50597" w:rsidRDefault="00C50597"/>
    <w:sectPr w:rsidR="00C50597" w:rsidSect="00C50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97"/>
    <w:rsid w:val="000A3617"/>
    <w:rsid w:val="00220C56"/>
    <w:rsid w:val="002E06D9"/>
    <w:rsid w:val="004921AD"/>
    <w:rsid w:val="004C0F52"/>
    <w:rsid w:val="005C313C"/>
    <w:rsid w:val="005D3C90"/>
    <w:rsid w:val="00621ED3"/>
    <w:rsid w:val="006E7E7A"/>
    <w:rsid w:val="00751C2E"/>
    <w:rsid w:val="00821395"/>
    <w:rsid w:val="00904463"/>
    <w:rsid w:val="009519EF"/>
    <w:rsid w:val="00B344BB"/>
    <w:rsid w:val="00C50597"/>
    <w:rsid w:val="00D921C9"/>
    <w:rsid w:val="00DF362E"/>
    <w:rsid w:val="00E76F8E"/>
    <w:rsid w:val="00F9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3490"/>
  <w15:chartTrackingRefBased/>
  <w15:docId w15:val="{2C56B9E5-F9B8-4A75-8EF7-6926CF6D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C346-71B1-4B24-8985-7825C312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2</cp:revision>
  <dcterms:created xsi:type="dcterms:W3CDTF">2021-02-26T10:19:00Z</dcterms:created>
  <dcterms:modified xsi:type="dcterms:W3CDTF">2021-02-26T10:19:00Z</dcterms:modified>
</cp:coreProperties>
</file>