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4E93" w14:textId="664DF5FE" w:rsidR="00110742" w:rsidRDefault="00D07637" w:rsidP="00BE675D">
      <w:pPr>
        <w:spacing w:line="240" w:lineRule="auto"/>
      </w:pPr>
      <w:r w:rsidRPr="00BE675D">
        <w:t xml:space="preserve">SORA   </w:t>
      </w:r>
      <w:r w:rsidR="00513BD7">
        <w:t>19</w:t>
      </w:r>
      <w:r w:rsidR="00107065" w:rsidRPr="00BE675D">
        <w:t xml:space="preserve">/05 </w:t>
      </w:r>
      <w:r w:rsidR="00DC58D2" w:rsidRPr="00BE675D">
        <w:t>/</w:t>
      </w:r>
      <w:r w:rsidRPr="00BE675D">
        <w:t xml:space="preserve"> 2020   </w:t>
      </w:r>
      <w:r w:rsidR="00056DB4">
        <w:t>MARTEDI</w:t>
      </w:r>
      <w:r w:rsidR="002B6D11">
        <w:t xml:space="preserve"> </w:t>
      </w:r>
      <w:r w:rsidR="00BE675D" w:rsidRPr="00BE675D">
        <w:t xml:space="preserve"> </w:t>
      </w:r>
    </w:p>
    <w:p w14:paraId="5CEF65E1" w14:textId="77777777" w:rsidR="00110742" w:rsidRDefault="00BE675D" w:rsidP="00BE675D">
      <w:pPr>
        <w:spacing w:line="240" w:lineRule="auto"/>
      </w:pPr>
      <w:r w:rsidRPr="00BE675D">
        <w:t xml:space="preserve"> </w:t>
      </w:r>
      <w:r w:rsidR="00D07637" w:rsidRPr="00BE675D">
        <w:t>LEZ</w:t>
      </w:r>
      <w:r w:rsidR="009716BB">
        <w:t>.</w:t>
      </w:r>
      <w:r w:rsidR="00D07637" w:rsidRPr="00BE675D">
        <w:t xml:space="preserve"> N. </w:t>
      </w:r>
      <w:r w:rsidR="00056DB4">
        <w:t>19</w:t>
      </w:r>
      <w:r w:rsidRPr="00BE675D">
        <w:t xml:space="preserve">   </w:t>
      </w:r>
      <w:r w:rsidR="00D07637" w:rsidRPr="00BE675D">
        <w:t>INS. M</w:t>
      </w:r>
      <w:r w:rsidR="009716BB">
        <w:t>.</w:t>
      </w:r>
      <w:r w:rsidR="00D07637" w:rsidRPr="00BE675D">
        <w:t xml:space="preserve"> STELLA DE BENEDETTI</w:t>
      </w:r>
      <w:r w:rsidRPr="00BE675D">
        <w:t xml:space="preserve">    </w:t>
      </w:r>
    </w:p>
    <w:p w14:paraId="1601F13A" w14:textId="67BD1C31" w:rsidR="005C1D97" w:rsidRDefault="00BE675D" w:rsidP="00BE675D">
      <w:pPr>
        <w:spacing w:line="240" w:lineRule="auto"/>
      </w:pPr>
      <w:r w:rsidRPr="00BE675D">
        <w:t xml:space="preserve"> </w:t>
      </w:r>
      <w:r w:rsidR="00D07637" w:rsidRPr="00BE675D">
        <w:t>GRUPPO A1 /Interazione Orale</w:t>
      </w:r>
      <w:r w:rsidR="00CF62E7" w:rsidRPr="00BE675D">
        <w:t xml:space="preserve">   </w:t>
      </w:r>
    </w:p>
    <w:p w14:paraId="5BBA2D3E" w14:textId="77777777" w:rsidR="00110742" w:rsidRDefault="00110742" w:rsidP="00BE675D">
      <w:pPr>
        <w:spacing w:line="240" w:lineRule="auto"/>
      </w:pPr>
      <w:r>
        <w:t xml:space="preserve">SAPER LEGGERE GRANDI NUMERI   </w:t>
      </w:r>
    </w:p>
    <w:p w14:paraId="71D806F9" w14:textId="10667FC3" w:rsidR="00056DB4" w:rsidRDefault="00110742" w:rsidP="00BE675D">
      <w:pPr>
        <w:spacing w:line="240" w:lineRule="auto"/>
      </w:pPr>
      <w:r>
        <w:t xml:space="preserve"> RIFLETTERE SUL VERBO “SUBIRE”</w:t>
      </w:r>
    </w:p>
    <w:p w14:paraId="47402652" w14:textId="57E2F0A8" w:rsidR="00110742" w:rsidRDefault="00110742" w:rsidP="00BE675D">
      <w:pPr>
        <w:spacing w:line="240" w:lineRule="auto"/>
      </w:pPr>
      <w:r>
        <w:t>COMPRENDERE L’IMPORTANZA DEI CAPOVERSI</w:t>
      </w:r>
    </w:p>
    <w:p w14:paraId="331074B7" w14:textId="77777777" w:rsidR="00110742" w:rsidRPr="00056DB4" w:rsidRDefault="00110742" w:rsidP="00BE675D">
      <w:pPr>
        <w:spacing w:line="240" w:lineRule="auto"/>
      </w:pPr>
    </w:p>
    <w:p w14:paraId="00FB2A4E" w14:textId="77777777" w:rsidR="00110742" w:rsidRDefault="00056DB4" w:rsidP="00110742">
      <w:pPr>
        <w:jc w:val="center"/>
        <w:rPr>
          <w:b/>
          <w:bCs/>
          <w:sz w:val="36"/>
          <w:szCs w:val="36"/>
        </w:rPr>
      </w:pPr>
      <w:r w:rsidRPr="00056DB4">
        <w:rPr>
          <w:b/>
          <w:bCs/>
          <w:sz w:val="36"/>
          <w:szCs w:val="36"/>
        </w:rPr>
        <w:t>VIOLENZA SULLE DONNE IN TEMPO DI COVID-19</w:t>
      </w:r>
    </w:p>
    <w:p w14:paraId="19B3BC77" w14:textId="77777777" w:rsidR="00110742" w:rsidRDefault="00110742" w:rsidP="00110742">
      <w:pPr>
        <w:jc w:val="center"/>
        <w:rPr>
          <w:b/>
          <w:bCs/>
          <w:sz w:val="36"/>
          <w:szCs w:val="36"/>
        </w:rPr>
      </w:pPr>
    </w:p>
    <w:p w14:paraId="2FCBB9C5" w14:textId="7984A69C" w:rsidR="00110742" w:rsidRPr="00110742" w:rsidRDefault="00110742" w:rsidP="00110742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>LE PERCENTUALI</w:t>
      </w:r>
    </w:p>
    <w:p w14:paraId="35A27CCE" w14:textId="77777777" w:rsidR="00110742" w:rsidRDefault="00110742" w:rsidP="0011074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“Una donna su tre nel mondo è vittima di violenza fisica e/o sessuale da parte del suo compagno” (Organizzazione Mondiale della Sanità, 2013).</w:t>
      </w:r>
    </w:p>
    <w:p w14:paraId="359AB431" w14:textId="77777777" w:rsidR="00110742" w:rsidRDefault="00110742" w:rsidP="00110742">
      <w:pPr>
        <w:spacing w:after="0" w:line="240" w:lineRule="auto"/>
        <w:jc w:val="both"/>
        <w:rPr>
          <w:sz w:val="28"/>
          <w:szCs w:val="28"/>
        </w:rPr>
      </w:pPr>
    </w:p>
    <w:p w14:paraId="0AFF8EFA" w14:textId="3C2F2327" w:rsidR="00110742" w:rsidRDefault="00110742" w:rsidP="00110742">
      <w:pPr>
        <w:spacing w:after="0" w:line="240" w:lineRule="auto"/>
        <w:jc w:val="both"/>
        <w:rPr>
          <w:rFonts w:ascii="Georgia" w:hAnsi="Georgia"/>
          <w:color w:val="000000"/>
          <w:sz w:val="28"/>
          <w:szCs w:val="28"/>
          <w:shd w:val="clear" w:color="auto" w:fill="FAF7F3"/>
        </w:rPr>
      </w:pPr>
      <w:r>
        <w:rPr>
          <w:sz w:val="28"/>
          <w:szCs w:val="28"/>
        </w:rPr>
        <w:t>L</w:t>
      </w:r>
      <w:r>
        <w:rPr>
          <w:rStyle w:val="Enfasigrassett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'ultimo studio ufficiale strutturato sull'Italia risale al 2014</w:t>
      </w:r>
      <w:r>
        <w:rPr>
          <w:rFonts w:ascii="Georgia" w:hAnsi="Georgia"/>
          <w:color w:val="000000"/>
          <w:sz w:val="28"/>
          <w:szCs w:val="28"/>
          <w:shd w:val="clear" w:color="auto" w:fill="FAF7F3"/>
        </w:rPr>
        <w:t>: è una ricerca dell'Istituto di Statistica italiano, l</w:t>
      </w:r>
      <w:r>
        <w:rPr>
          <w:rStyle w:val="Enfasigrassett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'Istat</w:t>
      </w:r>
      <w:r>
        <w:rPr>
          <w:rFonts w:ascii="Georgia" w:hAnsi="Georgia"/>
          <w:color w:val="000000"/>
          <w:sz w:val="28"/>
          <w:szCs w:val="28"/>
          <w:shd w:val="clear" w:color="auto" w:fill="FAF7F3"/>
        </w:rPr>
        <w:t>, che ha chiesto ad un campione di 24.761 donne di raccontare se negli anni precedenti avevano subito violenze o molestie. </w:t>
      </w:r>
      <w:hyperlink r:id="rId4" w:tgtFrame="_blank" w:tooltip="Risultati indagine IStat violenza contro le donne" w:history="1">
        <w:r>
          <w:rPr>
            <w:rStyle w:val="Collegamentoipertestuale"/>
            <w:rFonts w:ascii="Georgia" w:hAnsi="Georgia"/>
            <w:color w:val="0753AD"/>
            <w:sz w:val="28"/>
            <w:szCs w:val="28"/>
            <w:bdr w:val="none" w:sz="0" w:space="0" w:color="auto" w:frame="1"/>
            <w:shd w:val="clear" w:color="auto" w:fill="FAF7F3"/>
          </w:rPr>
          <w:t>Risultato</w:t>
        </w:r>
      </w:hyperlink>
      <w:r>
        <w:rPr>
          <w:rFonts w:ascii="Georgia" w:hAnsi="Georgia"/>
          <w:color w:val="000000"/>
          <w:sz w:val="28"/>
          <w:szCs w:val="28"/>
          <w:shd w:val="clear" w:color="auto" w:fill="FAF7F3"/>
        </w:rPr>
        <w:t>: le stime sono terribili.</w:t>
      </w:r>
    </w:p>
    <w:p w14:paraId="77645E10" w14:textId="77777777" w:rsidR="00110742" w:rsidRDefault="00110742" w:rsidP="00110742">
      <w:pPr>
        <w:spacing w:after="0" w:line="240" w:lineRule="auto"/>
        <w:jc w:val="both"/>
        <w:rPr>
          <w:rFonts w:ascii="Georgia" w:hAnsi="Georgia"/>
          <w:color w:val="000000"/>
          <w:sz w:val="28"/>
          <w:szCs w:val="28"/>
          <w:shd w:val="clear" w:color="auto" w:fill="FAF7F3"/>
        </w:rPr>
      </w:pPr>
    </w:p>
    <w:p w14:paraId="091CB1C3" w14:textId="60799647" w:rsidR="00110742" w:rsidRDefault="00110742" w:rsidP="00110742">
      <w:pPr>
        <w:spacing w:after="0" w:line="240" w:lineRule="auto"/>
        <w:jc w:val="both"/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</w:pPr>
      <w:r>
        <w:rPr>
          <w:rFonts w:ascii="Georgia" w:hAnsi="Georgia"/>
          <w:color w:val="000000"/>
          <w:sz w:val="28"/>
          <w:szCs w:val="28"/>
          <w:shd w:val="clear" w:color="auto" w:fill="FAF7F3"/>
        </w:rPr>
        <w:t xml:space="preserve"> Dai risultati è emerso che </w:t>
      </w: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"6 milioni 788 mila donne hanno subìto nel corso della propria vita una qualche forma di </w:t>
      </w:r>
      <w:r>
        <w:rPr>
          <w:rStyle w:val="Enfasigrassetto"/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  <w:shd w:val="clear" w:color="auto" w:fill="FAF7F3"/>
        </w:rPr>
        <w:t>violenza fisica o sessuale</w:t>
      </w: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, il </w:t>
      </w:r>
      <w:r>
        <w:rPr>
          <w:rStyle w:val="Enfasigrassetto"/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  <w:shd w:val="clear" w:color="auto" w:fill="FAF7F3"/>
        </w:rPr>
        <w:t>31,5% delle donne tra i 16 e i 70 anni</w:t>
      </w: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: il 20,2% ha subìto violenza fisica, il </w:t>
      </w:r>
      <w:r>
        <w:rPr>
          <w:rStyle w:val="Enfasigrassetto"/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  <w:shd w:val="clear" w:color="auto" w:fill="FAF7F3"/>
        </w:rPr>
        <w:t>21% violenza sessuale</w:t>
      </w: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 xml:space="preserve">, il 5,4% forme più gravi di violenza sessuale come stupri e tentati stupri. </w:t>
      </w:r>
    </w:p>
    <w:p w14:paraId="33871569" w14:textId="77777777" w:rsidR="00110742" w:rsidRDefault="00110742" w:rsidP="00110742">
      <w:pPr>
        <w:spacing w:after="0" w:line="240" w:lineRule="auto"/>
        <w:jc w:val="both"/>
        <w:rPr>
          <w:rStyle w:val="Enfasicorsivo"/>
          <w:bdr w:val="none" w:sz="0" w:space="0" w:color="auto" w:frame="1"/>
        </w:rPr>
      </w:pPr>
    </w:p>
    <w:p w14:paraId="2CDC4E5F" w14:textId="604D1B09" w:rsidR="00110742" w:rsidRDefault="00110742" w:rsidP="00110742">
      <w:pPr>
        <w:spacing w:after="0" w:line="240" w:lineRule="auto"/>
        <w:jc w:val="both"/>
        <w:rPr>
          <w:rFonts w:ascii="Georgia" w:hAnsi="Georgia"/>
          <w:color w:val="000000"/>
          <w:sz w:val="28"/>
          <w:szCs w:val="28"/>
          <w:shd w:val="clear" w:color="auto" w:fill="FAF7F3"/>
        </w:rPr>
      </w:pP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Sono 652 mila le donne che hanno subìto stupri e 746 mila le vittime di tentati stupri" e</w:t>
      </w:r>
      <w:r>
        <w:rPr>
          <w:rFonts w:ascii="Georgia" w:hAnsi="Georgia"/>
          <w:color w:val="000000"/>
          <w:sz w:val="28"/>
          <w:szCs w:val="28"/>
          <w:shd w:val="clear" w:color="auto" w:fill="FAF7F3"/>
        </w:rPr>
        <w:t> ancora "</w:t>
      </w: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Le donne subiscono anche molte </w:t>
      </w:r>
      <w:r>
        <w:rPr>
          <w:rStyle w:val="Enfasigrassetto"/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  <w:shd w:val="clear" w:color="auto" w:fill="FAF7F3"/>
        </w:rPr>
        <w:t>minacce</w:t>
      </w: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 (12,3%). Spesso sono spintonate o strattonate (11,5%), sono oggetto di </w:t>
      </w:r>
      <w:r>
        <w:rPr>
          <w:rStyle w:val="Enfasigrassetto"/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  <w:shd w:val="clear" w:color="auto" w:fill="FAF7F3"/>
        </w:rPr>
        <w:t>schiaffi, calci, pugni e morsi</w:t>
      </w: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 (7,3%). Altre volte sono </w:t>
      </w:r>
      <w:r>
        <w:rPr>
          <w:rStyle w:val="Enfasigrassetto"/>
          <w:rFonts w:ascii="inherit" w:hAnsi="inherit"/>
          <w:i/>
          <w:iCs/>
          <w:color w:val="000000"/>
          <w:sz w:val="28"/>
          <w:szCs w:val="28"/>
          <w:bdr w:val="none" w:sz="0" w:space="0" w:color="auto" w:frame="1"/>
          <w:shd w:val="clear" w:color="auto" w:fill="FAF7F3"/>
        </w:rPr>
        <w:t>colpite con oggetti</w:t>
      </w:r>
      <w:r>
        <w:rPr>
          <w:rStyle w:val="Enfasicorsivo"/>
          <w:rFonts w:ascii="Georgia" w:hAnsi="Georgia"/>
          <w:color w:val="000000"/>
          <w:sz w:val="28"/>
          <w:szCs w:val="28"/>
          <w:bdr w:val="none" w:sz="0" w:space="0" w:color="auto" w:frame="1"/>
          <w:shd w:val="clear" w:color="auto" w:fill="FAF7F3"/>
        </w:rPr>
        <w:t> che possono fare male (6,1%).</w:t>
      </w:r>
      <w:r>
        <w:rPr>
          <w:rFonts w:ascii="Georgia" w:hAnsi="Georgia"/>
          <w:color w:val="000000"/>
          <w:sz w:val="28"/>
          <w:szCs w:val="28"/>
          <w:shd w:val="clear" w:color="auto" w:fill="FAF7F3"/>
        </w:rPr>
        <w:t>"</w:t>
      </w:r>
    </w:p>
    <w:p w14:paraId="09130376" w14:textId="77777777" w:rsidR="00110742" w:rsidRDefault="00110742" w:rsidP="00110742">
      <w:pPr>
        <w:spacing w:after="0" w:line="240" w:lineRule="auto"/>
        <w:jc w:val="both"/>
      </w:pPr>
    </w:p>
    <w:p w14:paraId="1AB765C2" w14:textId="39787B84" w:rsidR="00110742" w:rsidRDefault="00110742" w:rsidP="00110742">
      <w:pPr>
        <w:spacing w:after="0" w:line="240" w:lineRule="auto"/>
        <w:jc w:val="both"/>
        <w:rPr>
          <w:rFonts w:ascii="Georgia" w:hAnsi="Georgia"/>
          <w:color w:val="000000"/>
          <w:sz w:val="28"/>
          <w:szCs w:val="28"/>
          <w:shd w:val="clear" w:color="auto" w:fill="FAF7F3"/>
        </w:rPr>
      </w:pPr>
      <w:r>
        <w:rPr>
          <w:rFonts w:ascii="Georgia" w:hAnsi="Georgia"/>
          <w:color w:val="000000"/>
          <w:sz w:val="28"/>
          <w:szCs w:val="28"/>
          <w:shd w:val="clear" w:color="auto" w:fill="FAF7F3"/>
        </w:rPr>
        <w:t>Inoltre, negli ultimi 10 anni sono state uccise 1740 donne, di cui 1i (il 71, 9%) in famiglia.</w:t>
      </w:r>
    </w:p>
    <w:p w14:paraId="5E2752E3" w14:textId="77777777" w:rsidR="00110742" w:rsidRDefault="00110742" w:rsidP="00110742">
      <w:pPr>
        <w:spacing w:after="0" w:line="240" w:lineRule="auto"/>
        <w:jc w:val="both"/>
        <w:rPr>
          <w:rFonts w:ascii="Georgia" w:hAnsi="Georgia"/>
          <w:color w:val="000000"/>
          <w:sz w:val="28"/>
          <w:szCs w:val="28"/>
          <w:shd w:val="clear" w:color="auto" w:fill="FAF7F3"/>
        </w:rPr>
      </w:pPr>
    </w:p>
    <w:p w14:paraId="08C795C0" w14:textId="77777777" w:rsidR="00110742" w:rsidRDefault="00110742" w:rsidP="00110742">
      <w:pPr>
        <w:shd w:val="clear" w:color="auto" w:fill="FFFFFF" w:themeFill="background1"/>
        <w:spacing w:after="0" w:line="240" w:lineRule="auto"/>
        <w:jc w:val="both"/>
        <w:rPr>
          <w:rFonts w:ascii="Barlow" w:eastAsia="Times New Roman" w:hAnsi="Barlow" w:cs="Times New Roman"/>
          <w:color w:val="212529"/>
          <w:sz w:val="28"/>
          <w:szCs w:val="28"/>
          <w:lang w:eastAsia="it-IT"/>
        </w:rPr>
      </w:pPr>
      <w:r>
        <w:rPr>
          <w:rFonts w:ascii="Barlow" w:eastAsia="Times New Roman" w:hAnsi="Barlow" w:cs="Times New Roman"/>
          <w:color w:val="212529"/>
          <w:sz w:val="28"/>
          <w:szCs w:val="28"/>
          <w:lang w:eastAsia="it-IT"/>
        </w:rPr>
        <w:t xml:space="preserve"> In Italia e nel mondo, le leggi ci sono, ma troppo spesso non vengono applicate, le donne non sono credute e le loro paure sono sottovalutate.</w:t>
      </w:r>
    </w:p>
    <w:p w14:paraId="6BC8AB28" w14:textId="77777777" w:rsidR="00110742" w:rsidRDefault="00110742" w:rsidP="00110742">
      <w:pPr>
        <w:spacing w:after="0" w:line="240" w:lineRule="auto"/>
        <w:jc w:val="both"/>
        <w:rPr>
          <w:sz w:val="28"/>
          <w:szCs w:val="28"/>
        </w:rPr>
      </w:pPr>
    </w:p>
    <w:p w14:paraId="0374048D" w14:textId="0C5B1785" w:rsidR="00E47607" w:rsidRDefault="00E47607" w:rsidP="00BE675D">
      <w:pPr>
        <w:spacing w:line="240" w:lineRule="auto"/>
        <w:rPr>
          <w:b/>
          <w:bCs/>
          <w:sz w:val="36"/>
          <w:szCs w:val="36"/>
        </w:rPr>
      </w:pPr>
    </w:p>
    <w:p w14:paraId="273BF4DC" w14:textId="422D5E15" w:rsidR="00110742" w:rsidRDefault="00110742" w:rsidP="00BE675D">
      <w:pPr>
        <w:spacing w:line="240" w:lineRule="auto"/>
        <w:rPr>
          <w:b/>
          <w:bCs/>
          <w:sz w:val="36"/>
          <w:szCs w:val="36"/>
        </w:rPr>
      </w:pPr>
    </w:p>
    <w:p w14:paraId="617F3460" w14:textId="77777777" w:rsidR="00110742" w:rsidRDefault="00110742" w:rsidP="00BE675D">
      <w:pPr>
        <w:spacing w:line="240" w:lineRule="auto"/>
        <w:rPr>
          <w:b/>
          <w:bCs/>
          <w:sz w:val="36"/>
          <w:szCs w:val="36"/>
        </w:rPr>
      </w:pPr>
    </w:p>
    <w:p w14:paraId="52B6403C" w14:textId="34CB1ADC" w:rsidR="00056DB4" w:rsidRDefault="00056DB4" w:rsidP="00BE675D">
      <w:pPr>
        <w:spacing w:line="240" w:lineRule="auto"/>
        <w:rPr>
          <w:b/>
          <w:bCs/>
          <w:sz w:val="36"/>
          <w:szCs w:val="36"/>
        </w:rPr>
      </w:pPr>
    </w:p>
    <w:p w14:paraId="6ED23453" w14:textId="77777777" w:rsidR="00056DB4" w:rsidRPr="00056DB4" w:rsidRDefault="00056DB4" w:rsidP="00BE675D">
      <w:pPr>
        <w:spacing w:line="240" w:lineRule="auto"/>
        <w:rPr>
          <w:b/>
          <w:bCs/>
          <w:sz w:val="36"/>
          <w:szCs w:val="36"/>
        </w:rPr>
      </w:pPr>
    </w:p>
    <w:p w14:paraId="5BC585BD" w14:textId="77777777" w:rsidR="00BE675D" w:rsidRPr="00BE675D" w:rsidRDefault="00BE675D" w:rsidP="00BE675D">
      <w:pPr>
        <w:spacing w:line="240" w:lineRule="auto"/>
      </w:pPr>
    </w:p>
    <w:p w14:paraId="55426935" w14:textId="77777777" w:rsidR="00E47607" w:rsidRPr="00BE675D" w:rsidRDefault="00E47607" w:rsidP="00BE675D">
      <w:pPr>
        <w:spacing w:line="240" w:lineRule="auto"/>
      </w:pPr>
    </w:p>
    <w:p w14:paraId="230BE0F2" w14:textId="4231F584" w:rsidR="008D76BC" w:rsidRPr="00BE675D" w:rsidRDefault="008D76BC" w:rsidP="00BE675D">
      <w:pPr>
        <w:spacing w:line="240" w:lineRule="auto"/>
        <w:rPr>
          <w:color w:val="FF0000"/>
        </w:rPr>
      </w:pPr>
      <w:r w:rsidRPr="00BE675D">
        <w:rPr>
          <w:color w:val="FF0000"/>
        </w:rPr>
        <w:t xml:space="preserve">  </w:t>
      </w:r>
    </w:p>
    <w:sectPr w:rsidR="008D76BC" w:rsidRPr="00BE675D" w:rsidSect="005C1D9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arl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56DB4"/>
    <w:rsid w:val="00080F9A"/>
    <w:rsid w:val="00107065"/>
    <w:rsid w:val="00110742"/>
    <w:rsid w:val="001B5B79"/>
    <w:rsid w:val="001E31B5"/>
    <w:rsid w:val="002B6D11"/>
    <w:rsid w:val="002F0F7C"/>
    <w:rsid w:val="00513BD7"/>
    <w:rsid w:val="005C1D97"/>
    <w:rsid w:val="006702B1"/>
    <w:rsid w:val="007C241D"/>
    <w:rsid w:val="00866201"/>
    <w:rsid w:val="008D76BC"/>
    <w:rsid w:val="009716BB"/>
    <w:rsid w:val="00A5370D"/>
    <w:rsid w:val="00B510A3"/>
    <w:rsid w:val="00BE16E7"/>
    <w:rsid w:val="00BE675D"/>
    <w:rsid w:val="00CF3869"/>
    <w:rsid w:val="00CF62E7"/>
    <w:rsid w:val="00D07637"/>
    <w:rsid w:val="00DC58D2"/>
    <w:rsid w:val="00E47607"/>
    <w:rsid w:val="00ED77B1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10742"/>
    <w:rPr>
      <w:b/>
      <w:bCs/>
    </w:rPr>
  </w:style>
  <w:style w:type="character" w:styleId="Enfasicorsivo">
    <w:name w:val="Emphasis"/>
    <w:basedOn w:val="Carpredefinitoparagrafo"/>
    <w:uiPriority w:val="20"/>
    <w:qFormat/>
    <w:rsid w:val="00110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tat.it/it/archivio/16171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31</cp:revision>
  <dcterms:created xsi:type="dcterms:W3CDTF">2020-04-26T20:26:00Z</dcterms:created>
  <dcterms:modified xsi:type="dcterms:W3CDTF">2020-05-18T18:57:00Z</dcterms:modified>
</cp:coreProperties>
</file>