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674"/>
        <w:gridCol w:w="1289"/>
        <w:gridCol w:w="2959"/>
        <w:gridCol w:w="5209"/>
      </w:tblGrid>
      <w:tr w:rsidR="00C15150" w:rsidTr="004B576C">
        <w:trPr>
          <w:trHeight w:val="296"/>
        </w:trPr>
        <w:tc>
          <w:tcPr>
            <w:tcW w:w="1453" w:type="dxa"/>
            <w:gridSpan w:val="2"/>
            <w:vMerge w:val="restart"/>
            <w:shd w:val="clear" w:color="auto" w:fill="auto"/>
            <w:vAlign w:val="center"/>
          </w:tcPr>
          <w:p w:rsidR="00C15150" w:rsidRPr="004B576C" w:rsidRDefault="003211B5" w:rsidP="004B576C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BA0F21">
              <w:rPr>
                <w:noProof/>
              </w:rPr>
              <w:drawing>
                <wp:inline distT="0" distB="0" distL="0" distR="0">
                  <wp:extent cx="866775" cy="1266825"/>
                  <wp:effectExtent l="0" t="0" r="0" b="0"/>
                  <wp:docPr id="2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C15150" w:rsidRDefault="00C15150" w:rsidP="004B576C">
            <w:pPr>
              <w:spacing w:after="0" w:line="240" w:lineRule="auto"/>
            </w:pPr>
            <w:r w:rsidRPr="004B576C">
              <w:rPr>
                <w:rFonts w:ascii="Arial" w:eastAsia="Arial" w:hAnsi="Arial" w:cs="Arial"/>
                <w:sz w:val="18"/>
              </w:rPr>
              <w:t>Académie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C15150" w:rsidRDefault="00C15150" w:rsidP="004B576C">
            <w:pPr>
              <w:spacing w:after="0" w:line="240" w:lineRule="auto"/>
            </w:pPr>
          </w:p>
        </w:tc>
        <w:tc>
          <w:tcPr>
            <w:tcW w:w="5209" w:type="dxa"/>
            <w:shd w:val="clear" w:color="auto" w:fill="auto"/>
            <w:vAlign w:val="center"/>
          </w:tcPr>
          <w:p w:rsidR="00C15150" w:rsidRDefault="00C15150" w:rsidP="004B576C">
            <w:pPr>
              <w:spacing w:after="0" w:line="240" w:lineRule="auto"/>
              <w:jc w:val="center"/>
            </w:pPr>
            <w:r w:rsidRPr="004B576C">
              <w:rPr>
                <w:rFonts w:ascii="Arial" w:eastAsia="Arial" w:hAnsi="Arial" w:cs="Arial"/>
                <w:b/>
                <w:sz w:val="24"/>
              </w:rPr>
              <w:t>Année scolaire 2016/2017</w:t>
            </w:r>
          </w:p>
        </w:tc>
      </w:tr>
      <w:tr w:rsidR="00C15150" w:rsidTr="004B576C">
        <w:trPr>
          <w:trHeight w:val="296"/>
        </w:trPr>
        <w:tc>
          <w:tcPr>
            <w:tcW w:w="1453" w:type="dxa"/>
            <w:gridSpan w:val="2"/>
            <w:vMerge/>
            <w:shd w:val="clear" w:color="auto" w:fill="auto"/>
          </w:tcPr>
          <w:p w:rsidR="00C15150" w:rsidRPr="004B576C" w:rsidRDefault="00C15150" w:rsidP="004B576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C15150" w:rsidRDefault="00C15150" w:rsidP="004B576C">
            <w:pPr>
              <w:spacing w:after="0" w:line="240" w:lineRule="auto"/>
            </w:pPr>
            <w:r w:rsidRPr="004B576C">
              <w:rPr>
                <w:rFonts w:ascii="Arial" w:eastAsia="Arial" w:hAnsi="Arial" w:cs="Arial"/>
                <w:sz w:val="18"/>
              </w:rPr>
              <w:t>Département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C15150" w:rsidRDefault="00C15150" w:rsidP="004B576C">
            <w:pPr>
              <w:spacing w:after="0" w:line="240" w:lineRule="auto"/>
            </w:pPr>
          </w:p>
        </w:tc>
        <w:tc>
          <w:tcPr>
            <w:tcW w:w="5209" w:type="dxa"/>
            <w:shd w:val="clear" w:color="auto" w:fill="auto"/>
            <w:vAlign w:val="center"/>
          </w:tcPr>
          <w:p w:rsidR="00C15150" w:rsidRDefault="00C15150" w:rsidP="004B576C">
            <w:pPr>
              <w:tabs>
                <w:tab w:val="center" w:pos="1850"/>
              </w:tabs>
              <w:spacing w:after="0" w:line="240" w:lineRule="auto"/>
            </w:pPr>
            <w:r w:rsidRPr="004B576C">
              <w:rPr>
                <w:rFonts w:ascii="Arial" w:eastAsia="Arial" w:hAnsi="Arial" w:cs="Arial"/>
                <w:sz w:val="18"/>
              </w:rPr>
              <w:t>Né le ……………………</w:t>
            </w:r>
          </w:p>
        </w:tc>
      </w:tr>
      <w:tr w:rsidR="00C15150" w:rsidTr="004B576C">
        <w:trPr>
          <w:trHeight w:val="296"/>
        </w:trPr>
        <w:tc>
          <w:tcPr>
            <w:tcW w:w="1453" w:type="dxa"/>
            <w:gridSpan w:val="2"/>
            <w:vMerge/>
            <w:shd w:val="clear" w:color="auto" w:fill="auto"/>
          </w:tcPr>
          <w:p w:rsidR="00C15150" w:rsidRPr="004B576C" w:rsidRDefault="00C15150" w:rsidP="004B576C">
            <w:pPr>
              <w:spacing w:after="0" w:line="325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C15150" w:rsidRPr="004B576C" w:rsidRDefault="00C15150" w:rsidP="004B576C">
            <w:pPr>
              <w:spacing w:after="0" w:line="325" w:lineRule="auto"/>
              <w:rPr>
                <w:rFonts w:ascii="Arial" w:eastAsia="Arial" w:hAnsi="Arial" w:cs="Arial"/>
                <w:sz w:val="18"/>
              </w:rPr>
            </w:pPr>
            <w:r w:rsidRPr="004B576C">
              <w:rPr>
                <w:rFonts w:ascii="Arial" w:eastAsia="Arial" w:hAnsi="Arial" w:cs="Arial"/>
                <w:sz w:val="18"/>
              </w:rPr>
              <w:t xml:space="preserve">Circonscription 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C15150" w:rsidRPr="00001CCB" w:rsidRDefault="00C15150" w:rsidP="006929F6">
            <w:pPr>
              <w:spacing w:after="0" w:line="240" w:lineRule="auto"/>
            </w:pPr>
          </w:p>
        </w:tc>
        <w:tc>
          <w:tcPr>
            <w:tcW w:w="5209" w:type="dxa"/>
            <w:shd w:val="clear" w:color="auto" w:fill="auto"/>
            <w:vAlign w:val="center"/>
          </w:tcPr>
          <w:p w:rsidR="00C15150" w:rsidRPr="00001CCB" w:rsidRDefault="00C15150" w:rsidP="004B576C">
            <w:pPr>
              <w:tabs>
                <w:tab w:val="center" w:pos="1970"/>
              </w:tabs>
              <w:spacing w:after="0" w:line="240" w:lineRule="auto"/>
            </w:pPr>
            <w:r w:rsidRPr="004B576C">
              <w:rPr>
                <w:rFonts w:ascii="Arial" w:eastAsia="Arial" w:hAnsi="Arial" w:cs="Arial"/>
                <w:sz w:val="18"/>
              </w:rPr>
              <w:t>Élève …………………………………………</w:t>
            </w:r>
            <w:r w:rsidRPr="004B576C">
              <w:rPr>
                <w:rFonts w:ascii="Arial" w:eastAsia="Arial" w:hAnsi="Arial" w:cs="Arial"/>
                <w:sz w:val="18"/>
              </w:rPr>
              <w:tab/>
            </w:r>
          </w:p>
        </w:tc>
      </w:tr>
      <w:tr w:rsidR="00C15150" w:rsidTr="004B576C">
        <w:trPr>
          <w:trHeight w:val="296"/>
        </w:trPr>
        <w:tc>
          <w:tcPr>
            <w:tcW w:w="1453" w:type="dxa"/>
            <w:gridSpan w:val="2"/>
            <w:vMerge/>
            <w:shd w:val="clear" w:color="auto" w:fill="auto"/>
          </w:tcPr>
          <w:p w:rsidR="00C15150" w:rsidRPr="004B576C" w:rsidRDefault="00C15150" w:rsidP="004B576C">
            <w:pPr>
              <w:spacing w:after="0" w:line="325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C15150" w:rsidRPr="00001CCB" w:rsidRDefault="00C15150" w:rsidP="004B576C">
            <w:pPr>
              <w:spacing w:after="0" w:line="325" w:lineRule="auto"/>
            </w:pPr>
            <w:r w:rsidRPr="004B576C">
              <w:rPr>
                <w:rFonts w:ascii="Arial" w:eastAsia="Arial" w:hAnsi="Arial" w:cs="Arial"/>
                <w:sz w:val="18"/>
              </w:rPr>
              <w:t>École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C15150" w:rsidRPr="004B576C" w:rsidRDefault="00C15150" w:rsidP="004B576C">
            <w:pPr>
              <w:spacing w:after="56" w:line="240" w:lineRule="auto"/>
              <w:rPr>
                <w:rFonts w:ascii="Arial" w:eastAsia="Arial" w:hAnsi="Arial" w:cs="Arial"/>
                <w:sz w:val="18"/>
              </w:rPr>
            </w:pPr>
            <w:r w:rsidRPr="004B576C">
              <w:rPr>
                <w:rFonts w:ascii="Arial" w:eastAsia="Arial" w:hAnsi="Arial" w:cs="Arial"/>
                <w:sz w:val="18"/>
              </w:rPr>
              <w:t>…………………………………………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C15150" w:rsidRPr="004B576C" w:rsidRDefault="00C15150" w:rsidP="004B576C">
            <w:pPr>
              <w:tabs>
                <w:tab w:val="center" w:pos="1715"/>
              </w:tabs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 w:rsidRPr="004B576C">
              <w:rPr>
                <w:rFonts w:ascii="Arial" w:eastAsia="Arial" w:hAnsi="Arial" w:cs="Arial"/>
                <w:sz w:val="18"/>
              </w:rPr>
              <w:t>Cycle / Niveau</w:t>
            </w:r>
            <w:r w:rsidRPr="004B576C"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 w:rsidR="00F56D81" w:rsidRPr="004B576C">
              <w:rPr>
                <w:rFonts w:ascii="Arial" w:eastAsia="Arial" w:hAnsi="Arial" w:cs="Arial"/>
                <w:sz w:val="18"/>
              </w:rPr>
              <w:t>2 / ……</w:t>
            </w:r>
          </w:p>
        </w:tc>
      </w:tr>
      <w:tr w:rsidR="00C15150" w:rsidTr="004B576C">
        <w:trPr>
          <w:trHeight w:val="296"/>
        </w:trPr>
        <w:tc>
          <w:tcPr>
            <w:tcW w:w="1453" w:type="dxa"/>
            <w:gridSpan w:val="2"/>
            <w:vMerge/>
            <w:shd w:val="clear" w:color="auto" w:fill="auto"/>
          </w:tcPr>
          <w:p w:rsidR="00C15150" w:rsidRPr="004B576C" w:rsidRDefault="00C15150" w:rsidP="004B576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C15150" w:rsidRPr="00001CCB" w:rsidRDefault="00C15150" w:rsidP="004B576C">
            <w:pPr>
              <w:spacing w:after="0" w:line="240" w:lineRule="auto"/>
            </w:pPr>
            <w:r w:rsidRPr="004B576C">
              <w:rPr>
                <w:rFonts w:ascii="Arial" w:eastAsia="Arial" w:hAnsi="Arial" w:cs="Arial"/>
                <w:sz w:val="18"/>
              </w:rPr>
              <w:t>Adresse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C15150" w:rsidRPr="004B576C" w:rsidRDefault="00C15150" w:rsidP="004B576C">
            <w:pPr>
              <w:spacing w:after="56" w:line="240" w:lineRule="auto"/>
              <w:rPr>
                <w:rFonts w:ascii="Arial" w:eastAsia="Arial" w:hAnsi="Arial" w:cs="Arial"/>
                <w:sz w:val="18"/>
              </w:rPr>
            </w:pPr>
            <w:r w:rsidRPr="004B576C">
              <w:rPr>
                <w:rFonts w:ascii="Arial" w:eastAsia="Arial" w:hAnsi="Arial" w:cs="Arial"/>
                <w:sz w:val="18"/>
              </w:rPr>
              <w:t>…………………………………………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C15150" w:rsidRPr="004B576C" w:rsidRDefault="00C15150" w:rsidP="004B576C">
            <w:pPr>
              <w:tabs>
                <w:tab w:val="center" w:pos="1855"/>
              </w:tabs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 w:rsidRPr="004B576C">
              <w:rPr>
                <w:rFonts w:ascii="Arial" w:eastAsia="Arial" w:hAnsi="Arial" w:cs="Arial"/>
                <w:sz w:val="18"/>
              </w:rPr>
              <w:t>Classe de</w:t>
            </w:r>
            <w:r w:rsidRPr="004B576C">
              <w:rPr>
                <w:rFonts w:ascii="Arial" w:eastAsia="Arial" w:hAnsi="Arial" w:cs="Arial"/>
                <w:sz w:val="18"/>
              </w:rPr>
              <w:tab/>
              <w:t>……………………</w:t>
            </w:r>
          </w:p>
        </w:tc>
      </w:tr>
      <w:tr w:rsidR="00C15150" w:rsidTr="004B576C">
        <w:trPr>
          <w:trHeight w:val="296"/>
        </w:trPr>
        <w:tc>
          <w:tcPr>
            <w:tcW w:w="1453" w:type="dxa"/>
            <w:gridSpan w:val="2"/>
            <w:vMerge/>
            <w:shd w:val="clear" w:color="auto" w:fill="auto"/>
          </w:tcPr>
          <w:p w:rsidR="00C15150" w:rsidRPr="004B576C" w:rsidRDefault="00C15150" w:rsidP="004B576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C15150" w:rsidRPr="00001CCB" w:rsidRDefault="00C15150" w:rsidP="004B576C">
            <w:pPr>
              <w:spacing w:after="0" w:line="240" w:lineRule="auto"/>
            </w:pPr>
            <w:r w:rsidRPr="004B576C">
              <w:rPr>
                <w:rFonts w:ascii="Arial" w:eastAsia="Arial" w:hAnsi="Arial" w:cs="Arial"/>
                <w:sz w:val="18"/>
              </w:rPr>
              <w:t>Téléphone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C15150" w:rsidRPr="004B576C" w:rsidRDefault="00C15150" w:rsidP="004B576C">
            <w:pPr>
              <w:spacing w:after="56" w:line="240" w:lineRule="auto"/>
              <w:rPr>
                <w:rFonts w:ascii="Arial" w:eastAsia="Arial" w:hAnsi="Arial" w:cs="Arial"/>
                <w:sz w:val="18"/>
              </w:rPr>
            </w:pPr>
            <w:r w:rsidRPr="004B576C">
              <w:rPr>
                <w:rFonts w:ascii="Arial" w:eastAsia="Arial" w:hAnsi="Arial" w:cs="Arial"/>
                <w:sz w:val="18"/>
              </w:rPr>
              <w:t>…………………………………………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C15150" w:rsidRPr="004B576C" w:rsidRDefault="00C15150" w:rsidP="004B576C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 w:rsidRPr="004B576C">
              <w:rPr>
                <w:rFonts w:ascii="Arial" w:eastAsia="Arial" w:hAnsi="Arial" w:cs="Arial"/>
                <w:sz w:val="18"/>
              </w:rPr>
              <w:t>Enseignant(e)(s) ……………………</w:t>
            </w:r>
          </w:p>
        </w:tc>
      </w:tr>
      <w:tr w:rsidR="00C15150" w:rsidTr="004B576C">
        <w:trPr>
          <w:trHeight w:val="296"/>
        </w:trPr>
        <w:tc>
          <w:tcPr>
            <w:tcW w:w="145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15150" w:rsidRPr="004B576C" w:rsidRDefault="00C15150" w:rsidP="004B576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150" w:rsidRPr="004B576C" w:rsidRDefault="00C15150" w:rsidP="004B576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4B576C">
              <w:rPr>
                <w:rFonts w:ascii="Arial" w:eastAsia="Arial" w:hAnsi="Arial" w:cs="Arial"/>
                <w:sz w:val="18"/>
              </w:rPr>
              <w:t>Courriel</w:t>
            </w:r>
          </w:p>
        </w:tc>
        <w:tc>
          <w:tcPr>
            <w:tcW w:w="2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150" w:rsidRPr="004B576C" w:rsidRDefault="00C15150" w:rsidP="004B576C">
            <w:pPr>
              <w:spacing w:after="56" w:line="240" w:lineRule="auto"/>
              <w:rPr>
                <w:rFonts w:ascii="Arial" w:eastAsia="Arial" w:hAnsi="Arial" w:cs="Arial"/>
                <w:sz w:val="18"/>
              </w:rPr>
            </w:pPr>
            <w:r w:rsidRPr="004B576C">
              <w:rPr>
                <w:rFonts w:ascii="Arial" w:eastAsia="Arial" w:hAnsi="Arial" w:cs="Arial"/>
                <w:sz w:val="18"/>
              </w:rPr>
              <w:t>…………………………………………</w:t>
            </w:r>
          </w:p>
        </w:tc>
        <w:tc>
          <w:tcPr>
            <w:tcW w:w="52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150" w:rsidRPr="004B576C" w:rsidRDefault="00C15150" w:rsidP="004B576C">
            <w:pPr>
              <w:spacing w:after="63" w:line="240" w:lineRule="auto"/>
              <w:rPr>
                <w:rFonts w:ascii="Arial" w:eastAsia="Arial" w:hAnsi="Arial" w:cs="Arial"/>
                <w:b/>
                <w:sz w:val="24"/>
              </w:rPr>
            </w:pPr>
            <w:r w:rsidRPr="004B576C">
              <w:rPr>
                <w:rFonts w:ascii="Arial" w:eastAsia="Arial" w:hAnsi="Arial" w:cs="Arial"/>
                <w:sz w:val="18"/>
              </w:rPr>
              <w:t>Nombre de bilans dans l'année scolaire :</w:t>
            </w:r>
            <w:r w:rsidR="0016371C" w:rsidRPr="004B576C">
              <w:rPr>
                <w:rFonts w:ascii="Arial" w:eastAsia="Arial" w:hAnsi="Arial" w:cs="Arial"/>
                <w:sz w:val="18"/>
              </w:rPr>
              <w:t xml:space="preserve"> ……</w:t>
            </w:r>
          </w:p>
        </w:tc>
      </w:tr>
      <w:tr w:rsidR="001E7E0A" w:rsidTr="004B576C">
        <w:tblPrEx>
          <w:tblCellMar>
            <w:top w:w="26" w:type="dxa"/>
            <w:left w:w="17" w:type="dxa"/>
            <w:right w:w="17" w:type="dxa"/>
          </w:tblCellMar>
        </w:tblPrEx>
        <w:trPr>
          <w:trHeight w:val="500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1E7E0A" w:rsidRPr="004B576C" w:rsidRDefault="001E7E0A" w:rsidP="004B576C">
            <w:pPr>
              <w:spacing w:after="0" w:line="240" w:lineRule="auto"/>
              <w:jc w:val="center"/>
              <w:rPr>
                <w:b/>
              </w:rPr>
            </w:pPr>
            <w:r w:rsidRPr="004B576C">
              <w:rPr>
                <w:b/>
              </w:rPr>
              <w:t>Bilan des acquis scolaires de l'élève</w:t>
            </w:r>
            <w:r>
              <w:rPr>
                <w:noProof/>
              </w:rPr>
              <w:t xml:space="preserve"> </w:t>
            </w:r>
          </w:p>
          <w:p w:rsidR="001E7E0A" w:rsidRPr="004B576C" w:rsidRDefault="004B4704" w:rsidP="004B576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Période ……</w:t>
            </w:r>
            <w:r w:rsidR="001E7E0A" w:rsidRPr="004B576C">
              <w:rPr>
                <w:b/>
              </w:rPr>
              <w:t xml:space="preserve"> du </w:t>
            </w:r>
            <w:r>
              <w:rPr>
                <w:b/>
              </w:rPr>
              <w:t>……</w:t>
            </w:r>
            <w:proofErr w:type="gramStart"/>
            <w:r>
              <w:rPr>
                <w:b/>
              </w:rPr>
              <w:t>/….</w:t>
            </w:r>
            <w:proofErr w:type="gramEnd"/>
            <w:r>
              <w:rPr>
                <w:b/>
              </w:rPr>
              <w:t>./……</w:t>
            </w:r>
            <w:r w:rsidR="001E7E0A" w:rsidRPr="004B576C">
              <w:rPr>
                <w:b/>
              </w:rPr>
              <w:t xml:space="preserve"> au </w:t>
            </w:r>
            <w:r w:rsidR="006F3332" w:rsidRPr="004B576C">
              <w:rPr>
                <w:b/>
              </w:rPr>
              <w:t>…</w:t>
            </w:r>
            <w:r w:rsidR="001E7E0A" w:rsidRPr="004B576C">
              <w:rPr>
                <w:b/>
              </w:rPr>
              <w:t>/</w:t>
            </w:r>
            <w:r w:rsidR="006F3332" w:rsidRPr="004B576C">
              <w:rPr>
                <w:b/>
              </w:rPr>
              <w:t>…</w:t>
            </w:r>
            <w:r>
              <w:rPr>
                <w:b/>
              </w:rPr>
              <w:t>/……..</w:t>
            </w:r>
            <w:bookmarkStart w:id="0" w:name="_GoBack"/>
            <w:bookmarkEnd w:id="0"/>
          </w:p>
        </w:tc>
      </w:tr>
      <w:tr w:rsidR="00C15150" w:rsidTr="004B576C">
        <w:tblPrEx>
          <w:tblCellMar>
            <w:top w:w="26" w:type="dxa"/>
            <w:left w:w="17" w:type="dxa"/>
            <w:right w:w="17" w:type="dxa"/>
          </w:tblCellMar>
        </w:tblPrEx>
        <w:trPr>
          <w:trHeight w:val="99"/>
        </w:trPr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5F5F5"/>
          </w:tcPr>
          <w:p w:rsidR="00C15150" w:rsidRPr="004B576C" w:rsidRDefault="00C15150" w:rsidP="004B576C">
            <w:pPr>
              <w:spacing w:after="0" w:line="240" w:lineRule="auto"/>
              <w:rPr>
                <w:rFonts w:ascii="Arial" w:eastAsia="Arial" w:hAnsi="Arial" w:cs="Arial"/>
                <w:sz w:val="14"/>
              </w:rPr>
            </w:pPr>
          </w:p>
        </w:tc>
        <w:tc>
          <w:tcPr>
            <w:tcW w:w="1013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5F5F5"/>
            <w:vAlign w:val="center"/>
          </w:tcPr>
          <w:p w:rsidR="00C15150" w:rsidRPr="004B576C" w:rsidRDefault="00C15150" w:rsidP="004B576C">
            <w:pPr>
              <w:spacing w:after="0" w:line="240" w:lineRule="auto"/>
              <w:rPr>
                <w:rFonts w:ascii="Arial" w:eastAsia="Arial" w:hAnsi="Arial" w:cs="Arial"/>
                <w:sz w:val="14"/>
              </w:rPr>
            </w:pPr>
          </w:p>
        </w:tc>
      </w:tr>
      <w:tr w:rsidR="001E7E0A" w:rsidTr="004B576C">
        <w:tblPrEx>
          <w:tblCellMar>
            <w:top w:w="26" w:type="dxa"/>
            <w:left w:w="17" w:type="dxa"/>
            <w:right w:w="17" w:type="dxa"/>
          </w:tblCellMar>
        </w:tblPrEx>
        <w:trPr>
          <w:trHeight w:val="315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1E7E0A" w:rsidRPr="004B576C" w:rsidRDefault="001E7E0A" w:rsidP="004B576C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</w:rPr>
            </w:pPr>
            <w:r w:rsidRPr="004B576C">
              <w:rPr>
                <w:b/>
              </w:rPr>
              <w:t>Suivi des acquis scolaires de l'élève</w:t>
            </w:r>
          </w:p>
        </w:tc>
      </w:tr>
    </w:tbl>
    <w:p w:rsidR="001E7E0A" w:rsidRDefault="001E7E0A" w:rsidP="001E7E0A">
      <w:pPr>
        <w:spacing w:after="0"/>
      </w:pPr>
    </w:p>
    <w:tbl>
      <w:tblPr>
        <w:tblW w:w="10910" w:type="dxa"/>
        <w:tblLayout w:type="fixed"/>
        <w:tblCellMar>
          <w:top w:w="26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21"/>
        <w:gridCol w:w="2125"/>
        <w:gridCol w:w="3849"/>
        <w:gridCol w:w="2956"/>
        <w:gridCol w:w="389"/>
        <w:gridCol w:w="390"/>
        <w:gridCol w:w="390"/>
        <w:gridCol w:w="390"/>
      </w:tblGrid>
      <w:tr w:rsidR="001E7E0A" w:rsidTr="004B576C">
        <w:trPr>
          <w:trHeight w:val="500"/>
        </w:trPr>
        <w:tc>
          <w:tcPr>
            <w:tcW w:w="25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:rsidR="001E7E0A" w:rsidRPr="004B576C" w:rsidRDefault="001E7E0A" w:rsidP="004B57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576C">
              <w:rPr>
                <w:rFonts w:ascii="Arial" w:eastAsia="Arial" w:hAnsi="Arial" w:cs="Arial"/>
                <w:sz w:val="18"/>
                <w:szCs w:val="18"/>
              </w:rPr>
              <w:t>Domaines d'enseignement</w:t>
            </w:r>
          </w:p>
        </w:tc>
        <w:tc>
          <w:tcPr>
            <w:tcW w:w="3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:rsidR="001E7E0A" w:rsidRPr="004B576C" w:rsidRDefault="001E7E0A" w:rsidP="004B576C">
            <w:pPr>
              <w:spacing w:after="0" w:line="240" w:lineRule="auto"/>
              <w:ind w:left="97" w:right="97"/>
              <w:jc w:val="center"/>
              <w:rPr>
                <w:sz w:val="18"/>
                <w:szCs w:val="18"/>
              </w:rPr>
            </w:pPr>
            <w:r w:rsidRPr="004B576C">
              <w:rPr>
                <w:rFonts w:ascii="Arial" w:eastAsia="Arial" w:hAnsi="Arial" w:cs="Arial"/>
                <w:sz w:val="18"/>
                <w:szCs w:val="18"/>
              </w:rPr>
              <w:t>Éléments du programme travaillés durant la période (connaissances/compétences)</w:t>
            </w: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:rsidR="001E7E0A" w:rsidRPr="004B576C" w:rsidRDefault="001E7E0A" w:rsidP="004B576C">
            <w:pPr>
              <w:spacing w:after="0" w:line="240" w:lineRule="auto"/>
              <w:ind w:left="141" w:right="141"/>
              <w:jc w:val="center"/>
              <w:rPr>
                <w:sz w:val="18"/>
                <w:szCs w:val="18"/>
              </w:rPr>
            </w:pPr>
            <w:r w:rsidRPr="004B576C">
              <w:rPr>
                <w:rFonts w:ascii="Arial" w:eastAsia="Arial" w:hAnsi="Arial" w:cs="Arial"/>
                <w:sz w:val="18"/>
                <w:szCs w:val="18"/>
              </w:rPr>
              <w:t>Acquisitions, progrès et difficultés éventuelles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1E7E0A" w:rsidRDefault="001E7E0A" w:rsidP="004B576C">
            <w:pPr>
              <w:spacing w:after="0" w:line="240" w:lineRule="auto"/>
              <w:jc w:val="center"/>
            </w:pPr>
            <w:r w:rsidRPr="004B576C">
              <w:rPr>
                <w:rFonts w:ascii="Arial" w:eastAsia="Arial" w:hAnsi="Arial" w:cs="Arial"/>
                <w:sz w:val="14"/>
              </w:rPr>
              <w:t>Positionnement Objectifs d'apprentissage</w:t>
            </w:r>
          </w:p>
        </w:tc>
      </w:tr>
      <w:tr w:rsidR="001E7E0A" w:rsidTr="004B576C">
        <w:trPr>
          <w:cantSplit/>
          <w:trHeight w:val="1038"/>
        </w:trPr>
        <w:tc>
          <w:tcPr>
            <w:tcW w:w="25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E0A" w:rsidRDefault="001E7E0A" w:rsidP="004B576C">
            <w:pPr>
              <w:spacing w:after="0" w:line="240" w:lineRule="auto"/>
            </w:pPr>
          </w:p>
        </w:tc>
        <w:tc>
          <w:tcPr>
            <w:tcW w:w="38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E0A" w:rsidRDefault="001E7E0A" w:rsidP="004B576C">
            <w:pPr>
              <w:spacing w:after="0" w:line="240" w:lineRule="auto"/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E0A" w:rsidRDefault="001E7E0A" w:rsidP="004B576C">
            <w:pPr>
              <w:spacing w:after="0" w:line="240" w:lineRule="auto"/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extDirection w:val="btLr"/>
            <w:vAlign w:val="center"/>
          </w:tcPr>
          <w:p w:rsidR="001E7E0A" w:rsidRPr="004B576C" w:rsidRDefault="001E7E0A" w:rsidP="004B576C">
            <w:pPr>
              <w:spacing w:after="0" w:line="240" w:lineRule="auto"/>
              <w:ind w:left="110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B576C">
              <w:rPr>
                <w:rFonts w:ascii="Arial" w:hAnsi="Arial" w:cs="Arial"/>
                <w:sz w:val="12"/>
                <w:szCs w:val="12"/>
              </w:rPr>
              <w:t>Non atteints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extDirection w:val="btLr"/>
            <w:vAlign w:val="center"/>
          </w:tcPr>
          <w:p w:rsidR="001E7E0A" w:rsidRPr="004B576C" w:rsidRDefault="001E7E0A" w:rsidP="004B576C">
            <w:pPr>
              <w:spacing w:after="0" w:line="240" w:lineRule="auto"/>
              <w:ind w:left="110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B576C">
              <w:rPr>
                <w:rFonts w:ascii="Arial" w:hAnsi="Arial" w:cs="Arial"/>
                <w:sz w:val="12"/>
                <w:szCs w:val="12"/>
              </w:rPr>
              <w:t>Partiellement atteints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textDirection w:val="btLr"/>
            <w:vAlign w:val="center"/>
          </w:tcPr>
          <w:p w:rsidR="001E7E0A" w:rsidRPr="004B576C" w:rsidRDefault="001E7E0A" w:rsidP="004B576C">
            <w:pPr>
              <w:spacing w:after="0" w:line="240" w:lineRule="auto"/>
              <w:ind w:left="110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B576C">
              <w:rPr>
                <w:rFonts w:ascii="Arial" w:hAnsi="Arial" w:cs="Arial"/>
                <w:sz w:val="12"/>
                <w:szCs w:val="12"/>
              </w:rPr>
              <w:t>Atteints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textDirection w:val="btLr"/>
            <w:vAlign w:val="center"/>
          </w:tcPr>
          <w:p w:rsidR="001E7E0A" w:rsidRPr="004B576C" w:rsidRDefault="001E7E0A" w:rsidP="004B576C">
            <w:pPr>
              <w:spacing w:after="0" w:line="240" w:lineRule="auto"/>
              <w:ind w:left="110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B576C">
              <w:rPr>
                <w:rFonts w:ascii="Arial" w:hAnsi="Arial" w:cs="Arial"/>
                <w:sz w:val="12"/>
                <w:szCs w:val="12"/>
              </w:rPr>
              <w:t>Dépassés</w:t>
            </w:r>
          </w:p>
        </w:tc>
      </w:tr>
      <w:tr w:rsidR="001E7E0A" w:rsidTr="004B576C">
        <w:trPr>
          <w:trHeight w:val="540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E7E0A" w:rsidRDefault="001E7E0A" w:rsidP="004B576C">
            <w:pPr>
              <w:spacing w:after="0" w:line="240" w:lineRule="auto"/>
              <w:ind w:left="90" w:right="113"/>
              <w:jc w:val="center"/>
            </w:pPr>
            <w:r w:rsidRPr="004B576C">
              <w:rPr>
                <w:rFonts w:ascii="Arial" w:hAnsi="Arial" w:cs="Arial"/>
                <w:sz w:val="14"/>
                <w:szCs w:val="14"/>
              </w:rPr>
              <w:t>Français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E0A" w:rsidRDefault="001E7E0A" w:rsidP="004B576C">
            <w:pPr>
              <w:spacing w:after="0" w:line="240" w:lineRule="auto"/>
              <w:ind w:left="267" w:hanging="141"/>
              <w:jc w:val="center"/>
            </w:pPr>
            <w:r w:rsidRPr="004B576C">
              <w:rPr>
                <w:rFonts w:ascii="Arial" w:eastAsia="Arial" w:hAnsi="Arial" w:cs="Arial"/>
                <w:sz w:val="14"/>
              </w:rPr>
              <w:t>Langage oral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314" w:rsidRPr="004B576C" w:rsidRDefault="00AA2314" w:rsidP="004B576C">
            <w:pPr>
              <w:pStyle w:val="Paragraphedeliste"/>
              <w:numPr>
                <w:ilvl w:val="0"/>
                <w:numId w:val="33"/>
              </w:numPr>
              <w:spacing w:after="0" w:line="240" w:lineRule="auto"/>
              <w:ind w:left="267" w:hanging="141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4B576C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 xml:space="preserve">Écouter pour comprendre des messages oraux ou des textes lus par un adulte </w:t>
            </w:r>
          </w:p>
          <w:p w:rsidR="00AA2314" w:rsidRPr="004B576C" w:rsidRDefault="00AA2314" w:rsidP="004B576C">
            <w:pPr>
              <w:pStyle w:val="Paragraphedeliste"/>
              <w:numPr>
                <w:ilvl w:val="0"/>
                <w:numId w:val="33"/>
              </w:numPr>
              <w:spacing w:after="0" w:line="240" w:lineRule="auto"/>
              <w:ind w:left="267" w:hanging="141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4B576C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 xml:space="preserve">Dire pour être entendu et compris </w:t>
            </w:r>
          </w:p>
          <w:p w:rsidR="00AA2314" w:rsidRPr="004B576C" w:rsidRDefault="00AA2314" w:rsidP="004B576C">
            <w:pPr>
              <w:pStyle w:val="Paragraphedeliste"/>
              <w:numPr>
                <w:ilvl w:val="0"/>
                <w:numId w:val="33"/>
              </w:numPr>
              <w:spacing w:after="0" w:line="240" w:lineRule="auto"/>
              <w:ind w:left="267" w:hanging="141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4B576C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 xml:space="preserve">Participer à des échanges dans des situations diversifiées </w:t>
            </w:r>
          </w:p>
          <w:p w:rsidR="001E7E0A" w:rsidRPr="004B576C" w:rsidRDefault="00AA2314" w:rsidP="004B576C">
            <w:pPr>
              <w:pStyle w:val="Paragraphedeliste"/>
              <w:numPr>
                <w:ilvl w:val="0"/>
                <w:numId w:val="33"/>
              </w:numPr>
              <w:spacing w:after="0" w:line="240" w:lineRule="auto"/>
              <w:ind w:left="267" w:hanging="141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4B576C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Adopter une distance critique par rapport au langage produit</w:t>
            </w: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E0A" w:rsidRPr="004B576C" w:rsidRDefault="001E7E0A" w:rsidP="004B576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1E7E0A" w:rsidRDefault="001E7E0A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1E7E0A" w:rsidRDefault="001E7E0A" w:rsidP="004B576C">
            <w:pPr>
              <w:spacing w:after="0" w:line="240" w:lineRule="auto"/>
              <w:ind w:left="137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vAlign w:val="center"/>
          </w:tcPr>
          <w:p w:rsidR="001E7E0A" w:rsidRDefault="001E7E0A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1E7E0A" w:rsidRDefault="001E7E0A" w:rsidP="004B576C">
            <w:pPr>
              <w:spacing w:after="0" w:line="240" w:lineRule="auto"/>
              <w:jc w:val="center"/>
            </w:pPr>
          </w:p>
        </w:tc>
      </w:tr>
      <w:tr w:rsidR="001E7E0A" w:rsidTr="004B576C">
        <w:trPr>
          <w:trHeight w:val="540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E7E0A" w:rsidRDefault="001E7E0A" w:rsidP="004B576C">
            <w:pPr>
              <w:spacing w:after="0" w:line="240" w:lineRule="auto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E0A" w:rsidRDefault="001E7E0A" w:rsidP="004B576C">
            <w:pPr>
              <w:spacing w:after="0" w:line="240" w:lineRule="auto"/>
              <w:ind w:left="267" w:hanging="141"/>
              <w:jc w:val="center"/>
            </w:pPr>
            <w:r w:rsidRPr="004B576C">
              <w:rPr>
                <w:rFonts w:ascii="Arial" w:eastAsia="Arial" w:hAnsi="Arial" w:cs="Arial"/>
                <w:sz w:val="14"/>
              </w:rPr>
              <w:t>Lecture et compréhension de l’écrit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314" w:rsidRPr="004B576C" w:rsidRDefault="00AA2314" w:rsidP="004B576C">
            <w:pPr>
              <w:pStyle w:val="Paragraphedeliste"/>
              <w:numPr>
                <w:ilvl w:val="0"/>
                <w:numId w:val="33"/>
              </w:numPr>
              <w:spacing w:after="0" w:line="240" w:lineRule="auto"/>
              <w:ind w:left="267" w:hanging="141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4B576C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 xml:space="preserve">Identifier des mots de manière de plus en plus aisée </w:t>
            </w:r>
          </w:p>
          <w:p w:rsidR="00AA2314" w:rsidRPr="004B576C" w:rsidRDefault="00AA2314" w:rsidP="004B576C">
            <w:pPr>
              <w:pStyle w:val="Paragraphedeliste"/>
              <w:numPr>
                <w:ilvl w:val="0"/>
                <w:numId w:val="33"/>
              </w:numPr>
              <w:spacing w:after="0" w:line="240" w:lineRule="auto"/>
              <w:ind w:left="267" w:hanging="141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4B576C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 xml:space="preserve">Comprendre un texte </w:t>
            </w:r>
          </w:p>
          <w:p w:rsidR="00AA2314" w:rsidRPr="004B576C" w:rsidRDefault="00AA2314" w:rsidP="004B576C">
            <w:pPr>
              <w:pStyle w:val="Paragraphedeliste"/>
              <w:numPr>
                <w:ilvl w:val="0"/>
                <w:numId w:val="33"/>
              </w:numPr>
              <w:spacing w:after="0" w:line="240" w:lineRule="auto"/>
              <w:ind w:left="267" w:hanging="141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4B576C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 xml:space="preserve">Pratiquer différentes formes de lecture </w:t>
            </w:r>
          </w:p>
          <w:p w:rsidR="00AA2314" w:rsidRPr="004B576C" w:rsidRDefault="00AA2314" w:rsidP="004B576C">
            <w:pPr>
              <w:pStyle w:val="Paragraphedeliste"/>
              <w:numPr>
                <w:ilvl w:val="0"/>
                <w:numId w:val="33"/>
              </w:numPr>
              <w:spacing w:after="0" w:line="240" w:lineRule="auto"/>
              <w:ind w:left="267" w:hanging="141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4B576C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 xml:space="preserve">Lire à voix haute </w:t>
            </w:r>
          </w:p>
          <w:p w:rsidR="001E7E0A" w:rsidRPr="004B576C" w:rsidRDefault="00AA2314" w:rsidP="004B576C">
            <w:pPr>
              <w:pStyle w:val="Paragraphedeliste"/>
              <w:numPr>
                <w:ilvl w:val="0"/>
                <w:numId w:val="33"/>
              </w:numPr>
              <w:spacing w:after="0" w:line="240" w:lineRule="auto"/>
              <w:ind w:left="267" w:hanging="141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4B576C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Contrôler sa compréhension</w:t>
            </w: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E7E0A" w:rsidRPr="004B576C" w:rsidRDefault="001E7E0A" w:rsidP="004B576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1E7E0A" w:rsidRDefault="001E7E0A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1E7E0A" w:rsidRDefault="001E7E0A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vAlign w:val="center"/>
          </w:tcPr>
          <w:p w:rsidR="001E7E0A" w:rsidRDefault="001E7E0A" w:rsidP="004B576C">
            <w:pPr>
              <w:spacing w:after="0" w:line="240" w:lineRule="auto"/>
              <w:ind w:left="137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1E7E0A" w:rsidRDefault="001E7E0A" w:rsidP="004B576C">
            <w:pPr>
              <w:spacing w:after="0" w:line="240" w:lineRule="auto"/>
              <w:jc w:val="center"/>
            </w:pPr>
          </w:p>
        </w:tc>
      </w:tr>
      <w:tr w:rsidR="001E7E0A" w:rsidTr="004B576C">
        <w:trPr>
          <w:trHeight w:val="360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E7E0A" w:rsidRDefault="001E7E0A" w:rsidP="004B576C">
            <w:pPr>
              <w:spacing w:after="0" w:line="240" w:lineRule="auto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E0A" w:rsidRDefault="001E7E0A" w:rsidP="004B576C">
            <w:pPr>
              <w:spacing w:after="0" w:line="240" w:lineRule="auto"/>
              <w:ind w:left="267" w:hanging="141"/>
              <w:jc w:val="center"/>
            </w:pPr>
            <w:r w:rsidRPr="004B576C">
              <w:rPr>
                <w:rFonts w:ascii="Arial" w:eastAsia="Arial" w:hAnsi="Arial" w:cs="Arial"/>
                <w:sz w:val="14"/>
              </w:rPr>
              <w:t>Écriture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314" w:rsidRPr="004B576C" w:rsidRDefault="00AA2314" w:rsidP="004B576C">
            <w:pPr>
              <w:pStyle w:val="Paragraphedeliste"/>
              <w:numPr>
                <w:ilvl w:val="0"/>
                <w:numId w:val="33"/>
              </w:numPr>
              <w:spacing w:after="0" w:line="240" w:lineRule="auto"/>
              <w:ind w:left="267" w:hanging="141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4B576C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 xml:space="preserve">Copier de manière experte </w:t>
            </w:r>
          </w:p>
          <w:p w:rsidR="00AA2314" w:rsidRPr="004B576C" w:rsidRDefault="00AA2314" w:rsidP="004B576C">
            <w:pPr>
              <w:pStyle w:val="Paragraphedeliste"/>
              <w:numPr>
                <w:ilvl w:val="0"/>
                <w:numId w:val="33"/>
              </w:numPr>
              <w:spacing w:after="0" w:line="240" w:lineRule="auto"/>
              <w:ind w:left="267" w:hanging="141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4B576C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 xml:space="preserve">Produire des écrits </w:t>
            </w:r>
          </w:p>
          <w:p w:rsidR="001E7E0A" w:rsidRPr="004B576C" w:rsidRDefault="00AA2314" w:rsidP="004B576C">
            <w:pPr>
              <w:pStyle w:val="Paragraphedeliste"/>
              <w:numPr>
                <w:ilvl w:val="0"/>
                <w:numId w:val="33"/>
              </w:numPr>
              <w:spacing w:after="0" w:line="240" w:lineRule="auto"/>
              <w:ind w:left="267" w:hanging="141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4B576C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 xml:space="preserve">Réviser et améliorer l’écrit qu’on a produit </w:t>
            </w:r>
            <w:r w:rsidR="000011FD" w:rsidRPr="004B576C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E7E0A" w:rsidRPr="004B576C" w:rsidRDefault="001E7E0A" w:rsidP="004B576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1E7E0A" w:rsidRDefault="001E7E0A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1E7E0A" w:rsidRDefault="001E7E0A" w:rsidP="004B576C">
            <w:pPr>
              <w:spacing w:after="0" w:line="240" w:lineRule="auto"/>
              <w:ind w:left="137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vAlign w:val="center"/>
          </w:tcPr>
          <w:p w:rsidR="001E7E0A" w:rsidRDefault="001E7E0A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1E7E0A" w:rsidRDefault="001E7E0A" w:rsidP="004B576C">
            <w:pPr>
              <w:spacing w:after="0" w:line="240" w:lineRule="auto"/>
              <w:jc w:val="center"/>
            </w:pPr>
          </w:p>
        </w:tc>
      </w:tr>
      <w:tr w:rsidR="001E7E0A" w:rsidTr="004B576C">
        <w:trPr>
          <w:trHeight w:val="540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E0A" w:rsidRDefault="001E7E0A" w:rsidP="004B576C">
            <w:pPr>
              <w:spacing w:after="0" w:line="240" w:lineRule="auto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E0A" w:rsidRDefault="001E7E0A" w:rsidP="004B576C">
            <w:pPr>
              <w:spacing w:after="0" w:line="240" w:lineRule="auto"/>
              <w:ind w:left="267" w:hanging="141"/>
              <w:jc w:val="center"/>
            </w:pPr>
            <w:r w:rsidRPr="004B576C">
              <w:rPr>
                <w:rFonts w:ascii="Arial" w:eastAsia="Arial" w:hAnsi="Arial" w:cs="Arial"/>
                <w:sz w:val="14"/>
              </w:rPr>
              <w:t>Étude de la langue (grammaire, orthographe, lexique)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314" w:rsidRPr="004B576C" w:rsidRDefault="00AA2314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>Maitriser les relations entre l’oral et l’écrit</w:t>
            </w:r>
          </w:p>
          <w:p w:rsidR="00AA2314" w:rsidRPr="004B576C" w:rsidRDefault="00AA2314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Mémoriser et se remémorer l’orthographe de mots fréquents et de mots irréguliers dont le sens est connu </w:t>
            </w:r>
          </w:p>
          <w:p w:rsidR="00AA2314" w:rsidRPr="004B576C" w:rsidRDefault="00AA2314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Identifier les principaux éléments d’une phrase simple </w:t>
            </w:r>
          </w:p>
          <w:p w:rsidR="00AA2314" w:rsidRPr="004B576C" w:rsidRDefault="00AA2314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Raisonner pour résoudre des problèmes orthographiques, d’accord essentiellement </w:t>
            </w:r>
          </w:p>
          <w:p w:rsidR="00AA2314" w:rsidRPr="004B576C" w:rsidRDefault="00AA2314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Comprendre comment se forment les verbes et orthographier les formes verbales les plus fréquentes </w:t>
            </w:r>
          </w:p>
          <w:p w:rsidR="00AA2314" w:rsidRPr="004B576C" w:rsidRDefault="00AA2314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Identifier des relations entre les mots, entre les mots et leur contexte d’utilisation ; s’en servir pour mieux comprendre </w:t>
            </w:r>
          </w:p>
          <w:p w:rsidR="001E7E0A" w:rsidRPr="004B576C" w:rsidRDefault="00AA2314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Enrichir son répertoire de mots, les mémoriser et les réutiliser </w:t>
            </w:r>
            <w:r w:rsidR="000011FD" w:rsidRPr="004B576C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E0A" w:rsidRPr="004B576C" w:rsidRDefault="001E7E0A" w:rsidP="004B576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1E7E0A" w:rsidRDefault="001E7E0A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1E7E0A" w:rsidRDefault="001E7E0A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vAlign w:val="center"/>
          </w:tcPr>
          <w:p w:rsidR="001E7E0A" w:rsidRDefault="001E7E0A" w:rsidP="004B576C">
            <w:pPr>
              <w:spacing w:after="0" w:line="240" w:lineRule="auto"/>
              <w:ind w:left="137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1E7E0A" w:rsidRDefault="001E7E0A" w:rsidP="004B576C">
            <w:pPr>
              <w:spacing w:after="0" w:line="240" w:lineRule="auto"/>
              <w:jc w:val="center"/>
            </w:pPr>
          </w:p>
        </w:tc>
      </w:tr>
      <w:tr w:rsidR="001E7E0A" w:rsidTr="004B576C">
        <w:trPr>
          <w:trHeight w:val="462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E7E0A" w:rsidRPr="004B576C" w:rsidRDefault="001E7E0A" w:rsidP="004B576C">
            <w:pPr>
              <w:spacing w:after="0" w:line="240" w:lineRule="auto"/>
              <w:ind w:left="90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>Mathématiques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E0A" w:rsidRDefault="001E7E0A" w:rsidP="004B576C">
            <w:pPr>
              <w:spacing w:after="0" w:line="240" w:lineRule="auto"/>
              <w:ind w:left="267" w:hanging="141"/>
              <w:jc w:val="center"/>
            </w:pPr>
            <w:r w:rsidRPr="004B576C">
              <w:rPr>
                <w:rFonts w:ascii="Arial" w:eastAsia="Arial" w:hAnsi="Arial" w:cs="Arial"/>
                <w:sz w:val="14"/>
              </w:rPr>
              <w:t>Nombres et calcul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314" w:rsidRPr="004B576C" w:rsidRDefault="00AA2314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Comprendre et utiliser des nombres entiers pour dénombrer, ordonner, repérer, comparer </w:t>
            </w:r>
          </w:p>
          <w:p w:rsidR="00AA2314" w:rsidRPr="004B576C" w:rsidRDefault="00AA2314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Nommer, lire, écrire, représenter des nombres entiers </w:t>
            </w:r>
          </w:p>
          <w:p w:rsidR="00AA2314" w:rsidRPr="004B576C" w:rsidRDefault="00AA2314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Calculer avec des nombres entiers </w:t>
            </w:r>
          </w:p>
          <w:p w:rsidR="001E7E0A" w:rsidRPr="004B576C" w:rsidRDefault="00AA2314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Résoudre des problèmes en utilisant des nombres entiers et le calcul </w:t>
            </w:r>
            <w:r w:rsidR="000011FD" w:rsidRPr="004B576C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E0A" w:rsidRPr="004B576C" w:rsidRDefault="001E7E0A" w:rsidP="004B576C">
            <w:pPr>
              <w:spacing w:after="0" w:line="240" w:lineRule="auto"/>
              <w:ind w:left="43" w:right="1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1E7E0A" w:rsidRDefault="001E7E0A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1E7E0A" w:rsidRDefault="001E7E0A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vAlign w:val="center"/>
          </w:tcPr>
          <w:p w:rsidR="001E7E0A" w:rsidRDefault="001E7E0A" w:rsidP="004B576C">
            <w:pPr>
              <w:spacing w:after="0" w:line="240" w:lineRule="auto"/>
              <w:ind w:left="137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1E7E0A" w:rsidRDefault="001E7E0A" w:rsidP="004B576C">
            <w:pPr>
              <w:spacing w:after="0" w:line="240" w:lineRule="auto"/>
              <w:jc w:val="center"/>
            </w:pPr>
          </w:p>
        </w:tc>
      </w:tr>
      <w:tr w:rsidR="001E7E0A" w:rsidTr="004B576C">
        <w:trPr>
          <w:trHeight w:val="360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E7E0A" w:rsidRDefault="001E7E0A" w:rsidP="004B576C">
            <w:pPr>
              <w:spacing w:after="0" w:line="240" w:lineRule="auto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E0A" w:rsidRDefault="001E7E0A" w:rsidP="004B576C">
            <w:pPr>
              <w:spacing w:after="0" w:line="240" w:lineRule="auto"/>
              <w:ind w:left="267" w:hanging="141"/>
              <w:jc w:val="center"/>
            </w:pPr>
            <w:r w:rsidRPr="004B576C">
              <w:rPr>
                <w:rFonts w:ascii="Arial" w:eastAsia="Arial" w:hAnsi="Arial" w:cs="Arial"/>
                <w:sz w:val="14"/>
              </w:rPr>
              <w:t>Espace et géométrie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314" w:rsidRPr="004B576C" w:rsidRDefault="00AA2314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(Se) repérer et (se) déplacer dans l'espace en utilisant ou en élaborant des représentations </w:t>
            </w:r>
          </w:p>
          <w:p w:rsidR="00AA2314" w:rsidRPr="004B576C" w:rsidRDefault="00AA2314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Reconnaitre, nommer, décrire, reproduire quelques solides </w:t>
            </w:r>
          </w:p>
          <w:p w:rsidR="00AA2314" w:rsidRPr="004B576C" w:rsidRDefault="00AA2314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Reconnaitre, nommer, décrire, reproduire, construire quelques figures géométriques </w:t>
            </w:r>
          </w:p>
          <w:p w:rsidR="001E7E0A" w:rsidRPr="004B576C" w:rsidRDefault="00AA2314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Reconnaitre et utiliser les notions d'alignement, d'angle droit, d'égalité de longueurs, de milieu, de symétrie </w:t>
            </w:r>
            <w:r w:rsidR="000011FD" w:rsidRPr="004B576C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E7E0A" w:rsidRPr="004B576C" w:rsidRDefault="001E7E0A" w:rsidP="004B576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1E7E0A" w:rsidRDefault="001E7E0A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1E7E0A" w:rsidRDefault="001E7E0A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vAlign w:val="center"/>
          </w:tcPr>
          <w:p w:rsidR="001E7E0A" w:rsidRDefault="001E7E0A" w:rsidP="004B576C">
            <w:pPr>
              <w:spacing w:after="0" w:line="240" w:lineRule="auto"/>
              <w:ind w:left="137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1E7E0A" w:rsidRDefault="001E7E0A" w:rsidP="004B576C">
            <w:pPr>
              <w:spacing w:after="0" w:line="240" w:lineRule="auto"/>
              <w:jc w:val="center"/>
            </w:pPr>
          </w:p>
        </w:tc>
      </w:tr>
      <w:tr w:rsidR="001E7E0A" w:rsidTr="004B576C">
        <w:trPr>
          <w:trHeight w:val="463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E0A" w:rsidRDefault="001E7E0A" w:rsidP="004B576C">
            <w:pPr>
              <w:spacing w:after="0" w:line="240" w:lineRule="auto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E0A" w:rsidRDefault="001E7E0A" w:rsidP="004B576C">
            <w:pPr>
              <w:spacing w:after="0" w:line="240" w:lineRule="auto"/>
              <w:ind w:left="267" w:hanging="141"/>
              <w:jc w:val="center"/>
            </w:pPr>
            <w:r w:rsidRPr="004B576C">
              <w:rPr>
                <w:rFonts w:ascii="Arial" w:eastAsia="Arial" w:hAnsi="Arial" w:cs="Arial"/>
                <w:sz w:val="14"/>
              </w:rPr>
              <w:t>Grandeurs et mesures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314" w:rsidRPr="004B576C" w:rsidRDefault="00AA2314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Comparer, estimer, mesurer des longueurs, des masses, des contenances, des durées </w:t>
            </w:r>
          </w:p>
          <w:p w:rsidR="00AA2314" w:rsidRPr="004B576C" w:rsidRDefault="00AA2314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Utiliser le lexique, les unités, les instruments de mesures spécifiques de ces grandeurs </w:t>
            </w:r>
          </w:p>
          <w:p w:rsidR="001E7E0A" w:rsidRPr="004B576C" w:rsidRDefault="00AA2314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Résoudre des problèmes impliquant des longueurs, des masses, des contenances, des durées, des prix </w:t>
            </w:r>
            <w:r w:rsidR="000011FD" w:rsidRPr="004B576C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E0A" w:rsidRPr="004B576C" w:rsidRDefault="001E7E0A" w:rsidP="004B576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1E7E0A" w:rsidRDefault="001E7E0A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1E7E0A" w:rsidRDefault="001E7E0A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vAlign w:val="center"/>
          </w:tcPr>
          <w:p w:rsidR="001E7E0A" w:rsidRDefault="001E7E0A" w:rsidP="004B576C">
            <w:pPr>
              <w:spacing w:after="0" w:line="240" w:lineRule="auto"/>
              <w:ind w:left="137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1E7E0A" w:rsidRDefault="001E7E0A" w:rsidP="004B576C">
            <w:pPr>
              <w:spacing w:after="0" w:line="240" w:lineRule="auto"/>
              <w:jc w:val="center"/>
            </w:pPr>
          </w:p>
        </w:tc>
      </w:tr>
      <w:tr w:rsidR="0053037E" w:rsidTr="004B576C">
        <w:trPr>
          <w:trHeight w:val="360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37E" w:rsidRDefault="0053037E" w:rsidP="004B576C">
            <w:pPr>
              <w:spacing w:after="0" w:line="240" w:lineRule="auto"/>
              <w:ind w:left="267" w:hanging="141"/>
              <w:jc w:val="center"/>
            </w:pPr>
            <w:r w:rsidRPr="004B576C">
              <w:rPr>
                <w:rFonts w:ascii="Arial" w:eastAsia="Arial" w:hAnsi="Arial" w:cs="Arial"/>
                <w:sz w:val="14"/>
              </w:rPr>
              <w:t>Éducation physique et sportive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37E" w:rsidRPr="004B576C" w:rsidRDefault="0053037E" w:rsidP="004B576C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B576C">
              <w:rPr>
                <w:rFonts w:ascii="Arial" w:hAnsi="Arial" w:cs="Arial"/>
                <w:b/>
                <w:sz w:val="14"/>
                <w:szCs w:val="14"/>
              </w:rPr>
              <w:t xml:space="preserve">Produire une performance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Activités athlétiques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Courir, sauter, lancer à des intensités et des durées variables : courir vite et courir longtemps / lancer loin et lancer précis / sauter haut et sauter loin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Remplir quelques rôles spécifiques (chronométreur, starter par exemple) </w:t>
            </w:r>
          </w:p>
          <w:p w:rsidR="0053037E" w:rsidRPr="004B576C" w:rsidRDefault="0053037E" w:rsidP="004B576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>Ad</w:t>
            </w:r>
            <w:r w:rsidRPr="004B576C">
              <w:rPr>
                <w:rFonts w:ascii="Arial" w:hAnsi="Arial" w:cs="Arial"/>
                <w:b/>
                <w:sz w:val="14"/>
                <w:szCs w:val="14"/>
              </w:rPr>
              <w:t xml:space="preserve">apter ses déplacements à des environnements variés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Natation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Activités de roule (vélo, roller, …)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Activités nautiques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Parcours d'orientation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Parcours d'escalade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Se déplacer dans l’eau sur une quinzaine de mètres sans appui et après un temps d’immersion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lastRenderedPageBreak/>
              <w:t xml:space="preserve">Réaliser un parcours en adaptant ses déplacements à un environnement inhabituel dans un espace inhabituel et sécurisé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Respecter les règles de sécurité qui s’appliquent </w:t>
            </w:r>
          </w:p>
          <w:p w:rsidR="0053037E" w:rsidRPr="004B576C" w:rsidRDefault="0053037E" w:rsidP="004B576C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B576C">
              <w:rPr>
                <w:rFonts w:ascii="Arial" w:hAnsi="Arial" w:cs="Arial"/>
                <w:b/>
                <w:sz w:val="14"/>
                <w:szCs w:val="14"/>
              </w:rPr>
              <w:t xml:space="preserve">S’exprimer devant les autres par une prestation artistique et/ou acrobatique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Danse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Activités gymniques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Arts du cirque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Mémoriser et reproduire avec son corps une séquence simple d’actions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Inventer et présenter une séquence simple d’actions </w:t>
            </w:r>
          </w:p>
          <w:p w:rsidR="0053037E" w:rsidRPr="004B576C" w:rsidRDefault="0053037E" w:rsidP="004B576C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B576C">
              <w:rPr>
                <w:rFonts w:ascii="Arial" w:hAnsi="Arial" w:cs="Arial"/>
                <w:b/>
                <w:sz w:val="14"/>
                <w:szCs w:val="14"/>
              </w:rPr>
              <w:t xml:space="preserve">Conduire et maîtriser un affrontement collectif et interindividuel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Jeux traditionnels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Jeux collectifs avec ballon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Jeux de combat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Jeux de raquettes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S’engager dans un affrontement individuel ou collectif en respectant les règles du jeu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Contrôler son engagement moteur et affectif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Connaitre le but du jeu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>Reconnaitre ses partenaires et ses adversaires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37E" w:rsidRPr="004B576C" w:rsidRDefault="0053037E" w:rsidP="004B576C">
            <w:pPr>
              <w:spacing w:after="0" w:line="240" w:lineRule="auto"/>
              <w:ind w:left="4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53037E" w:rsidRDefault="0053037E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53037E" w:rsidRDefault="0053037E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vAlign w:val="center"/>
          </w:tcPr>
          <w:p w:rsidR="0053037E" w:rsidRDefault="0053037E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53037E" w:rsidRDefault="0053037E" w:rsidP="004B576C">
            <w:pPr>
              <w:spacing w:after="0" w:line="240" w:lineRule="auto"/>
              <w:ind w:left="137"/>
              <w:jc w:val="center"/>
            </w:pPr>
          </w:p>
        </w:tc>
      </w:tr>
      <w:tr w:rsidR="001E7E0A" w:rsidTr="004B576C">
        <w:trPr>
          <w:trHeight w:val="540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E7E0A" w:rsidRDefault="001E7E0A" w:rsidP="004B576C">
            <w:pPr>
              <w:spacing w:after="0" w:line="240" w:lineRule="auto"/>
              <w:ind w:left="90" w:right="113"/>
              <w:jc w:val="center"/>
            </w:pPr>
            <w:r w:rsidRPr="004B576C">
              <w:rPr>
                <w:rFonts w:ascii="Arial" w:hAnsi="Arial" w:cs="Arial"/>
                <w:sz w:val="14"/>
                <w:szCs w:val="14"/>
              </w:rPr>
              <w:t>Langues vivantes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E0A" w:rsidRDefault="0053037E" w:rsidP="004B576C">
            <w:pPr>
              <w:spacing w:after="0" w:line="240" w:lineRule="auto"/>
              <w:ind w:left="267" w:hanging="141"/>
              <w:jc w:val="center"/>
            </w:pPr>
            <w:r w:rsidRPr="004B576C">
              <w:rPr>
                <w:rFonts w:ascii="Arial" w:eastAsia="Arial" w:hAnsi="Arial" w:cs="Arial"/>
                <w:sz w:val="14"/>
              </w:rPr>
              <w:t>Comprendre l’oral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E0A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>Comprendre des mots familiers et des expressions très courantes au sujet de soi, de sa famille et de l'environnement concret et immédiat, si les gens parlent lentement et distinctement</w:t>
            </w: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E0A" w:rsidRPr="004B576C" w:rsidRDefault="001E7E0A" w:rsidP="004B576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1E7E0A" w:rsidRDefault="001E7E0A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1E7E0A" w:rsidRDefault="001E7E0A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vAlign w:val="center"/>
          </w:tcPr>
          <w:p w:rsidR="001E7E0A" w:rsidRDefault="001E7E0A" w:rsidP="004B576C">
            <w:pPr>
              <w:spacing w:after="0" w:line="240" w:lineRule="auto"/>
              <w:ind w:left="137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1E7E0A" w:rsidRDefault="001E7E0A" w:rsidP="004B576C">
            <w:pPr>
              <w:spacing w:after="0" w:line="240" w:lineRule="auto"/>
              <w:jc w:val="center"/>
            </w:pPr>
          </w:p>
        </w:tc>
      </w:tr>
      <w:tr w:rsidR="006F1215" w:rsidTr="004B576C">
        <w:trPr>
          <w:trHeight w:val="251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1215" w:rsidRDefault="006F1215" w:rsidP="004B576C">
            <w:pPr>
              <w:spacing w:after="0" w:line="240" w:lineRule="auto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215" w:rsidRPr="004B576C" w:rsidRDefault="0053037E" w:rsidP="004B576C">
            <w:pPr>
              <w:spacing w:after="0" w:line="240" w:lineRule="auto"/>
              <w:ind w:left="267" w:hanging="141"/>
              <w:jc w:val="center"/>
              <w:rPr>
                <w:rFonts w:ascii="Arial" w:eastAsia="Arial" w:hAnsi="Arial" w:cs="Arial"/>
                <w:sz w:val="14"/>
              </w:rPr>
            </w:pPr>
            <w:r w:rsidRPr="004B576C">
              <w:rPr>
                <w:rFonts w:ascii="Arial" w:eastAsia="Arial" w:hAnsi="Arial" w:cs="Arial"/>
                <w:sz w:val="14"/>
              </w:rPr>
              <w:t xml:space="preserve">S’exprimer oralement </w:t>
            </w:r>
            <w:r w:rsidR="006F1215" w:rsidRPr="004B576C">
              <w:rPr>
                <w:rFonts w:ascii="Arial" w:eastAsia="Arial" w:hAnsi="Arial" w:cs="Arial"/>
                <w:sz w:val="14"/>
              </w:rPr>
              <w:t>en continu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215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>Utiliser des expressions et des phrases simples pour se décrire, décrire le lieu d'habitation et les gens de l’entourage</w:t>
            </w: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F1215" w:rsidRPr="004B576C" w:rsidRDefault="006F1215" w:rsidP="004B576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6F1215" w:rsidRDefault="006F1215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6F1215" w:rsidRDefault="006F1215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vAlign w:val="center"/>
          </w:tcPr>
          <w:p w:rsidR="006F1215" w:rsidRDefault="006F1215" w:rsidP="004B576C">
            <w:pPr>
              <w:spacing w:after="0" w:line="240" w:lineRule="auto"/>
              <w:ind w:left="137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6F1215" w:rsidRDefault="006F1215" w:rsidP="004B576C">
            <w:pPr>
              <w:spacing w:after="0" w:line="240" w:lineRule="auto"/>
              <w:jc w:val="center"/>
            </w:pPr>
          </w:p>
        </w:tc>
      </w:tr>
      <w:tr w:rsidR="006F1215" w:rsidTr="004B576C">
        <w:trPr>
          <w:trHeight w:val="471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1215" w:rsidRDefault="006F1215" w:rsidP="004B576C">
            <w:pPr>
              <w:spacing w:after="0" w:line="240" w:lineRule="auto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215" w:rsidRDefault="0053037E" w:rsidP="004B576C">
            <w:pPr>
              <w:spacing w:after="0" w:line="240" w:lineRule="auto"/>
              <w:ind w:left="267" w:hanging="141"/>
              <w:jc w:val="center"/>
            </w:pPr>
            <w:r w:rsidRPr="004B576C">
              <w:rPr>
                <w:rFonts w:ascii="Arial" w:eastAsia="Arial" w:hAnsi="Arial" w:cs="Arial"/>
                <w:sz w:val="14"/>
              </w:rPr>
              <w:t>Prendre part à une conversation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215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>Poser des questions simples sur des sujets familiers ou sur ce dont on a immédiatement besoin, ainsi que répondre à de telles questions</w:t>
            </w: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F1215" w:rsidRPr="004B576C" w:rsidRDefault="006F1215" w:rsidP="004B576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6F1215" w:rsidRDefault="006F1215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6F1215" w:rsidRDefault="006F1215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vAlign w:val="center"/>
          </w:tcPr>
          <w:p w:rsidR="006F1215" w:rsidRDefault="006F1215" w:rsidP="004B576C">
            <w:pPr>
              <w:spacing w:after="0" w:line="240" w:lineRule="auto"/>
              <w:ind w:left="137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6F1215" w:rsidRDefault="006F1215" w:rsidP="004B576C">
            <w:pPr>
              <w:spacing w:after="0" w:line="240" w:lineRule="auto"/>
              <w:jc w:val="center"/>
            </w:pPr>
          </w:p>
        </w:tc>
      </w:tr>
      <w:tr w:rsidR="006F1215" w:rsidTr="004B576C">
        <w:trPr>
          <w:trHeight w:val="540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215" w:rsidRDefault="006F1215" w:rsidP="004B576C">
            <w:pPr>
              <w:spacing w:after="0" w:line="240" w:lineRule="auto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215" w:rsidRDefault="0053037E" w:rsidP="004B576C">
            <w:pPr>
              <w:spacing w:after="0" w:line="240" w:lineRule="auto"/>
              <w:ind w:left="267" w:hanging="141"/>
              <w:jc w:val="center"/>
            </w:pPr>
            <w:r w:rsidRPr="004B576C">
              <w:rPr>
                <w:rFonts w:ascii="Arial" w:eastAsia="Arial" w:hAnsi="Arial" w:cs="Arial"/>
                <w:sz w:val="14"/>
              </w:rPr>
              <w:t>Identifier quelques grands repères c</w:t>
            </w:r>
            <w:r w:rsidR="006F1215" w:rsidRPr="004B576C">
              <w:rPr>
                <w:rFonts w:ascii="Arial" w:eastAsia="Arial" w:hAnsi="Arial" w:cs="Arial"/>
                <w:sz w:val="14"/>
              </w:rPr>
              <w:t>ulturels de la langue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215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>Identifier quelques grands repères culturels de l’environnement quotidien des élèves du même âge dans les pays ou régions étudiés</w:t>
            </w: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215" w:rsidRPr="004B576C" w:rsidRDefault="006F1215" w:rsidP="004B576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0F0F0"/>
            <w:vAlign w:val="center"/>
          </w:tcPr>
          <w:p w:rsidR="006F1215" w:rsidRDefault="006F1215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2D2D2"/>
            <w:vAlign w:val="center"/>
          </w:tcPr>
          <w:p w:rsidR="006F1215" w:rsidRDefault="006F1215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B4B4"/>
            <w:vAlign w:val="center"/>
          </w:tcPr>
          <w:p w:rsidR="006F1215" w:rsidRDefault="006F1215" w:rsidP="004B576C">
            <w:pPr>
              <w:spacing w:after="0" w:line="240" w:lineRule="auto"/>
              <w:ind w:left="137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6F1215" w:rsidRDefault="006F1215" w:rsidP="004B576C">
            <w:pPr>
              <w:spacing w:after="0" w:line="240" w:lineRule="auto"/>
              <w:jc w:val="center"/>
            </w:pPr>
          </w:p>
        </w:tc>
      </w:tr>
      <w:tr w:rsidR="0053037E" w:rsidTr="004B576C">
        <w:trPr>
          <w:cantSplit/>
          <w:trHeight w:val="570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3037E" w:rsidRPr="004B576C" w:rsidRDefault="0053037E" w:rsidP="004B576C">
            <w:pPr>
              <w:spacing w:after="0" w:line="240" w:lineRule="auto"/>
              <w:ind w:left="4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>Questionner le monde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037E" w:rsidRPr="004B576C" w:rsidRDefault="0053037E" w:rsidP="004B576C">
            <w:pPr>
              <w:spacing w:after="0" w:line="240" w:lineRule="auto"/>
              <w:ind w:left="267" w:hanging="14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>Le vivant, la matière, les objets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37E" w:rsidRPr="004B576C" w:rsidRDefault="0053037E" w:rsidP="004B576C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B576C">
              <w:rPr>
                <w:rFonts w:ascii="Arial" w:hAnsi="Arial" w:cs="Arial"/>
                <w:b/>
                <w:sz w:val="14"/>
                <w:szCs w:val="14"/>
              </w:rPr>
              <w:t xml:space="preserve">Qu’est-ce que la matière ?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Identifier les trois états de la matière et observer des changements d’états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Identifier un changement d’état de l’eau dans un phénomène de la vie quotidienne </w:t>
            </w:r>
          </w:p>
          <w:p w:rsidR="0053037E" w:rsidRPr="004B576C" w:rsidRDefault="0053037E" w:rsidP="004B576C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B576C">
              <w:rPr>
                <w:rFonts w:ascii="Arial" w:hAnsi="Arial" w:cs="Arial"/>
                <w:b/>
                <w:sz w:val="14"/>
                <w:szCs w:val="14"/>
              </w:rPr>
              <w:t xml:space="preserve">Comment reconnaitre le monde du vivant ?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Connaitre des caractéristiques du monde vivant, ses interactions, sa diversité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Reconnaitre des comportements favorables à sa santé </w:t>
            </w:r>
          </w:p>
          <w:p w:rsidR="0053037E" w:rsidRPr="004B576C" w:rsidRDefault="0053037E" w:rsidP="004B576C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B576C">
              <w:rPr>
                <w:rFonts w:ascii="Arial" w:hAnsi="Arial" w:cs="Arial"/>
                <w:b/>
                <w:sz w:val="14"/>
                <w:szCs w:val="14"/>
              </w:rPr>
              <w:t xml:space="preserve">Les objets techniques Qu’est-ce que c’est ? A quels besoins répondent-ils ? Comment fonctionnent-ils ?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Comprendre la fonction et le fonctionnement d’objets fabriqués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Réaliser quelques objets et circuits électriques simples, en respectant des règles élémentaires de sécurité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>Commencer à s’approprier un environnement numérique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37E" w:rsidRPr="004B576C" w:rsidRDefault="0053037E" w:rsidP="004B576C">
            <w:pPr>
              <w:spacing w:after="0" w:line="240" w:lineRule="auto"/>
              <w:ind w:left="43" w:right="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:rsidR="0053037E" w:rsidRDefault="0053037E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  <w:vAlign w:val="center"/>
          </w:tcPr>
          <w:p w:rsidR="0053037E" w:rsidRDefault="0053037E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B4B4"/>
            <w:vAlign w:val="center"/>
          </w:tcPr>
          <w:p w:rsidR="0053037E" w:rsidRDefault="0053037E" w:rsidP="004B576C">
            <w:pPr>
              <w:spacing w:after="0" w:line="240" w:lineRule="auto"/>
              <w:ind w:left="137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3037E" w:rsidRDefault="0053037E" w:rsidP="004B576C">
            <w:pPr>
              <w:spacing w:after="0" w:line="240" w:lineRule="auto"/>
              <w:jc w:val="center"/>
            </w:pPr>
          </w:p>
        </w:tc>
      </w:tr>
      <w:tr w:rsidR="0053037E" w:rsidTr="004B576C">
        <w:trPr>
          <w:cantSplit/>
          <w:trHeight w:val="570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3037E" w:rsidRPr="004B576C" w:rsidRDefault="0053037E" w:rsidP="004B576C">
            <w:pPr>
              <w:spacing w:after="0" w:line="240" w:lineRule="auto"/>
              <w:ind w:left="43" w:right="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037E" w:rsidRPr="004B576C" w:rsidRDefault="0053037E" w:rsidP="004B576C">
            <w:pPr>
              <w:spacing w:after="0" w:line="240" w:lineRule="auto"/>
              <w:ind w:left="267" w:hanging="14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>Espace et temps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37E" w:rsidRPr="004B576C" w:rsidRDefault="0053037E" w:rsidP="004B576C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B576C">
              <w:rPr>
                <w:rFonts w:ascii="Arial" w:hAnsi="Arial" w:cs="Arial"/>
                <w:b/>
                <w:sz w:val="14"/>
                <w:szCs w:val="14"/>
              </w:rPr>
              <w:t xml:space="preserve">Se situer dans l’espace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Se repérer dans l’espace et le représenter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Situer un lieu sur une carte, sur un globe ou sur un écran informatique </w:t>
            </w:r>
          </w:p>
          <w:p w:rsidR="0053037E" w:rsidRPr="004B576C" w:rsidRDefault="0053037E" w:rsidP="004B576C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B576C">
              <w:rPr>
                <w:rFonts w:ascii="Arial" w:hAnsi="Arial" w:cs="Arial"/>
                <w:b/>
                <w:sz w:val="14"/>
                <w:szCs w:val="14"/>
              </w:rPr>
              <w:t xml:space="preserve">Se situer dans le temps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Se repérer dans le temps et mesurer des durées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Repérer et situer quelques évènements dans un temps long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Explorer les organisations du monde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Comparer quelques modes de vie des hommes et des femmes, et quelques représentations du monde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Comprendre qu’un espace est organisé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>Identifier des paysages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37E" w:rsidRPr="004B576C" w:rsidRDefault="0053037E" w:rsidP="004B576C">
            <w:pPr>
              <w:spacing w:after="0" w:line="240" w:lineRule="auto"/>
              <w:ind w:left="43" w:right="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:rsidR="0053037E" w:rsidRDefault="0053037E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  <w:vAlign w:val="center"/>
          </w:tcPr>
          <w:p w:rsidR="0053037E" w:rsidRDefault="0053037E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B4B4"/>
            <w:vAlign w:val="center"/>
          </w:tcPr>
          <w:p w:rsidR="0053037E" w:rsidRDefault="0053037E" w:rsidP="004B576C">
            <w:pPr>
              <w:spacing w:after="0" w:line="240" w:lineRule="auto"/>
              <w:ind w:left="137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3037E" w:rsidRDefault="0053037E" w:rsidP="004B576C">
            <w:pPr>
              <w:spacing w:after="0" w:line="240" w:lineRule="auto"/>
              <w:jc w:val="center"/>
            </w:pPr>
          </w:p>
        </w:tc>
      </w:tr>
      <w:tr w:rsidR="006F1215" w:rsidTr="004B576C">
        <w:trPr>
          <w:trHeight w:val="720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F1215" w:rsidRPr="004B576C" w:rsidRDefault="006F1215" w:rsidP="004B576C">
            <w:pPr>
              <w:spacing w:after="0" w:line="240" w:lineRule="auto"/>
              <w:ind w:left="9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>Enseignements artistiques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215" w:rsidRDefault="006F1215" w:rsidP="004B576C">
            <w:pPr>
              <w:spacing w:after="0" w:line="240" w:lineRule="auto"/>
              <w:ind w:left="267" w:hanging="141"/>
              <w:jc w:val="center"/>
            </w:pPr>
            <w:r w:rsidRPr="004B576C">
              <w:rPr>
                <w:rFonts w:ascii="Arial" w:eastAsia="Arial" w:hAnsi="Arial" w:cs="Arial"/>
                <w:sz w:val="14"/>
              </w:rPr>
              <w:t>Arts plastiques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Expérimenter, produire, créer des productions plastiques de natures diverses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Mettre en œuvre un projet artistique individuel ou collectif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S’exprimer, analyser sa pratique, celle de ses pairs ; établir une relation avec celle des artistes, s’ouvrir à l’altérité </w:t>
            </w:r>
          </w:p>
          <w:p w:rsidR="006F1215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Se repérer dans les domaines liés aux arts plastiques, être sensible aux questions de l’art </w:t>
            </w:r>
            <w:r w:rsidR="006F1215" w:rsidRPr="004B576C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215" w:rsidRPr="004B576C" w:rsidRDefault="006F1215" w:rsidP="004B576C">
            <w:pPr>
              <w:spacing w:after="0" w:line="240" w:lineRule="auto"/>
              <w:ind w:left="4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6F1215" w:rsidRDefault="006F1215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6F1215" w:rsidRDefault="006F1215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vAlign w:val="center"/>
          </w:tcPr>
          <w:p w:rsidR="006F1215" w:rsidRDefault="006F1215" w:rsidP="004B576C">
            <w:pPr>
              <w:spacing w:after="0" w:line="240" w:lineRule="auto"/>
              <w:ind w:left="137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6F1215" w:rsidRDefault="006F1215" w:rsidP="004B576C">
            <w:pPr>
              <w:spacing w:after="0" w:line="240" w:lineRule="auto"/>
              <w:jc w:val="center"/>
            </w:pPr>
          </w:p>
        </w:tc>
      </w:tr>
      <w:tr w:rsidR="006F1215" w:rsidTr="004B576C">
        <w:trPr>
          <w:trHeight w:val="700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215" w:rsidRDefault="006F1215" w:rsidP="004B576C">
            <w:pPr>
              <w:spacing w:after="0" w:line="240" w:lineRule="auto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215" w:rsidRDefault="006F1215" w:rsidP="004B576C">
            <w:pPr>
              <w:spacing w:after="0" w:line="240" w:lineRule="auto"/>
              <w:ind w:left="267" w:hanging="141"/>
              <w:jc w:val="center"/>
            </w:pPr>
            <w:r w:rsidRPr="004B576C">
              <w:rPr>
                <w:rFonts w:ascii="Arial" w:eastAsia="Arial" w:hAnsi="Arial" w:cs="Arial"/>
                <w:sz w:val="14"/>
              </w:rPr>
              <w:t>Éducation musicale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Chanter une mélodie simple, une comptine ou un chant avec une intonation juste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Écouter, comparer des éléments sonores, des musiques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Explorer, imaginer des représentations diverses de musiques </w:t>
            </w:r>
          </w:p>
          <w:p w:rsidR="006F1215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Échanger, partager ses émotions, exprimer ses préférences </w:t>
            </w:r>
            <w:r w:rsidR="006F1215" w:rsidRPr="004B576C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215" w:rsidRPr="004B576C" w:rsidRDefault="006F1215" w:rsidP="004B576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6F1215" w:rsidRDefault="006F1215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6F1215" w:rsidRDefault="006F1215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vAlign w:val="center"/>
          </w:tcPr>
          <w:p w:rsidR="006F1215" w:rsidRDefault="006F1215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6F1215" w:rsidRDefault="006F1215" w:rsidP="004B576C">
            <w:pPr>
              <w:spacing w:after="0" w:line="240" w:lineRule="auto"/>
              <w:ind w:left="137"/>
              <w:jc w:val="center"/>
            </w:pPr>
          </w:p>
        </w:tc>
      </w:tr>
      <w:tr w:rsidR="006F1215" w:rsidTr="004B576C">
        <w:tblPrEx>
          <w:tblCellMar>
            <w:top w:w="47" w:type="dxa"/>
          </w:tblCellMar>
        </w:tblPrEx>
        <w:trPr>
          <w:trHeight w:val="581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215" w:rsidRDefault="006F1215" w:rsidP="004B576C">
            <w:pPr>
              <w:spacing w:after="0" w:line="240" w:lineRule="auto"/>
              <w:ind w:left="267" w:hanging="141"/>
            </w:pPr>
            <w:r w:rsidRPr="004B576C">
              <w:rPr>
                <w:rFonts w:ascii="Arial" w:eastAsia="Arial" w:hAnsi="Arial" w:cs="Arial"/>
                <w:sz w:val="14"/>
              </w:rPr>
              <w:t>Enseignement moral et civique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Être capable d'écoute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Accepter les différences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Connaître et respecter les règles de vie de la classe et de l'école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Identifier les symboles de la République présents dans l'école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Mettre en œuvre les règles de la communication dans un débat </w:t>
            </w:r>
          </w:p>
          <w:p w:rsidR="0053037E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Savoir coopérer </w:t>
            </w:r>
          </w:p>
          <w:p w:rsidR="006F1215" w:rsidRPr="004B576C" w:rsidRDefault="0053037E" w:rsidP="004B576C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ind w:left="267" w:hanging="141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4B576C">
              <w:rPr>
                <w:rFonts w:ascii="Arial" w:hAnsi="Arial" w:cs="Arial"/>
                <w:sz w:val="14"/>
                <w:szCs w:val="14"/>
              </w:rPr>
              <w:t xml:space="preserve">Prendre des responsabilités dans la classe et dans l'école </w:t>
            </w:r>
            <w:r w:rsidR="006F1215" w:rsidRPr="004B576C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215" w:rsidRPr="004B576C" w:rsidRDefault="006F1215" w:rsidP="004B576C">
            <w:pPr>
              <w:spacing w:after="0" w:line="240" w:lineRule="auto"/>
              <w:ind w:left="43" w:right="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6F1215" w:rsidRDefault="006F1215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6F1215" w:rsidRDefault="006F1215" w:rsidP="004B576C">
            <w:pPr>
              <w:spacing w:after="0" w:line="240" w:lineRule="auto"/>
              <w:ind w:left="137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vAlign w:val="center"/>
          </w:tcPr>
          <w:p w:rsidR="006F1215" w:rsidRDefault="006F1215" w:rsidP="004B576C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6F1215" w:rsidRDefault="006F1215" w:rsidP="004B576C">
            <w:pPr>
              <w:spacing w:after="0" w:line="240" w:lineRule="auto"/>
              <w:jc w:val="center"/>
            </w:pPr>
          </w:p>
        </w:tc>
      </w:tr>
    </w:tbl>
    <w:p w:rsidR="001E7E0A" w:rsidRDefault="001E7E0A" w:rsidP="001E7E0A"/>
    <w:tbl>
      <w:tblPr>
        <w:tblW w:w="11100" w:type="dxa"/>
        <w:tblCellMar>
          <w:top w:w="105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11100"/>
      </w:tblGrid>
      <w:tr w:rsidR="000011FD" w:rsidTr="004B576C">
        <w:trPr>
          <w:trHeight w:val="400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4F5"/>
          </w:tcPr>
          <w:p w:rsidR="000011FD" w:rsidRPr="004B576C" w:rsidRDefault="000011FD" w:rsidP="004B57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4B576C">
              <w:rPr>
                <w:b/>
              </w:rPr>
              <w:lastRenderedPageBreak/>
              <w:t>Bilan de l'acquisition des connaissances et compétences</w:t>
            </w:r>
          </w:p>
        </w:tc>
      </w:tr>
      <w:tr w:rsidR="000011FD" w:rsidTr="004B576C">
        <w:trPr>
          <w:trHeight w:val="64"/>
        </w:trPr>
        <w:tc>
          <w:tcPr>
            <w:tcW w:w="111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4F5"/>
          </w:tcPr>
          <w:p w:rsidR="000011FD" w:rsidRPr="004B576C" w:rsidRDefault="000011FD" w:rsidP="004B576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A94166" w:rsidTr="004B576C">
        <w:trPr>
          <w:trHeight w:val="400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4F5"/>
          </w:tcPr>
          <w:p w:rsidR="00A94166" w:rsidRDefault="000011FD" w:rsidP="004B576C">
            <w:pPr>
              <w:spacing w:after="0" w:line="240" w:lineRule="auto"/>
            </w:pPr>
            <w:r w:rsidRPr="004B576C">
              <w:rPr>
                <w:rFonts w:ascii="Arial" w:eastAsia="Arial" w:hAnsi="Arial" w:cs="Arial"/>
                <w:b/>
                <w:sz w:val="18"/>
              </w:rPr>
              <w:t>Parcours éducatifs : Projet(s) mis en œuvre dans l'année</w:t>
            </w:r>
          </w:p>
        </w:tc>
      </w:tr>
      <w:tr w:rsidR="00A94166" w:rsidTr="004B576C">
        <w:trPr>
          <w:trHeight w:val="742"/>
        </w:trPr>
        <w:tc>
          <w:tcPr>
            <w:tcW w:w="1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A94166" w:rsidRPr="004B576C" w:rsidRDefault="000011FD" w:rsidP="004B576C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u w:val="single" w:color="000000"/>
              </w:rPr>
            </w:pPr>
            <w:r w:rsidRPr="004B576C">
              <w:rPr>
                <w:rFonts w:ascii="Arial" w:eastAsia="Arial" w:hAnsi="Arial" w:cs="Arial"/>
                <w:b/>
                <w:sz w:val="18"/>
                <w:u w:val="single" w:color="000000"/>
              </w:rPr>
              <w:t>Parcours citoyen</w:t>
            </w:r>
          </w:p>
          <w:p w:rsidR="000011FD" w:rsidRDefault="000011FD" w:rsidP="004B576C">
            <w:pPr>
              <w:spacing w:after="0" w:line="240" w:lineRule="auto"/>
            </w:pPr>
          </w:p>
          <w:p w:rsidR="000011FD" w:rsidRPr="004B576C" w:rsidRDefault="000011FD" w:rsidP="004B576C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u w:val="single" w:color="000000"/>
              </w:rPr>
            </w:pPr>
            <w:r w:rsidRPr="004B576C">
              <w:rPr>
                <w:rFonts w:ascii="Arial" w:eastAsia="Arial" w:hAnsi="Arial" w:cs="Arial"/>
                <w:b/>
                <w:sz w:val="18"/>
                <w:u w:val="single" w:color="000000"/>
              </w:rPr>
              <w:t>Parcours d'éducation artistique et culturelle</w:t>
            </w:r>
          </w:p>
          <w:p w:rsidR="000011FD" w:rsidRPr="004B576C" w:rsidRDefault="000011FD" w:rsidP="004B576C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u w:val="single" w:color="000000"/>
              </w:rPr>
            </w:pPr>
          </w:p>
          <w:p w:rsidR="00A94166" w:rsidRPr="004B576C" w:rsidRDefault="000011FD" w:rsidP="004B576C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u w:val="single" w:color="000000"/>
              </w:rPr>
            </w:pPr>
            <w:r w:rsidRPr="004B576C">
              <w:rPr>
                <w:rFonts w:ascii="Arial" w:eastAsia="Arial" w:hAnsi="Arial" w:cs="Arial"/>
                <w:b/>
                <w:sz w:val="18"/>
                <w:u w:val="single" w:color="000000"/>
              </w:rPr>
              <w:t>Parcours éducatif de santé</w:t>
            </w:r>
          </w:p>
          <w:p w:rsidR="000011FD" w:rsidRDefault="000011FD" w:rsidP="004B576C">
            <w:pPr>
              <w:spacing w:after="0" w:line="240" w:lineRule="auto"/>
            </w:pPr>
          </w:p>
        </w:tc>
      </w:tr>
    </w:tbl>
    <w:p w:rsidR="000011FD" w:rsidRPr="000011FD" w:rsidRDefault="000011FD" w:rsidP="000011FD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3"/>
      </w:tblGrid>
      <w:tr w:rsidR="000011FD" w:rsidTr="004B576C">
        <w:tc>
          <w:tcPr>
            <w:tcW w:w="11063" w:type="dxa"/>
            <w:shd w:val="clear" w:color="auto" w:fill="auto"/>
          </w:tcPr>
          <w:p w:rsidR="000011FD" w:rsidRPr="004B576C" w:rsidRDefault="000011FD" w:rsidP="004B576C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4B576C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 xml:space="preserve">Modalités d'accompagnement pédagogique spécifique </w:t>
            </w:r>
          </w:p>
          <w:p w:rsidR="000011FD" w:rsidRPr="004B576C" w:rsidRDefault="000011FD" w:rsidP="004B576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4B576C">
              <w:rPr>
                <w:rFonts w:ascii="Arial" w:eastAsia="Times New Roman" w:hAnsi="Arial" w:cs="Arial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20.05pt;height:17.3pt" o:ole="">
                  <v:imagedata r:id="rId6" o:title=""/>
                </v:shape>
                <w:control r:id="rId7" w:name="DefaultOcxName" w:shapeid="_x0000_i1040"/>
              </w:object>
            </w:r>
            <w:r w:rsidRPr="004B576C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PAP</w:t>
            </w:r>
            <w:r w:rsidRPr="004B576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 [plan d'accompagnement personnalisé] </w:t>
            </w:r>
          </w:p>
          <w:p w:rsidR="000011FD" w:rsidRPr="004B576C" w:rsidRDefault="000011FD" w:rsidP="004B576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4B576C">
              <w:rPr>
                <w:rFonts w:ascii="Arial" w:eastAsia="Times New Roman" w:hAnsi="Arial" w:cs="Arial"/>
                <w:sz w:val="18"/>
                <w:szCs w:val="18"/>
              </w:rPr>
              <w:object w:dxaOrig="225" w:dyaOrig="225">
                <v:shape id="_x0000_i1043" type="#_x0000_t75" style="width:20.05pt;height:17.3pt" o:ole="">
                  <v:imagedata r:id="rId6" o:title=""/>
                </v:shape>
                <w:control r:id="rId8" w:name="DefaultOcxName1" w:shapeid="_x0000_i1043"/>
              </w:object>
            </w:r>
            <w:r w:rsidRPr="004B576C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RASED</w:t>
            </w:r>
            <w:r w:rsidRPr="004B576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 [réseau d'aides spécialisées aux élèves en difficulté] </w:t>
            </w:r>
          </w:p>
          <w:p w:rsidR="000011FD" w:rsidRPr="004B576C" w:rsidRDefault="000011FD" w:rsidP="004B576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4B576C">
              <w:rPr>
                <w:rFonts w:ascii="Arial" w:eastAsia="Times New Roman" w:hAnsi="Arial" w:cs="Arial"/>
                <w:sz w:val="18"/>
                <w:szCs w:val="18"/>
              </w:rPr>
              <w:object w:dxaOrig="225" w:dyaOrig="225">
                <v:shape id="_x0000_i1046" type="#_x0000_t75" style="width:20.05pt;height:17.3pt" o:ole="">
                  <v:imagedata r:id="rId6" o:title=""/>
                </v:shape>
                <w:control r:id="rId9" w:name="DefaultOcxName2" w:shapeid="_x0000_i1046"/>
              </w:object>
            </w:r>
            <w:r w:rsidRPr="004B576C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PPRE</w:t>
            </w:r>
            <w:r w:rsidRPr="004B576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 [projet personnalisé de réussite éducative] </w:t>
            </w:r>
          </w:p>
          <w:p w:rsidR="000011FD" w:rsidRPr="004B576C" w:rsidRDefault="000011FD" w:rsidP="004B576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4B576C">
              <w:rPr>
                <w:rFonts w:ascii="Arial" w:eastAsia="Times New Roman" w:hAnsi="Arial" w:cs="Arial"/>
                <w:sz w:val="18"/>
                <w:szCs w:val="18"/>
              </w:rPr>
              <w:object w:dxaOrig="225" w:dyaOrig="225">
                <v:shape id="_x0000_i1049" type="#_x0000_t75" style="width:20.05pt;height:17.3pt" o:ole="">
                  <v:imagedata r:id="rId6" o:title=""/>
                </v:shape>
                <w:control r:id="rId10" w:name="DefaultOcxName3" w:shapeid="_x0000_i1049"/>
              </w:object>
            </w:r>
            <w:r w:rsidRPr="004B576C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ULIS</w:t>
            </w:r>
            <w:r w:rsidRPr="004B576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 [unité localisée pour l'inclusion scolaire] </w:t>
            </w:r>
          </w:p>
          <w:p w:rsidR="000011FD" w:rsidRPr="004B576C" w:rsidRDefault="000011FD" w:rsidP="004B576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4B576C">
              <w:rPr>
                <w:rFonts w:ascii="Arial" w:eastAsia="Times New Roman" w:hAnsi="Arial" w:cs="Arial"/>
                <w:sz w:val="18"/>
                <w:szCs w:val="18"/>
              </w:rPr>
              <w:object w:dxaOrig="225" w:dyaOrig="225">
                <v:shape id="_x0000_i1052" type="#_x0000_t75" style="width:20.05pt;height:17.3pt" o:ole="">
                  <v:imagedata r:id="rId6" o:title=""/>
                </v:shape>
                <w:control r:id="rId11" w:name="DefaultOcxName4" w:shapeid="_x0000_i1052"/>
              </w:object>
            </w:r>
            <w:r w:rsidRPr="004B576C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PPS</w:t>
            </w:r>
            <w:r w:rsidRPr="004B576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 [projet personnalisé de scolarisation] </w:t>
            </w:r>
          </w:p>
          <w:p w:rsidR="000011FD" w:rsidRPr="004B576C" w:rsidRDefault="000011FD" w:rsidP="004B576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4B576C">
              <w:rPr>
                <w:rFonts w:ascii="Arial" w:eastAsia="Times New Roman" w:hAnsi="Arial" w:cs="Arial"/>
                <w:sz w:val="18"/>
                <w:szCs w:val="18"/>
              </w:rPr>
              <w:object w:dxaOrig="225" w:dyaOrig="225">
                <v:shape id="_x0000_i1055" type="#_x0000_t75" style="width:20.05pt;height:17.3pt" o:ole="">
                  <v:imagedata r:id="rId6" o:title=""/>
                </v:shape>
                <w:control r:id="rId12" w:name="DefaultOcxName5" w:shapeid="_x0000_i1055"/>
              </w:object>
            </w:r>
            <w:r w:rsidRPr="004B576C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PAI</w:t>
            </w:r>
            <w:r w:rsidRPr="004B576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 [projet d'accueil individualisé] </w:t>
            </w:r>
          </w:p>
          <w:p w:rsidR="000011FD" w:rsidRPr="004B576C" w:rsidRDefault="000011FD" w:rsidP="004B576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4B576C">
              <w:rPr>
                <w:rFonts w:ascii="Arial" w:eastAsia="Times New Roman" w:hAnsi="Arial" w:cs="Arial"/>
                <w:sz w:val="18"/>
                <w:szCs w:val="18"/>
              </w:rPr>
              <w:object w:dxaOrig="225" w:dyaOrig="225">
                <v:shape id="_x0000_i1058" type="#_x0000_t75" style="width:20.05pt;height:17.3pt" o:ole="">
                  <v:imagedata r:id="rId6" o:title=""/>
                </v:shape>
                <w:control r:id="rId13" w:name="DefaultOcxName6" w:shapeid="_x0000_i1058"/>
              </w:object>
            </w:r>
            <w:r w:rsidRPr="004B576C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UPE2A</w:t>
            </w:r>
            <w:r w:rsidRPr="004B576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[unité pédagogique pou</w:t>
            </w:r>
            <w:r w:rsidR="0016371C" w:rsidRPr="004B576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r élèves allophones arrivants] </w:t>
            </w:r>
          </w:p>
        </w:tc>
      </w:tr>
    </w:tbl>
    <w:p w:rsidR="000011FD" w:rsidRDefault="000011FD" w:rsidP="000011FD">
      <w:pPr>
        <w:spacing w:after="0"/>
      </w:pPr>
    </w:p>
    <w:tbl>
      <w:tblPr>
        <w:tblW w:w="11100" w:type="dxa"/>
        <w:tblCellMar>
          <w:top w:w="105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11100"/>
      </w:tblGrid>
      <w:tr w:rsidR="00A94166" w:rsidTr="004B576C">
        <w:trPr>
          <w:trHeight w:val="400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011FD" w:rsidRPr="004B576C" w:rsidRDefault="000011FD" w:rsidP="004B576C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  <w:r w:rsidRPr="004B576C">
              <w:rPr>
                <w:rFonts w:ascii="Arial" w:eastAsia="Arial" w:hAnsi="Arial" w:cs="Arial"/>
                <w:b/>
                <w:sz w:val="18"/>
              </w:rPr>
              <w:t>Appréciation générale sur la progression de l'élève</w:t>
            </w:r>
          </w:p>
        </w:tc>
      </w:tr>
      <w:tr w:rsidR="00A94166" w:rsidTr="004B576C">
        <w:trPr>
          <w:trHeight w:val="2540"/>
        </w:trPr>
        <w:tc>
          <w:tcPr>
            <w:tcW w:w="1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1FD" w:rsidRPr="004B576C" w:rsidRDefault="000011FD" w:rsidP="004B576C">
            <w:pPr>
              <w:spacing w:after="36" w:line="240" w:lineRule="auto"/>
              <w:rPr>
                <w:rFonts w:ascii="Arial" w:eastAsia="Arial" w:hAnsi="Arial" w:cs="Arial"/>
                <w:sz w:val="18"/>
              </w:rPr>
            </w:pPr>
            <w:r w:rsidRPr="004B576C">
              <w:rPr>
                <w:rFonts w:ascii="Arial" w:eastAsia="Arial" w:hAnsi="Arial" w:cs="Arial"/>
                <w:sz w:val="18"/>
              </w:rPr>
              <w:t xml:space="preserve">Appréciation </w:t>
            </w:r>
            <w:r w:rsidR="0016371C" w:rsidRPr="004B576C">
              <w:rPr>
                <w:rFonts w:ascii="Arial" w:eastAsia="Arial" w:hAnsi="Arial" w:cs="Arial"/>
                <w:sz w:val="18"/>
              </w:rPr>
              <w:t>personnelle de l’enseignant(e) / des enseignant(e)s</w:t>
            </w:r>
          </w:p>
          <w:p w:rsidR="0016371C" w:rsidRPr="004B576C" w:rsidRDefault="0016371C" w:rsidP="004B576C">
            <w:pPr>
              <w:spacing w:after="36" w:line="240" w:lineRule="auto"/>
              <w:rPr>
                <w:rFonts w:ascii="Arial" w:eastAsia="Arial" w:hAnsi="Arial" w:cs="Arial"/>
                <w:sz w:val="18"/>
              </w:rPr>
            </w:pPr>
          </w:p>
          <w:p w:rsidR="00A94166" w:rsidRDefault="008340FF" w:rsidP="004B576C">
            <w:pPr>
              <w:spacing w:after="36" w:line="240" w:lineRule="auto"/>
              <w:ind w:left="3333"/>
              <w:jc w:val="center"/>
            </w:pPr>
            <w:r w:rsidRPr="004B576C">
              <w:rPr>
                <w:rFonts w:ascii="Arial" w:eastAsia="Arial" w:hAnsi="Arial" w:cs="Arial"/>
                <w:sz w:val="18"/>
              </w:rPr>
              <w:t>Le …/…/…….</w:t>
            </w:r>
          </w:p>
          <w:p w:rsidR="00A94166" w:rsidRDefault="000011FD" w:rsidP="004B576C">
            <w:pPr>
              <w:spacing w:after="0" w:line="240" w:lineRule="auto"/>
              <w:ind w:right="413"/>
              <w:jc w:val="right"/>
            </w:pPr>
            <w:r w:rsidRPr="004B576C">
              <w:rPr>
                <w:rFonts w:ascii="Arial" w:eastAsia="Arial" w:hAnsi="Arial" w:cs="Arial"/>
                <w:sz w:val="18"/>
              </w:rPr>
              <w:t>Signature de l'enseignant(e) / des enseignant(e)s</w:t>
            </w:r>
          </w:p>
        </w:tc>
      </w:tr>
    </w:tbl>
    <w:p w:rsidR="00A94166" w:rsidRDefault="00A94166" w:rsidP="000011FD">
      <w:pPr>
        <w:spacing w:after="0"/>
      </w:pPr>
    </w:p>
    <w:tbl>
      <w:tblPr>
        <w:tblW w:w="11100" w:type="dxa"/>
        <w:tblCellMar>
          <w:top w:w="35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11100"/>
      </w:tblGrid>
      <w:tr w:rsidR="000011FD" w:rsidTr="004B576C">
        <w:trPr>
          <w:trHeight w:val="400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011FD" w:rsidRPr="004B576C" w:rsidRDefault="000011FD" w:rsidP="004B57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4B576C">
              <w:rPr>
                <w:rFonts w:ascii="Arial" w:eastAsia="Arial" w:hAnsi="Arial" w:cs="Arial"/>
                <w:b/>
                <w:sz w:val="18"/>
              </w:rPr>
              <w:t>Communication avec les familles</w:t>
            </w:r>
          </w:p>
        </w:tc>
      </w:tr>
      <w:tr w:rsidR="00A94166" w:rsidTr="004B576C">
        <w:trPr>
          <w:trHeight w:val="400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94166" w:rsidRDefault="000011FD" w:rsidP="004B576C">
            <w:pPr>
              <w:spacing w:after="0" w:line="240" w:lineRule="auto"/>
            </w:pPr>
            <w:r w:rsidRPr="004B576C">
              <w:rPr>
                <w:rFonts w:ascii="Arial" w:eastAsia="Arial" w:hAnsi="Arial" w:cs="Arial"/>
                <w:b/>
                <w:sz w:val="18"/>
              </w:rPr>
              <w:t>Visa des parents ou du responsable légal</w:t>
            </w:r>
          </w:p>
        </w:tc>
      </w:tr>
      <w:tr w:rsidR="00A94166" w:rsidTr="004B576C">
        <w:trPr>
          <w:trHeight w:val="1300"/>
        </w:trPr>
        <w:tc>
          <w:tcPr>
            <w:tcW w:w="1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166" w:rsidRDefault="000011FD" w:rsidP="004B576C">
            <w:pPr>
              <w:spacing w:after="0" w:line="240" w:lineRule="auto"/>
              <w:ind w:left="6520" w:right="1755"/>
            </w:pPr>
            <w:r w:rsidRPr="004B576C">
              <w:rPr>
                <w:rFonts w:ascii="Arial" w:eastAsia="Arial" w:hAnsi="Arial" w:cs="Arial"/>
                <w:sz w:val="18"/>
              </w:rPr>
              <w:t>Pris connaissance le : Signatures :</w:t>
            </w:r>
          </w:p>
        </w:tc>
      </w:tr>
    </w:tbl>
    <w:p w:rsidR="008340FF" w:rsidRDefault="008340FF">
      <w:pPr>
        <w:spacing w:after="0" w:line="278" w:lineRule="auto"/>
        <w:rPr>
          <w:rFonts w:ascii="Arial" w:eastAsia="Arial" w:hAnsi="Arial" w:cs="Arial"/>
          <w:i/>
          <w:sz w:val="14"/>
        </w:rPr>
      </w:pPr>
    </w:p>
    <w:p w:rsidR="00C15150" w:rsidRDefault="000011FD" w:rsidP="008340FF">
      <w:pPr>
        <w:spacing w:after="0" w:line="278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i/>
          <w:sz w:val="14"/>
        </w:rPr>
        <w:t>Conformément aux articles 39 et suivants de la loi n° 78-17 du 6 janvier 1978 modifiée en 2004 relative à l’informatique, aux fichiers et aux libertés, toute personne peut obtenir communication et, le cas échéant, rectification ou suppression des informations la concernant, en s’adressan</w:t>
      </w:r>
      <w:r w:rsidR="008340FF">
        <w:rPr>
          <w:rFonts w:ascii="Arial" w:eastAsia="Arial" w:hAnsi="Arial" w:cs="Arial"/>
          <w:i/>
          <w:sz w:val="14"/>
        </w:rPr>
        <w:t>t à son établissement scolaire.</w:t>
      </w:r>
    </w:p>
    <w:p w:rsidR="00C15150" w:rsidRDefault="00C15150">
      <w:pPr>
        <w:spacing w:after="0" w:line="278" w:lineRule="auto"/>
      </w:pPr>
    </w:p>
    <w:sectPr w:rsidR="00C15150" w:rsidSect="0016371C">
      <w:pgSz w:w="11900" w:h="16840"/>
      <w:pgMar w:top="284" w:right="427" w:bottom="284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B31"/>
    <w:multiLevelType w:val="hybridMultilevel"/>
    <w:tmpl w:val="D696C6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62F33"/>
    <w:multiLevelType w:val="hybridMultilevel"/>
    <w:tmpl w:val="C55C11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95E2A"/>
    <w:multiLevelType w:val="hybridMultilevel"/>
    <w:tmpl w:val="64E4D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F72A0"/>
    <w:multiLevelType w:val="hybridMultilevel"/>
    <w:tmpl w:val="73C612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12155"/>
    <w:multiLevelType w:val="multilevel"/>
    <w:tmpl w:val="E2E8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65212"/>
    <w:multiLevelType w:val="multilevel"/>
    <w:tmpl w:val="A90E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32029"/>
    <w:multiLevelType w:val="hybridMultilevel"/>
    <w:tmpl w:val="0EE608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54783"/>
    <w:multiLevelType w:val="multilevel"/>
    <w:tmpl w:val="68EC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C659E"/>
    <w:multiLevelType w:val="multilevel"/>
    <w:tmpl w:val="5F44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FF1A20"/>
    <w:multiLevelType w:val="hybridMultilevel"/>
    <w:tmpl w:val="D180DA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72600"/>
    <w:multiLevelType w:val="hybridMultilevel"/>
    <w:tmpl w:val="08C271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B03B7"/>
    <w:multiLevelType w:val="multilevel"/>
    <w:tmpl w:val="80F2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197E9B"/>
    <w:multiLevelType w:val="hybridMultilevel"/>
    <w:tmpl w:val="54DE35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B38F0"/>
    <w:multiLevelType w:val="multilevel"/>
    <w:tmpl w:val="3E82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57281D"/>
    <w:multiLevelType w:val="multilevel"/>
    <w:tmpl w:val="21AA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DD107E"/>
    <w:multiLevelType w:val="multilevel"/>
    <w:tmpl w:val="B0C6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8F78CF"/>
    <w:multiLevelType w:val="multilevel"/>
    <w:tmpl w:val="C560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CB0AF7"/>
    <w:multiLevelType w:val="multilevel"/>
    <w:tmpl w:val="BA92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8B14AE"/>
    <w:multiLevelType w:val="multilevel"/>
    <w:tmpl w:val="1418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792801"/>
    <w:multiLevelType w:val="hybridMultilevel"/>
    <w:tmpl w:val="E0024D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759A0"/>
    <w:multiLevelType w:val="hybridMultilevel"/>
    <w:tmpl w:val="3FEEF3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2324A"/>
    <w:multiLevelType w:val="multilevel"/>
    <w:tmpl w:val="F77C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127C87"/>
    <w:multiLevelType w:val="multilevel"/>
    <w:tmpl w:val="45E6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D17ECF"/>
    <w:multiLevelType w:val="multilevel"/>
    <w:tmpl w:val="B0C6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380A5F"/>
    <w:multiLevelType w:val="multilevel"/>
    <w:tmpl w:val="2AAC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C77622"/>
    <w:multiLevelType w:val="hybridMultilevel"/>
    <w:tmpl w:val="80DE36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E7F1F"/>
    <w:multiLevelType w:val="hybridMultilevel"/>
    <w:tmpl w:val="43D49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632764"/>
    <w:multiLevelType w:val="hybridMultilevel"/>
    <w:tmpl w:val="DE4C8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B4E67"/>
    <w:multiLevelType w:val="hybridMultilevel"/>
    <w:tmpl w:val="1E1221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84EA5"/>
    <w:multiLevelType w:val="hybridMultilevel"/>
    <w:tmpl w:val="9D7284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86608"/>
    <w:multiLevelType w:val="multilevel"/>
    <w:tmpl w:val="2B84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444C2F"/>
    <w:multiLevelType w:val="hybridMultilevel"/>
    <w:tmpl w:val="FA066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800E71"/>
    <w:multiLevelType w:val="hybridMultilevel"/>
    <w:tmpl w:val="5AB67F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26"/>
  </w:num>
  <w:num w:numId="4">
    <w:abstractNumId w:val="9"/>
  </w:num>
  <w:num w:numId="5">
    <w:abstractNumId w:val="0"/>
  </w:num>
  <w:num w:numId="6">
    <w:abstractNumId w:val="1"/>
  </w:num>
  <w:num w:numId="7">
    <w:abstractNumId w:val="12"/>
  </w:num>
  <w:num w:numId="8">
    <w:abstractNumId w:val="10"/>
  </w:num>
  <w:num w:numId="9">
    <w:abstractNumId w:val="2"/>
  </w:num>
  <w:num w:numId="10">
    <w:abstractNumId w:val="20"/>
  </w:num>
  <w:num w:numId="11">
    <w:abstractNumId w:val="3"/>
  </w:num>
  <w:num w:numId="12">
    <w:abstractNumId w:val="15"/>
  </w:num>
  <w:num w:numId="13">
    <w:abstractNumId w:val="23"/>
  </w:num>
  <w:num w:numId="14">
    <w:abstractNumId w:val="6"/>
  </w:num>
  <w:num w:numId="15">
    <w:abstractNumId w:val="25"/>
  </w:num>
  <w:num w:numId="16">
    <w:abstractNumId w:val="19"/>
  </w:num>
  <w:num w:numId="17">
    <w:abstractNumId w:val="32"/>
  </w:num>
  <w:num w:numId="18">
    <w:abstractNumId w:val="14"/>
  </w:num>
  <w:num w:numId="19">
    <w:abstractNumId w:val="16"/>
  </w:num>
  <w:num w:numId="20">
    <w:abstractNumId w:val="13"/>
  </w:num>
  <w:num w:numId="21">
    <w:abstractNumId w:val="5"/>
  </w:num>
  <w:num w:numId="22">
    <w:abstractNumId w:val="22"/>
  </w:num>
  <w:num w:numId="23">
    <w:abstractNumId w:val="24"/>
  </w:num>
  <w:num w:numId="24">
    <w:abstractNumId w:val="30"/>
  </w:num>
  <w:num w:numId="25">
    <w:abstractNumId w:val="8"/>
  </w:num>
  <w:num w:numId="26">
    <w:abstractNumId w:val="18"/>
  </w:num>
  <w:num w:numId="27">
    <w:abstractNumId w:val="17"/>
  </w:num>
  <w:num w:numId="28">
    <w:abstractNumId w:val="21"/>
  </w:num>
  <w:num w:numId="29">
    <w:abstractNumId w:val="11"/>
  </w:num>
  <w:num w:numId="30">
    <w:abstractNumId w:val="7"/>
  </w:num>
  <w:num w:numId="31">
    <w:abstractNumId w:val="4"/>
  </w:num>
  <w:num w:numId="32">
    <w:abstractNumId w:val="28"/>
  </w:num>
  <w:num w:numId="33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66"/>
    <w:rsid w:val="000011FD"/>
    <w:rsid w:val="00001CCB"/>
    <w:rsid w:val="0016371C"/>
    <w:rsid w:val="00197920"/>
    <w:rsid w:val="001E6567"/>
    <w:rsid w:val="001E7E0A"/>
    <w:rsid w:val="002B6A4B"/>
    <w:rsid w:val="003211B5"/>
    <w:rsid w:val="003C606C"/>
    <w:rsid w:val="00420D4D"/>
    <w:rsid w:val="004B4704"/>
    <w:rsid w:val="004B576C"/>
    <w:rsid w:val="0053037E"/>
    <w:rsid w:val="006929F6"/>
    <w:rsid w:val="006F1215"/>
    <w:rsid w:val="006F3332"/>
    <w:rsid w:val="008340FF"/>
    <w:rsid w:val="00A94166"/>
    <w:rsid w:val="00AA2314"/>
    <w:rsid w:val="00AC0D53"/>
    <w:rsid w:val="00C15150"/>
    <w:rsid w:val="00E34B96"/>
    <w:rsid w:val="00F5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EA4057F"/>
  <w15:docId w15:val="{100F9FCE-C1F2-4E63-908F-8505E80A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1E7E0A"/>
    <w:pPr>
      <w:ind w:left="720"/>
      <w:contextualSpacing/>
    </w:pPr>
  </w:style>
  <w:style w:type="paragraph" w:styleId="Sansinterligne">
    <w:name w:val="No Spacing"/>
    <w:uiPriority w:val="1"/>
    <w:qFormat/>
    <w:rsid w:val="006F1215"/>
    <w:rPr>
      <w:rFonts w:eastAsia="Calibri" w:cs="Calibri"/>
      <w:color w:val="000000"/>
      <w:sz w:val="22"/>
      <w:szCs w:val="22"/>
    </w:rPr>
  </w:style>
  <w:style w:type="table" w:styleId="Grilledutableau">
    <w:name w:val="Table Grid"/>
    <w:basedOn w:val="TableauNormal"/>
    <w:uiPriority w:val="39"/>
    <w:rsid w:val="00001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cope">
    <w:name w:val="ng-scope"/>
    <w:basedOn w:val="Policepardfaut"/>
    <w:rsid w:val="000011FD"/>
  </w:style>
  <w:style w:type="character" w:customStyle="1" w:styleId="small">
    <w:name w:val="small"/>
    <w:basedOn w:val="Policepardfaut"/>
    <w:rsid w:val="000011FD"/>
  </w:style>
  <w:style w:type="character" w:styleId="lev">
    <w:name w:val="Strong"/>
    <w:uiPriority w:val="22"/>
    <w:qFormat/>
    <w:rsid w:val="000011F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3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6371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2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94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2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2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1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9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75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7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04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89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3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1351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atice</dc:creator>
  <cp:keywords/>
  <cp:lastModifiedBy>mpepin</cp:lastModifiedBy>
  <cp:revision>3</cp:revision>
  <cp:lastPrinted>2016-11-08T17:24:00Z</cp:lastPrinted>
  <dcterms:created xsi:type="dcterms:W3CDTF">2017-02-10T20:24:00Z</dcterms:created>
  <dcterms:modified xsi:type="dcterms:W3CDTF">2017-04-06T21:38:00Z</dcterms:modified>
</cp:coreProperties>
</file>