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02"/>
        <w:gridCol w:w="7986"/>
      </w:tblGrid>
      <w:tr w:rsidR="00121293" w:rsidRPr="00121293" w14:paraId="4E05896E" w14:textId="77777777" w:rsidTr="00295FBD">
        <w:tc>
          <w:tcPr>
            <w:tcW w:w="15559" w:type="dxa"/>
            <w:gridSpan w:val="2"/>
          </w:tcPr>
          <w:p w14:paraId="5EA5013B" w14:textId="77777777" w:rsidR="00121293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21293">
              <w:rPr>
                <w:rFonts w:ascii="Times New Roman" w:hAnsi="Times New Roman" w:cs="Times New Roman"/>
                <w:b/>
                <w:sz w:val="28"/>
                <w:szCs w:val="28"/>
              </w:rPr>
              <w:t>FICHE DE PREPARATION</w:t>
            </w:r>
          </w:p>
          <w:p w14:paraId="7B2D0FEB" w14:textId="77777777" w:rsidR="00342507" w:rsidRPr="00E657DC" w:rsidRDefault="00342507" w:rsidP="0012129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657D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Titre de la séance</w:t>
            </w:r>
          </w:p>
          <w:p w14:paraId="1CFFCB78" w14:textId="38C91FEE" w:rsidR="00753B15" w:rsidRPr="005C1CBF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Enseignement</w:t>
            </w:r>
            <w:r w:rsidR="00121293" w:rsidRPr="005C1CBF">
              <w:rPr>
                <w:rFonts w:ascii="Times New Roman" w:hAnsi="Times New Roman" w:cs="Times New Roman"/>
                <w:b/>
                <w:sz w:val="28"/>
                <w:szCs w:val="28"/>
              </w:rPr>
              <w:t> :</w:t>
            </w:r>
            <w:r w:rsidR="00121293" w:rsidRPr="008B41A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Français</w:t>
            </w:r>
            <w:r w:rsidR="0061733E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 : </w:t>
            </w:r>
            <w:r w:rsidR="00590358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langage oral </w:t>
            </w:r>
            <w:r w:rsidR="004A0D06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– lecture et compréhension de l’écrit </w:t>
            </w:r>
            <w:r w:rsidR="00753B15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–</w:t>
            </w:r>
            <w:r w:rsidR="004A0D06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="00753B15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écriture – étude de la langue (grammaire, orthographe, lexique)</w:t>
            </w:r>
            <w:r w:rsidR="0061733E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  <w:r w:rsidR="00590358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14:paraId="179C466D" w14:textId="0A83ED51" w:rsidR="00753B15" w:rsidRPr="005C1CBF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Langues vivantes (étrangères ou régionales)</w:t>
            </w:r>
            <w:r w:rsidR="0061733E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 : </w:t>
            </w:r>
            <w:r w:rsidR="00753B15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approches culturelles</w:t>
            </w:r>
            <w:r w:rsidR="0061733E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– activités langagières.</w:t>
            </w:r>
          </w:p>
          <w:p w14:paraId="6A8060F9" w14:textId="189B0125" w:rsidR="00753B15" w:rsidRPr="005C1CBF" w:rsidRDefault="008B41A5" w:rsidP="008B41A5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Enseignements artistiques</w:t>
            </w:r>
            <w:r w:rsidR="0061733E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:</w:t>
            </w: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Arts plastiques </w:t>
            </w:r>
            <w:r w:rsidR="00753B15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–</w:t>
            </w:r>
            <w:r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Éducation musicale</w:t>
            </w:r>
            <w:r w:rsidR="0061733E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</w:p>
          <w:p w14:paraId="779A105A" w14:textId="407340AB" w:rsidR="00753B15" w:rsidRPr="005C1CBF" w:rsidRDefault="008B41A5" w:rsidP="008B41A5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Éducation physique et sportive</w:t>
            </w:r>
            <w:r w:rsidR="008A46C6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 : </w:t>
            </w:r>
            <w:r w:rsidR="008A46C6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Produire une performance optimale, mesurable à une échéance donnée</w:t>
            </w:r>
            <w:r w:rsidR="00313ED6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- Adapter ses déplacements à des environnements variés - S’exprimer devant les autres par une prestation artistique et/ou acrobatique - Conduire et maîtriser un affrontement collectif ou interindividuel</w:t>
            </w:r>
            <w:r w:rsidR="00FB3624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</w:p>
          <w:p w14:paraId="76001C44" w14:textId="19A4A1A2" w:rsidR="00753B15" w:rsidRPr="005C1CBF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Enseignement moral et civique</w:t>
            </w:r>
            <w:r w:rsidR="00FB3624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 : </w:t>
            </w:r>
            <w:r w:rsidR="00FB3624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Respecter autrui</w:t>
            </w:r>
            <w:r w:rsidR="00FB3624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753B15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–</w:t>
            </w:r>
            <w:r w:rsidR="00FB3624" w:rsidRPr="005C1CBF"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  <w:r w:rsidR="00FB3624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Acquérir et partager les valeurs de la République</w:t>
            </w:r>
            <w:r w:rsidR="00FB3624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r w:rsidR="00FB3624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Construire une culture civique.</w:t>
            </w:r>
          </w:p>
          <w:p w14:paraId="7EDAABED" w14:textId="6A760348" w:rsidR="00753B15" w:rsidRPr="005C1CBF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Questionner le monde</w:t>
            </w:r>
            <w:r w:rsidR="00596D4A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 : </w:t>
            </w:r>
            <w:r w:rsidR="00596D4A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Questionner le monde du vivant, de la matière et des objets - Questionner l’espace et le temps.</w:t>
            </w:r>
          </w:p>
          <w:p w14:paraId="0AC8A243" w14:textId="64ADC253" w:rsidR="00121293" w:rsidRPr="008B41A5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Mathématiques</w:t>
            </w:r>
            <w:r w:rsidR="00596D4A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 : </w:t>
            </w:r>
            <w:r w:rsidR="00596D4A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Nombres et calculs - Grandeurs et mesures - Espace et géométrie</w:t>
            </w:r>
          </w:p>
        </w:tc>
      </w:tr>
      <w:tr w:rsidR="005A1B1B" w:rsidRPr="00295FBD" w14:paraId="2EEB53C1" w14:textId="77777777" w:rsidTr="00295FBD">
        <w:tc>
          <w:tcPr>
            <w:tcW w:w="7479" w:type="dxa"/>
          </w:tcPr>
          <w:p w14:paraId="4576176E" w14:textId="47FB8ED4" w:rsidR="005A1B1B" w:rsidRPr="00E80A3F" w:rsidRDefault="005A1B1B" w:rsidP="005A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Séquence</w:t>
            </w:r>
            <w:r w:rsidR="00753B1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080" w:type="dxa"/>
          </w:tcPr>
          <w:p w14:paraId="5E6DA1F6" w14:textId="4AE16831" w:rsidR="005A1B1B" w:rsidRPr="00E80A3F" w:rsidRDefault="005A1B1B" w:rsidP="005A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Place de la séance dans la séquence</w:t>
            </w:r>
            <w:r w:rsidR="00753B1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21293" w:rsidRPr="00121293" w14:paraId="71BD8DFF" w14:textId="77777777" w:rsidTr="00295FBD">
        <w:tc>
          <w:tcPr>
            <w:tcW w:w="15559" w:type="dxa"/>
            <w:gridSpan w:val="2"/>
          </w:tcPr>
          <w:p w14:paraId="14F8D07C" w14:textId="75ED2ECB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073BA7">
              <w:rPr>
                <w:rFonts w:ascii="Times New Roman" w:hAnsi="Times New Roman" w:cs="Times New Roman"/>
                <w:b/>
                <w:sz w:val="24"/>
                <w:szCs w:val="24"/>
              </w:rPr>
              <w:t>ompétences travaillées</w:t>
            </w:r>
            <w:r w:rsidR="0059035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8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domaines du socle (voir programmes de 2020) 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56EADF" w14:textId="77777777" w:rsidR="00121293" w:rsidRPr="00706F6C" w:rsidRDefault="00C854E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06F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Attendus de fin de cycle 2 </w:t>
            </w:r>
            <w:r w:rsidR="00284688" w:rsidRPr="00706F6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en français et en mathématiques</w:t>
            </w:r>
            <w:r w:rsidR="00284688" w:rsidRPr="00706F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706F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</w:p>
          <w:p w14:paraId="2862CF75" w14:textId="7BFFB3F9" w:rsidR="00ED7A91" w:rsidRPr="00EB2F90" w:rsidRDefault="00ED7A91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EB2F90">
              <w:rPr>
                <w:rStyle w:val="lev"/>
                <w:rFonts w:ascii="Times New Roman" w:hAnsi="Times New Roman" w:cs="Times New Roman"/>
                <w:color w:val="00B050"/>
                <w:sz w:val="24"/>
                <w:szCs w:val="24"/>
              </w:rPr>
              <w:t>Repères annuels de progression</w:t>
            </w:r>
            <w:r w:rsidRPr="00EB2F9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en français, mathématiques et enseignement moral et civique :</w:t>
            </w:r>
          </w:p>
        </w:tc>
      </w:tr>
      <w:tr w:rsidR="00121293" w:rsidRPr="00121293" w14:paraId="1FDF3273" w14:textId="77777777" w:rsidTr="00295FBD">
        <w:tc>
          <w:tcPr>
            <w:tcW w:w="15559" w:type="dxa"/>
            <w:gridSpan w:val="2"/>
          </w:tcPr>
          <w:p w14:paraId="0FFD6F51" w14:textId="6EFD714B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Objectifs de l’activité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8A43DB0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E2" w:rsidRPr="00121293" w14:paraId="69748EB3" w14:textId="77777777" w:rsidTr="00295FBD">
        <w:tc>
          <w:tcPr>
            <w:tcW w:w="15559" w:type="dxa"/>
            <w:gridSpan w:val="2"/>
          </w:tcPr>
          <w:p w14:paraId="509F3161" w14:textId="1BD535FE" w:rsidR="00681020" w:rsidRPr="005C1CBF" w:rsidRDefault="00A104E2" w:rsidP="00870CF8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En quoi cette activité renforce </w:t>
            </w:r>
            <w:r w:rsidR="00870CF8" w:rsidRPr="005C1C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l’acquisition des savoirs fondamentaux (lire, écrire, compter, respecter autrui) du volet 1</w:t>
            </w:r>
            <w:r w:rsidR="00753B15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</w:p>
          <w:p w14:paraId="06363AA5" w14:textId="77777777" w:rsidR="00A104E2" w:rsidRPr="00121293" w:rsidRDefault="00A10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6F1" w:rsidRPr="00121293" w14:paraId="02BC1A7C" w14:textId="77777777" w:rsidTr="00295FBD">
        <w:tc>
          <w:tcPr>
            <w:tcW w:w="15559" w:type="dxa"/>
            <w:gridSpan w:val="2"/>
          </w:tcPr>
          <w:p w14:paraId="2723AB32" w14:textId="1E6B5570" w:rsidR="002666F1" w:rsidRPr="005C1CBF" w:rsidRDefault="002666F1" w:rsidP="00870CF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Contribution de cet enseignement au socle commun de 2016</w:t>
            </w:r>
            <w:r w:rsidR="00E96A28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="009771EB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du volet 2</w:t>
            </w:r>
            <w:r w:rsidR="00753B15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="00E96A28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 domaine 1 – domaine 2 – domaine 3 – domaine 4 – domaine 5</w:t>
            </w:r>
            <w:r w:rsidR="00CC6268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</w:p>
          <w:p w14:paraId="1F22524D" w14:textId="6FAEFCC3" w:rsidR="00E657DC" w:rsidRPr="00870CF8" w:rsidRDefault="00E657DC" w:rsidP="00870CF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21293" w:rsidRPr="00121293" w14:paraId="1CCE7280" w14:textId="77777777" w:rsidTr="00295FBD">
        <w:tc>
          <w:tcPr>
            <w:tcW w:w="7479" w:type="dxa"/>
          </w:tcPr>
          <w:p w14:paraId="2C4FF895" w14:textId="173AD8F9" w:rsidR="00492017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Cycle </w:t>
            </w:r>
            <w:r w:rsidR="009D1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3003A0F" w14:textId="114F1B85" w:rsidR="00121293" w:rsidRPr="0042040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Niveau de classe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D1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134C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CP – CE1 – CE2</w:t>
            </w:r>
          </w:p>
        </w:tc>
        <w:tc>
          <w:tcPr>
            <w:tcW w:w="8080" w:type="dxa"/>
          </w:tcPr>
          <w:p w14:paraId="02FFCFFB" w14:textId="72BDE9D0" w:rsidR="00342507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Période de l’année scolaire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- </w:t>
            </w:r>
            <w:r w:rsidR="00C8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>2  -</w:t>
            </w:r>
            <w:proofErr w:type="gramEnd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 -  4  -  5</w:t>
            </w:r>
          </w:p>
          <w:p w14:paraId="2ADA8935" w14:textId="6A46ED01" w:rsidR="00342507" w:rsidRPr="00121293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Moment de la journée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21293" w:rsidRPr="00121293" w14:paraId="3CA55E20" w14:textId="77777777" w:rsidTr="00295FBD">
        <w:tc>
          <w:tcPr>
            <w:tcW w:w="7479" w:type="dxa"/>
          </w:tcPr>
          <w:p w14:paraId="370B647A" w14:textId="0084B9E6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Dispositif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1A7D34" w14:textId="38E0DB3A" w:rsidR="00121293" w:rsidRDefault="00121293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6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viduel</w:t>
            </w:r>
            <w:r w:rsidR="00415F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 Demi-classe</w:t>
            </w:r>
          </w:p>
          <w:p w14:paraId="52420869" w14:textId="545BB75D" w:rsidR="00121293" w:rsidRDefault="00F406C0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121293">
              <w:rPr>
                <w:rFonts w:ascii="Times New Roman" w:hAnsi="Times New Roman" w:cs="Times New Roman"/>
                <w:sz w:val="24"/>
                <w:szCs w:val="24"/>
              </w:rPr>
              <w:t>ar deux</w:t>
            </w:r>
            <w:r w:rsidR="00415F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 Classe entière</w:t>
            </w:r>
          </w:p>
          <w:p w14:paraId="372859DB" w14:textId="7D40D291" w:rsidR="00121293" w:rsidRPr="00121293" w:rsidRDefault="00121293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06C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etit groupe</w:t>
            </w:r>
            <w:r w:rsidR="00415F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8080" w:type="dxa"/>
          </w:tcPr>
          <w:p w14:paraId="220C063F" w14:textId="00070EA8" w:rsidR="00F406C0" w:rsidRPr="005C1CBF" w:rsidRDefault="00F406C0" w:rsidP="00F406C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Type d’activité </w:t>
            </w:r>
            <w:r w:rsidR="00C86EAA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du volet 1</w:t>
            </w:r>
            <w:r w:rsidR="00753B15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="00C854E2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des programmes de 2020 </w:t>
            </w: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</w:p>
          <w:p w14:paraId="4B27E6D7" w14:textId="77777777" w:rsidR="00F55B3D" w:rsidRPr="005C1CBF" w:rsidRDefault="00F406C0" w:rsidP="00415FC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- </w:t>
            </w:r>
            <w:r w:rsidR="00C86EA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Observation </w:t>
            </w:r>
            <w:r w:rsidR="00F55B3D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- </w:t>
            </w:r>
            <w:r w:rsidR="00417E9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Compréhension</w:t>
            </w:r>
            <w:r w:rsidR="00415FC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</w:t>
            </w:r>
            <w:r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Manipu</w:t>
            </w:r>
            <w:r w:rsidR="00C86EA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lation</w:t>
            </w:r>
            <w:r w:rsidR="00F55B3D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</w:t>
            </w:r>
            <w:r w:rsidR="00415FC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- Résolution de problème     </w:t>
            </w:r>
            <w:r w:rsidR="00F55B3D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        </w:t>
            </w:r>
            <w:r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Expérimentatio</w:t>
            </w:r>
            <w:r w:rsidR="00C86EA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</w:t>
            </w:r>
            <w:r w:rsidR="00F55B3D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- </w:t>
            </w:r>
            <w:r w:rsidR="00417E9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Création</w:t>
            </w:r>
            <w:r w:rsidR="00415FC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</w:t>
            </w:r>
            <w:r w:rsidR="00C420EF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Rédaction</w:t>
            </w:r>
            <w:r w:rsidR="004E5094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</w:t>
            </w:r>
            <w:r w:rsidR="00415FCA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- Explication    </w:t>
            </w:r>
            <w:r w:rsidR="004E5094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- Justification</w:t>
            </w:r>
          </w:p>
          <w:p w14:paraId="6D3F9E36" w14:textId="25C6EEB6" w:rsidR="00A96BDB" w:rsidRPr="004E5094" w:rsidRDefault="00A96BDB" w:rsidP="00415FC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- </w:t>
            </w:r>
            <w:r w:rsidR="004A0D06" w:rsidRPr="005C1C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Évaluation   -    Automatisation</w:t>
            </w:r>
          </w:p>
        </w:tc>
      </w:tr>
      <w:tr w:rsidR="00121293" w:rsidRPr="00121293" w14:paraId="466B00EF" w14:textId="77777777" w:rsidTr="00295FBD">
        <w:tc>
          <w:tcPr>
            <w:tcW w:w="7479" w:type="dxa"/>
          </w:tcPr>
          <w:p w14:paraId="40BB1AFF" w14:textId="3137D9FB" w:rsidR="00F406C0" w:rsidRPr="00F406C0" w:rsidRDefault="00F406C0" w:rsidP="00F4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Ressources/matériel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07706B" w14:textId="77777777" w:rsidR="00F406C0" w:rsidRPr="00F406C0" w:rsidRDefault="00F406C0" w:rsidP="0034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9709328" w14:textId="3E0D770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Consigne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CA6104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971E" w14:textId="72EA3090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Évolution de la consigne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9C85B7F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8565AFD" w14:textId="77777777" w:rsidTr="00295FBD">
        <w:tc>
          <w:tcPr>
            <w:tcW w:w="7479" w:type="dxa"/>
          </w:tcPr>
          <w:p w14:paraId="120FBCF3" w14:textId="05ADA816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Notions préalables à acquérir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D06DE1" w14:textId="63F2441D" w:rsid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088A" w14:textId="14508794" w:rsidR="00753B15" w:rsidRDefault="0075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BA356" w14:textId="77777777" w:rsidR="00753B15" w:rsidRDefault="0075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FBAC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03A3162" w14:textId="6D7FC8BD" w:rsidR="000C4726" w:rsidRPr="005C1CBF" w:rsidRDefault="00313ED6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lastRenderedPageBreak/>
              <w:t>Croisements entre enseignements :</w:t>
            </w:r>
          </w:p>
          <w:p w14:paraId="6D1287AE" w14:textId="77777777" w:rsidR="000C4726" w:rsidRPr="005C1CBF" w:rsidRDefault="000C4726" w:rsidP="000C4726">
            <w:pPr>
              <w:pStyle w:val="Default"/>
              <w:rPr>
                <w:color w:val="00B050"/>
              </w:rPr>
            </w:pPr>
          </w:p>
          <w:p w14:paraId="30373226" w14:textId="61956FE0" w:rsidR="000C4726" w:rsidRPr="005C1CBF" w:rsidRDefault="000C4726" w:rsidP="000C4726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L’éducation aux médias et à l’information au cycle 2</w:t>
            </w:r>
            <w:r w:rsidR="00E657DC" w:rsidRPr="005C1C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 :</w:t>
            </w:r>
          </w:p>
          <w:p w14:paraId="34AAD266" w14:textId="62F6C6D8" w:rsidR="00E657DC" w:rsidRPr="000C4726" w:rsidRDefault="00E657DC" w:rsidP="000C4726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4589"/>
        <w:gridCol w:w="5454"/>
        <w:gridCol w:w="2670"/>
        <w:gridCol w:w="2675"/>
      </w:tblGrid>
      <w:tr w:rsidR="00753B15" w:rsidRPr="007F50E5" w14:paraId="39F9D4F2" w14:textId="77777777" w:rsidTr="0021207A">
        <w:tc>
          <w:tcPr>
            <w:tcW w:w="15559" w:type="dxa"/>
            <w:gridSpan w:val="4"/>
          </w:tcPr>
          <w:p w14:paraId="362EBC48" w14:textId="70F488FB" w:rsidR="00753B15" w:rsidRPr="007F50E5" w:rsidRDefault="00753B15" w:rsidP="0075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DEROULEMENT</w:t>
            </w:r>
          </w:p>
        </w:tc>
      </w:tr>
      <w:tr w:rsidR="00492017" w:rsidRPr="007F50E5" w14:paraId="75436B68" w14:textId="77777777" w:rsidTr="005368A7">
        <w:tc>
          <w:tcPr>
            <w:tcW w:w="4644" w:type="dxa"/>
          </w:tcPr>
          <w:p w14:paraId="185A4598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Rôles de l’enseignant :</w:t>
            </w:r>
          </w:p>
          <w:p w14:paraId="5A2CA1EE" w14:textId="77777777" w:rsidR="00492017" w:rsidRPr="00492017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Mener, organiser, expliquer, parler, écrire, aider, encourager, réguler, évaluer, observer…</w:t>
            </w:r>
          </w:p>
        </w:tc>
        <w:tc>
          <w:tcPr>
            <w:tcW w:w="5529" w:type="dxa"/>
          </w:tcPr>
          <w:p w14:paraId="7D4CFEF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Activités de l’élève :</w:t>
            </w:r>
          </w:p>
          <w:p w14:paraId="0DDDE4B5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E5">
              <w:rPr>
                <w:rFonts w:ascii="Times New Roman" w:hAnsi="Times New Roman" w:cs="Times New Roman"/>
                <w:sz w:val="20"/>
                <w:szCs w:val="20"/>
              </w:rPr>
              <w:t>Rechercher, expérimenter, dialoguer, réfléchir, appliquer, corriger, répondre, analyser, observer, lire, écrire, écouter...</w:t>
            </w:r>
          </w:p>
          <w:p w14:paraId="149BB63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AA3A3E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Bilan de l’activité :</w:t>
            </w:r>
          </w:p>
          <w:p w14:paraId="01892356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Aussitôt ou en différé ; individuel ou collectif</w:t>
            </w:r>
          </w:p>
        </w:tc>
        <w:tc>
          <w:tcPr>
            <w:tcW w:w="2693" w:type="dxa"/>
          </w:tcPr>
          <w:p w14:paraId="051D404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Ajustements proposés par l’enseignant</w:t>
            </w:r>
          </w:p>
          <w:p w14:paraId="4E38D4A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u pistes évolutives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</w:tr>
      <w:tr w:rsidR="00492017" w:rsidRPr="007F50E5" w14:paraId="3418031A" w14:textId="77777777" w:rsidTr="00492017">
        <w:trPr>
          <w:trHeight w:val="6954"/>
        </w:trPr>
        <w:tc>
          <w:tcPr>
            <w:tcW w:w="4644" w:type="dxa"/>
          </w:tcPr>
          <w:p w14:paraId="367C7A14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064307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5732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01C34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  <w:p w14:paraId="3286B9CE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CF2D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EC2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A8949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1655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F6A5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1272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9EF1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636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8CA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Analyse</w:t>
            </w:r>
          </w:p>
          <w:p w14:paraId="6936CBA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F3EC6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816DD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1C32C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9533D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CB265A" w14:textId="4537C6A3" w:rsidR="00492017" w:rsidRDefault="00C86EAA" w:rsidP="00492017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- </w:t>
            </w:r>
            <w:r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Prise en compte des élèves à BEP</w:t>
            </w:r>
            <w:r w:rsidR="007A4C9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  </w:t>
            </w:r>
            <w:r w:rsidR="007A4C9B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</w:t>
            </w:r>
          </w:p>
          <w:p w14:paraId="07CC2A7E" w14:textId="3E86DDFE" w:rsidR="00596A0E" w:rsidRDefault="00596A0E" w:rsidP="00492017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14:paraId="56FF3848" w14:textId="77777777" w:rsidR="00596A0E" w:rsidRPr="007A4C9B" w:rsidRDefault="00596A0E" w:rsidP="0049201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38377D72" w14:textId="77777777" w:rsidR="006B01B4" w:rsidRDefault="006B01B4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B0059" w14:textId="3CEC155D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96BDB" w:rsidRPr="00A96BDB">
              <w:rPr>
                <w:rFonts w:ascii="Times New Roman" w:hAnsi="Times New Roman" w:cs="Times New Roman"/>
                <w:bCs/>
                <w:sz w:val="24"/>
                <w:szCs w:val="24"/>
              </w:rPr>
              <w:t>Différenciation pédagogique</w:t>
            </w:r>
            <w:r w:rsidR="006B01B4">
              <w:rPr>
                <w:rFonts w:ascii="Times New Roman" w:hAnsi="Times New Roman" w:cs="Times New Roman"/>
                <w:bCs/>
                <w:sz w:val="24"/>
                <w:szCs w:val="24"/>
              </w:rPr>
              <w:t>, aide </w:t>
            </w:r>
          </w:p>
          <w:p w14:paraId="33990BE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9841" w14:textId="77777777" w:rsidR="00492017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A857" w14:textId="77777777" w:rsidR="00A104E2" w:rsidRPr="007F50E5" w:rsidRDefault="00A104E2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EA5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BC63C" w14:textId="77777777" w:rsidR="00A104E2" w:rsidRPr="007F50E5" w:rsidRDefault="00A104E2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B9F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6411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Remédiation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(APC)</w:t>
            </w:r>
          </w:p>
          <w:p w14:paraId="603D89E9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09027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70035" w14:textId="77777777" w:rsidR="00A104E2" w:rsidRDefault="00A104E2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FDB81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4AD12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Perspectives</w:t>
            </w:r>
          </w:p>
          <w:p w14:paraId="2D6050C6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78F79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3BD6BD" w14:textId="77777777" w:rsidR="004E6912" w:rsidRPr="00492017" w:rsidRDefault="004E6912"/>
    <w:sectPr w:rsidR="004E6912" w:rsidRPr="00492017" w:rsidSect="002666F1">
      <w:headerReference w:type="default" r:id="rId7"/>
      <w:pgSz w:w="16838" w:h="11906" w:orient="landscape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B694" w14:textId="77777777" w:rsidR="00E44C37" w:rsidRDefault="00E44C37" w:rsidP="00A02571">
      <w:pPr>
        <w:spacing w:after="0" w:line="240" w:lineRule="auto"/>
      </w:pPr>
      <w:r>
        <w:separator/>
      </w:r>
    </w:p>
  </w:endnote>
  <w:endnote w:type="continuationSeparator" w:id="0">
    <w:p w14:paraId="40A2D738" w14:textId="77777777" w:rsidR="00E44C37" w:rsidRDefault="00E44C37" w:rsidP="00A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1AA36" w14:textId="77777777" w:rsidR="00E44C37" w:rsidRDefault="00E44C37" w:rsidP="00A02571">
      <w:pPr>
        <w:spacing w:after="0" w:line="240" w:lineRule="auto"/>
      </w:pPr>
      <w:r>
        <w:separator/>
      </w:r>
    </w:p>
  </w:footnote>
  <w:footnote w:type="continuationSeparator" w:id="0">
    <w:p w14:paraId="5644A787" w14:textId="77777777" w:rsidR="00E44C37" w:rsidRDefault="00E44C37" w:rsidP="00A0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9F10" w14:textId="1D2ED84E" w:rsidR="00A02571" w:rsidRPr="00E316C4" w:rsidRDefault="00A02571" w:rsidP="00F55B3D">
    <w:pPr>
      <w:pStyle w:val="En-tte"/>
      <w:jc w:val="center"/>
      <w:rPr>
        <w:rFonts w:ascii="Times New Roman" w:hAnsi="Times New Roman" w:cs="Times New Roman"/>
        <w:b/>
        <w:i/>
        <w:color w:val="00B050"/>
        <w:sz w:val="19"/>
        <w:szCs w:val="19"/>
      </w:rPr>
    </w:pPr>
    <w:r w:rsidRPr="00E316C4">
      <w:rPr>
        <w:rFonts w:ascii="Times New Roman" w:hAnsi="Times New Roman" w:cs="Times New Roman"/>
        <w:b/>
        <w:i/>
        <w:color w:val="00B050"/>
        <w:sz w:val="19"/>
        <w:szCs w:val="19"/>
      </w:rPr>
      <w:t>En conformité avec les Programmes de 20</w:t>
    </w:r>
    <w:r w:rsidR="00F55B3D" w:rsidRPr="00E316C4">
      <w:rPr>
        <w:rFonts w:ascii="Times New Roman" w:hAnsi="Times New Roman" w:cs="Times New Roman"/>
        <w:b/>
        <w:i/>
        <w:color w:val="00B050"/>
        <w:sz w:val="19"/>
        <w:szCs w:val="19"/>
      </w:rPr>
      <w:t>20</w:t>
    </w:r>
    <w:r w:rsidRPr="00E316C4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(BOEN n°</w:t>
    </w:r>
    <w:r w:rsidR="00F55B3D" w:rsidRPr="00E316C4">
      <w:rPr>
        <w:rFonts w:ascii="Times New Roman" w:hAnsi="Times New Roman" w:cs="Times New Roman"/>
        <w:b/>
        <w:i/>
        <w:color w:val="00B050"/>
        <w:sz w:val="19"/>
        <w:szCs w:val="19"/>
      </w:rPr>
      <w:t>31 du 30 juillet</w:t>
    </w:r>
    <w:r w:rsidRPr="00E316C4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20</w:t>
    </w:r>
    <w:r w:rsidR="00F55B3D" w:rsidRPr="00E316C4">
      <w:rPr>
        <w:rFonts w:ascii="Times New Roman" w:hAnsi="Times New Roman" w:cs="Times New Roman"/>
        <w:b/>
        <w:i/>
        <w:color w:val="00B050"/>
        <w:sz w:val="19"/>
        <w:szCs w:val="19"/>
      </w:rPr>
      <w:t>20</w:t>
    </w:r>
    <w:r w:rsidR="00EE4B87" w:rsidRPr="00E316C4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p. </w:t>
    </w:r>
    <w:r w:rsidR="009D134C" w:rsidRPr="00E316C4">
      <w:rPr>
        <w:rFonts w:ascii="Times New Roman" w:hAnsi="Times New Roman" w:cs="Times New Roman"/>
        <w:b/>
        <w:i/>
        <w:color w:val="00B050"/>
        <w:sz w:val="19"/>
        <w:szCs w:val="19"/>
      </w:rPr>
      <w:t>30</w:t>
    </w:r>
    <w:r w:rsidR="00EE4B87" w:rsidRPr="00E316C4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à </w:t>
    </w:r>
    <w:r w:rsidR="009D134C" w:rsidRPr="00E316C4">
      <w:rPr>
        <w:rFonts w:ascii="Times New Roman" w:hAnsi="Times New Roman" w:cs="Times New Roman"/>
        <w:b/>
        <w:i/>
        <w:color w:val="00B050"/>
        <w:sz w:val="19"/>
        <w:szCs w:val="19"/>
      </w:rPr>
      <w:t>93</w:t>
    </w:r>
    <w:r w:rsidRPr="00E316C4">
      <w:rPr>
        <w:rFonts w:ascii="Times New Roman" w:hAnsi="Times New Roman" w:cs="Times New Roman"/>
        <w:b/>
        <w:i/>
        <w:color w:val="00B050"/>
        <w:sz w:val="19"/>
        <w:szCs w:val="19"/>
      </w:rPr>
      <w:t>)</w:t>
    </w:r>
    <w:r w:rsidR="002666F1" w:rsidRPr="00E316C4">
      <w:rPr>
        <w:rFonts w:ascii="Times New Roman" w:hAnsi="Times New Roman" w:cs="Times New Roman"/>
        <w:b/>
        <w:i/>
        <w:color w:val="00B050"/>
        <w:sz w:val="19"/>
        <w:szCs w:val="19"/>
      </w:rPr>
      <w:t>, le Socle commun de connaissances, de compétences et de culture de 2016 (BOEN n°17 du 23 avril 2015)</w:t>
    </w:r>
    <w:r w:rsidR="00BE553B" w:rsidRPr="00E316C4">
      <w:rPr>
        <w:rFonts w:ascii="Times New Roman" w:hAnsi="Times New Roman" w:cs="Times New Roman"/>
        <w:b/>
        <w:i/>
        <w:color w:val="00B050"/>
        <w:sz w:val="19"/>
        <w:szCs w:val="19"/>
      </w:rPr>
      <w:t>,</w:t>
    </w:r>
    <w:r w:rsidR="002666F1" w:rsidRPr="00E316C4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</w:t>
    </w:r>
    <w:r w:rsidR="00F55B3D" w:rsidRPr="00E316C4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</w:t>
    </w:r>
  </w:p>
  <w:p w14:paraId="654DEFFE" w14:textId="3AA8B8D6" w:rsidR="00F313A5" w:rsidRPr="00BE553B" w:rsidRDefault="00BE553B" w:rsidP="00BE553B">
    <w:pPr>
      <w:pStyle w:val="En-tte"/>
      <w:jc w:val="center"/>
      <w:rPr>
        <w:rFonts w:ascii="Times New Roman" w:hAnsi="Times New Roman" w:cs="Times New Roman"/>
        <w:b/>
        <w:i/>
        <w:color w:val="7030A0"/>
        <w:sz w:val="19"/>
        <w:szCs w:val="19"/>
      </w:rPr>
    </w:pPr>
    <w:proofErr w:type="gramStart"/>
    <w:r>
      <w:rPr>
        <w:rFonts w:ascii="Times New Roman" w:hAnsi="Times New Roman" w:cs="Times New Roman"/>
        <w:b/>
        <w:i/>
        <w:color w:val="00B050"/>
        <w:sz w:val="19"/>
        <w:szCs w:val="19"/>
      </w:rPr>
      <w:t>l</w:t>
    </w:r>
    <w:r w:rsidR="009D134C" w:rsidRPr="00BE553B">
      <w:rPr>
        <w:rFonts w:ascii="Times New Roman" w:hAnsi="Times New Roman" w:cs="Times New Roman"/>
        <w:b/>
        <w:i/>
        <w:color w:val="00B050"/>
        <w:sz w:val="19"/>
        <w:szCs w:val="19"/>
      </w:rPr>
      <w:t>es</w:t>
    </w:r>
    <w:proofErr w:type="gramEnd"/>
    <w:r w:rsidR="009D134C" w:rsidRPr="00BE553B">
      <w:rPr>
        <w:rFonts w:ascii="Times New Roman" w:hAnsi="Times New Roman" w:cs="Times New Roman"/>
        <w:b/>
        <w:i/>
        <w:color w:val="00B050"/>
        <w:sz w:val="19"/>
        <w:szCs w:val="19"/>
      </w:rPr>
      <w:t xml:space="preserve"> attendus de fin d’année et les repères annuels de progression pour le CP, le CE1 et le CE2 en français, mathématiques et enseignement moral et civique</w:t>
    </w:r>
    <w:r w:rsidRPr="00BE553B">
      <w:rPr>
        <w:rFonts w:ascii="Times New Roman" w:hAnsi="Times New Roman" w:cs="Times New Roman"/>
        <w:b/>
        <w:i/>
        <w:color w:val="7030A0"/>
        <w:sz w:val="19"/>
        <w:szCs w:val="19"/>
      </w:rPr>
      <w:t xml:space="preserve"> </w:t>
    </w:r>
    <w:r w:rsidRPr="00BE553B">
      <w:rPr>
        <w:rFonts w:ascii="Times New Roman" w:hAnsi="Times New Roman" w:cs="Times New Roman"/>
        <w:b/>
        <w:i/>
        <w:color w:val="00B050"/>
        <w:sz w:val="19"/>
        <w:szCs w:val="19"/>
      </w:rPr>
      <w:t>(BOEN n°22 du 29 mai 2019)</w:t>
    </w:r>
  </w:p>
  <w:p w14:paraId="5B62F29F" w14:textId="77777777" w:rsidR="00BE553B" w:rsidRPr="00BE553B" w:rsidRDefault="00BE553B" w:rsidP="00BE553B">
    <w:pPr>
      <w:pStyle w:val="En-tte"/>
      <w:jc w:val="center"/>
      <w:rPr>
        <w:rFonts w:ascii="Times New Roman" w:hAnsi="Times New Roman" w:cs="Times New Roman"/>
        <w:b/>
        <w:i/>
        <w:color w:val="7030A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691"/>
    <w:multiLevelType w:val="hybridMultilevel"/>
    <w:tmpl w:val="C4A696BC"/>
    <w:lvl w:ilvl="0" w:tplc="7616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501"/>
    <w:multiLevelType w:val="hybridMultilevel"/>
    <w:tmpl w:val="BCBE54D4"/>
    <w:lvl w:ilvl="0" w:tplc="63401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878"/>
    <w:multiLevelType w:val="hybridMultilevel"/>
    <w:tmpl w:val="53EC04B4"/>
    <w:lvl w:ilvl="0" w:tplc="3DDC7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DC0"/>
    <w:multiLevelType w:val="hybridMultilevel"/>
    <w:tmpl w:val="875080FE"/>
    <w:lvl w:ilvl="0" w:tplc="67EAD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70E3"/>
    <w:multiLevelType w:val="hybridMultilevel"/>
    <w:tmpl w:val="93A22FC8"/>
    <w:lvl w:ilvl="0" w:tplc="FA62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67FB6"/>
    <w:multiLevelType w:val="hybridMultilevel"/>
    <w:tmpl w:val="229E79F6"/>
    <w:lvl w:ilvl="0" w:tplc="35D80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8F"/>
    <w:multiLevelType w:val="hybridMultilevel"/>
    <w:tmpl w:val="DD10684E"/>
    <w:lvl w:ilvl="0" w:tplc="C7548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0B54"/>
    <w:multiLevelType w:val="hybridMultilevel"/>
    <w:tmpl w:val="849CBAA2"/>
    <w:lvl w:ilvl="0" w:tplc="5B5C4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E7A62"/>
    <w:multiLevelType w:val="hybridMultilevel"/>
    <w:tmpl w:val="359E7CF2"/>
    <w:lvl w:ilvl="0" w:tplc="4DBEE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3"/>
    <w:rsid w:val="00073BA7"/>
    <w:rsid w:val="000A2C2B"/>
    <w:rsid w:val="000B0B88"/>
    <w:rsid w:val="000C4726"/>
    <w:rsid w:val="00110B7A"/>
    <w:rsid w:val="00121293"/>
    <w:rsid w:val="001C42E4"/>
    <w:rsid w:val="002666F1"/>
    <w:rsid w:val="002826A2"/>
    <w:rsid w:val="00284688"/>
    <w:rsid w:val="00295FBD"/>
    <w:rsid w:val="002D5BD4"/>
    <w:rsid w:val="00313ED6"/>
    <w:rsid w:val="00316E42"/>
    <w:rsid w:val="00342507"/>
    <w:rsid w:val="003929F8"/>
    <w:rsid w:val="003F1C5F"/>
    <w:rsid w:val="00415FCA"/>
    <w:rsid w:val="00417E9A"/>
    <w:rsid w:val="00420403"/>
    <w:rsid w:val="00492017"/>
    <w:rsid w:val="004A0D06"/>
    <w:rsid w:val="004E5094"/>
    <w:rsid w:val="004E6912"/>
    <w:rsid w:val="0051000A"/>
    <w:rsid w:val="00573CC5"/>
    <w:rsid w:val="00587C9F"/>
    <w:rsid w:val="00590358"/>
    <w:rsid w:val="00596A0E"/>
    <w:rsid w:val="00596D4A"/>
    <w:rsid w:val="005A1B1B"/>
    <w:rsid w:val="005C1CBF"/>
    <w:rsid w:val="00605320"/>
    <w:rsid w:val="0061733E"/>
    <w:rsid w:val="00681020"/>
    <w:rsid w:val="006B01B4"/>
    <w:rsid w:val="006B69BB"/>
    <w:rsid w:val="006C358E"/>
    <w:rsid w:val="006F4935"/>
    <w:rsid w:val="00706F6C"/>
    <w:rsid w:val="00737237"/>
    <w:rsid w:val="00753B15"/>
    <w:rsid w:val="00773075"/>
    <w:rsid w:val="007A4C9B"/>
    <w:rsid w:val="007C31A4"/>
    <w:rsid w:val="007F50E5"/>
    <w:rsid w:val="00852E36"/>
    <w:rsid w:val="008679A7"/>
    <w:rsid w:val="00870CF8"/>
    <w:rsid w:val="008A46C6"/>
    <w:rsid w:val="008B41A5"/>
    <w:rsid w:val="00916D59"/>
    <w:rsid w:val="009771EB"/>
    <w:rsid w:val="009D134C"/>
    <w:rsid w:val="00A02571"/>
    <w:rsid w:val="00A104E2"/>
    <w:rsid w:val="00A96BDB"/>
    <w:rsid w:val="00AB59DE"/>
    <w:rsid w:val="00B47335"/>
    <w:rsid w:val="00BD4C5B"/>
    <w:rsid w:val="00BE553B"/>
    <w:rsid w:val="00C268FC"/>
    <w:rsid w:val="00C420EF"/>
    <w:rsid w:val="00C854E2"/>
    <w:rsid w:val="00C86EAA"/>
    <w:rsid w:val="00CB3730"/>
    <w:rsid w:val="00CC6268"/>
    <w:rsid w:val="00E230BC"/>
    <w:rsid w:val="00E316C4"/>
    <w:rsid w:val="00E44C37"/>
    <w:rsid w:val="00E657DC"/>
    <w:rsid w:val="00E80A3F"/>
    <w:rsid w:val="00E96A28"/>
    <w:rsid w:val="00EB2F90"/>
    <w:rsid w:val="00ED7A91"/>
    <w:rsid w:val="00EE4B87"/>
    <w:rsid w:val="00F313A5"/>
    <w:rsid w:val="00F406C0"/>
    <w:rsid w:val="00F55B3D"/>
    <w:rsid w:val="00FB362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2F3C"/>
  <w15:docId w15:val="{9F2F8DE6-7EE7-4013-8339-ED742953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12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71"/>
  </w:style>
  <w:style w:type="paragraph" w:styleId="Pieddepage">
    <w:name w:val="footer"/>
    <w:basedOn w:val="Normal"/>
    <w:link w:val="Pieddepag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71"/>
  </w:style>
  <w:style w:type="paragraph" w:customStyle="1" w:styleId="Default">
    <w:name w:val="Default"/>
    <w:rsid w:val="000C4726"/>
    <w:pPr>
      <w:autoSpaceDE w:val="0"/>
      <w:autoSpaceDN w:val="0"/>
      <w:adjustRightInd w:val="0"/>
      <w:spacing w:after="0" w:line="240" w:lineRule="auto"/>
    </w:pPr>
    <w:rPr>
      <w:rFonts w:ascii="DINPro-Bold" w:hAnsi="DINPro-Bold" w:cs="DINPro-Bold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284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Briquet</dc:creator>
  <cp:keywords/>
  <dc:description/>
  <cp:lastModifiedBy>mpepin</cp:lastModifiedBy>
  <cp:revision>2</cp:revision>
  <dcterms:created xsi:type="dcterms:W3CDTF">2023-06-02T20:38:00Z</dcterms:created>
  <dcterms:modified xsi:type="dcterms:W3CDTF">2023-06-02T20:38:00Z</dcterms:modified>
</cp:coreProperties>
</file>