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91" w:rsidRDefault="004B5BDA" w:rsidP="005B4AE7">
      <w:pPr>
        <w:jc w:val="center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4521915</wp:posOffset>
                </wp:positionH>
                <wp:positionV relativeFrom="paragraph">
                  <wp:posOffset>-426085</wp:posOffset>
                </wp:positionV>
                <wp:extent cx="568619" cy="422622"/>
                <wp:effectExtent l="0" t="0" r="3175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19" cy="422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AFD9857" wp14:editId="733C6D42">
                                  <wp:extent cx="391885" cy="344276"/>
                                  <wp:effectExtent l="0" t="0" r="8255" b="0"/>
                                  <wp:docPr id="58" name="Imag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367" cy="353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7" o:spid="_x0000_s1026" type="#_x0000_t202" style="position:absolute;left:0;text-align:left;margin-left:356.05pt;margin-top:-33.55pt;width:44.7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AFD9857" wp14:editId="733C6D42">
                            <wp:extent cx="391885" cy="344276"/>
                            <wp:effectExtent l="0" t="0" r="8255" b="0"/>
                            <wp:docPr id="58" name="Imag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2367" cy="353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1483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9293615</wp:posOffset>
                </wp:positionH>
                <wp:positionV relativeFrom="paragraph">
                  <wp:posOffset>-410973</wp:posOffset>
                </wp:positionV>
                <wp:extent cx="840239" cy="522515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39" cy="52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48030" cy="529590"/>
                                  <wp:effectExtent l="0" t="0" r="0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030" cy="529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5" o:spid="_x0000_s1027" type="#_x0000_t202" style="position:absolute;left:0;text-align:left;margin-left:731.8pt;margin-top:-32.35pt;width:66.1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48030" cy="529590"/>
                            <wp:effectExtent l="0" t="0" r="0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8030" cy="529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62E0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-280467</wp:posOffset>
                </wp:positionH>
                <wp:positionV relativeFrom="paragraph">
                  <wp:posOffset>-364992</wp:posOffset>
                </wp:positionV>
                <wp:extent cx="799139" cy="722300"/>
                <wp:effectExtent l="0" t="0" r="1270" b="1905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39" cy="7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09600" cy="304800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3" o:spid="_x0000_s1028" type="#_x0000_t202" style="position:absolute;left:0;text-align:left;margin-left:-22.1pt;margin-top:-28.75pt;width:62.9pt;height:5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09600" cy="304800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Logo région académique guyane 202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4966" w:rsidRPr="005B4AE7">
        <w:rPr>
          <w:rFonts w:cstheme="minorHAnsi"/>
        </w:rPr>
        <w:t>Analyse des résulta</w:t>
      </w:r>
      <w:r>
        <w:rPr>
          <w:rFonts w:cstheme="minorHAnsi"/>
        </w:rPr>
        <w:t>ts aux évaluations nationales CE1</w:t>
      </w:r>
      <w:r w:rsidR="00D84966" w:rsidRPr="005B4AE7">
        <w:rPr>
          <w:rFonts w:cstheme="minorHAnsi"/>
        </w:rPr>
        <w:t xml:space="preserve"> 2021/2022</w:t>
      </w:r>
    </w:p>
    <w:p w:rsidR="00001663" w:rsidRPr="005B4AE7" w:rsidRDefault="00001663" w:rsidP="005B4AE7">
      <w:pPr>
        <w:jc w:val="center"/>
        <w:rPr>
          <w:rFonts w:cstheme="minorHAnsi"/>
        </w:rPr>
      </w:pPr>
      <w:r>
        <w:rPr>
          <w:rFonts w:cstheme="minorHAnsi"/>
        </w:rPr>
        <w:t>Secteur REEBERG NERON</w:t>
      </w:r>
    </w:p>
    <w:p w:rsidR="00867FBF" w:rsidRPr="005B4AE7" w:rsidRDefault="00887443" w:rsidP="00867FBF">
      <w:pPr>
        <w:jc w:val="center"/>
        <w:rPr>
          <w:rFonts w:cstheme="minorHAnsi"/>
        </w:rPr>
      </w:pPr>
      <w:r w:rsidRPr="00887443">
        <w:rPr>
          <w:rFonts w:cstheme="minorHAnsi"/>
          <w:noProof/>
          <w:lang w:eastAsia="fr-FR"/>
        </w:rPr>
        <w:drawing>
          <wp:inline distT="0" distB="0" distL="0" distR="0" wp14:anchorId="3537BD61" wp14:editId="75B67305">
            <wp:extent cx="6760395" cy="3344896"/>
            <wp:effectExtent l="0" t="0" r="254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9301" cy="334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7738"/>
      </w:tblGrid>
      <w:tr w:rsidR="00A2198F" w:rsidRPr="005B4AE7" w:rsidTr="00270A9D">
        <w:tc>
          <w:tcPr>
            <w:tcW w:w="1696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mieux réussis</w:t>
            </w:r>
          </w:p>
        </w:tc>
        <w:tc>
          <w:tcPr>
            <w:tcW w:w="1843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7738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Observations</w:t>
            </w:r>
          </w:p>
        </w:tc>
      </w:tr>
      <w:tr w:rsidR="00A2198F" w:rsidRPr="005B4AE7" w:rsidTr="00CD004B">
        <w:tc>
          <w:tcPr>
            <w:tcW w:w="1696" w:type="dxa"/>
          </w:tcPr>
          <w:p w:rsidR="006741A3" w:rsidRDefault="00887443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Comprendre des phrases lues seules.</w:t>
            </w:r>
          </w:p>
          <w:p w:rsidR="00CA7C74" w:rsidRDefault="00CA7C74" w:rsidP="00291DE3">
            <w:pPr>
              <w:rPr>
                <w:rFonts w:cstheme="minorHAnsi"/>
              </w:rPr>
            </w:pPr>
          </w:p>
          <w:p w:rsidR="00887443" w:rsidRPr="005B4AE7" w:rsidRDefault="00887443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F3677A">
              <w:rPr>
                <w:rFonts w:cstheme="minorHAnsi"/>
              </w:rPr>
              <w:t>s 1, 3 et 9.</w:t>
            </w:r>
          </w:p>
        </w:tc>
        <w:tc>
          <w:tcPr>
            <w:tcW w:w="1843" w:type="dxa"/>
          </w:tcPr>
          <w:p w:rsidR="006741A3" w:rsidRPr="005B4AE7" w:rsidRDefault="00FE3AF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89% de réussite.</w:t>
            </w:r>
          </w:p>
        </w:tc>
        <w:tc>
          <w:tcPr>
            <w:tcW w:w="4111" w:type="dxa"/>
          </w:tcPr>
          <w:p w:rsidR="00001663" w:rsidRDefault="00001663" w:rsidP="0047608B">
            <w:pPr>
              <w:rPr>
                <w:rFonts w:cstheme="minorHAnsi"/>
              </w:rPr>
            </w:pPr>
          </w:p>
          <w:p w:rsidR="00A2198F" w:rsidRDefault="00A2198F" w:rsidP="0047608B">
            <w:pPr>
              <w:rPr>
                <w:rFonts w:cstheme="minorHAnsi"/>
              </w:rPr>
            </w:pPr>
            <w:r w:rsidRPr="00A2198F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B0D2699" wp14:editId="3B2053CC">
                  <wp:extent cx="2205318" cy="1021511"/>
                  <wp:effectExtent l="0" t="0" r="5080" b="762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875" cy="103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608B" w:rsidRDefault="0047608B" w:rsidP="0047608B">
            <w:pPr>
              <w:rPr>
                <w:rFonts w:cstheme="minorHAnsi"/>
              </w:rPr>
            </w:pPr>
            <w:r>
              <w:rPr>
                <w:rFonts w:cstheme="minorHAnsi"/>
              </w:rPr>
              <w:t>Compétence :</w:t>
            </w:r>
            <w:r w:rsidR="00A2198F">
              <w:rPr>
                <w:rFonts w:cstheme="minorHAnsi"/>
              </w:rPr>
              <w:t xml:space="preserve"> </w:t>
            </w:r>
            <w:r w:rsidR="00A2198F" w:rsidRPr="00A2198F">
              <w:rPr>
                <w:rFonts w:cstheme="minorHAnsi"/>
              </w:rPr>
              <w:t>Comprendre un texte lu seul(e).</w:t>
            </w:r>
          </w:p>
          <w:p w:rsidR="0047608B" w:rsidRDefault="0047608B" w:rsidP="0047608B">
            <w:r>
              <w:rPr>
                <w:rFonts w:cstheme="minorHAnsi"/>
              </w:rPr>
              <w:t>Activité :</w:t>
            </w:r>
            <w:r w:rsidR="00A2198F">
              <w:rPr>
                <w:rFonts w:cstheme="minorHAnsi"/>
              </w:rPr>
              <w:t xml:space="preserve"> </w:t>
            </w:r>
            <w:r w:rsidR="00A2198F">
              <w:t>Lire un texte puis répondre à des questions. Les questions et les réponses sont lues par l’enseignant(e).</w:t>
            </w:r>
          </w:p>
          <w:p w:rsidR="00001663" w:rsidRDefault="00001663" w:rsidP="0047608B">
            <w:pPr>
              <w:rPr>
                <w:rFonts w:cstheme="minorHAnsi"/>
              </w:rPr>
            </w:pPr>
          </w:p>
          <w:p w:rsidR="00001663" w:rsidRDefault="00001663" w:rsidP="0047608B">
            <w:pPr>
              <w:rPr>
                <w:rFonts w:cstheme="minorHAnsi"/>
              </w:rPr>
            </w:pPr>
          </w:p>
          <w:p w:rsidR="00001663" w:rsidRDefault="00001663" w:rsidP="0047608B">
            <w:pPr>
              <w:rPr>
                <w:rFonts w:cstheme="minorHAnsi"/>
              </w:rPr>
            </w:pPr>
          </w:p>
          <w:p w:rsidR="00A2198F" w:rsidRDefault="00A2198F" w:rsidP="0047608B">
            <w:pPr>
              <w:rPr>
                <w:rFonts w:cstheme="minorHAnsi"/>
              </w:rPr>
            </w:pPr>
            <w:r w:rsidRPr="00A2198F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0AA075F5" wp14:editId="6A374A59">
                  <wp:extent cx="1894074" cy="1313970"/>
                  <wp:effectExtent l="0" t="0" r="0" b="63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238" cy="132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198F" w:rsidRDefault="00A2198F" w:rsidP="004760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Compétence : </w:t>
            </w:r>
            <w:r w:rsidRPr="00A2198F">
              <w:rPr>
                <w:rFonts w:cstheme="minorHAnsi"/>
              </w:rPr>
              <w:t>Comprendre un texte lu seul(e).</w:t>
            </w:r>
          </w:p>
          <w:p w:rsidR="00A2198F" w:rsidRDefault="00A2198F" w:rsidP="0047608B">
            <w:r>
              <w:rPr>
                <w:rFonts w:cstheme="minorHAnsi"/>
              </w:rPr>
              <w:t xml:space="preserve">Activité : </w:t>
            </w:r>
            <w:r>
              <w:t>Lire une phrase et entourer l’image qui lui correspond parmi 4 propositions</w:t>
            </w:r>
          </w:p>
          <w:p w:rsidR="00A2198F" w:rsidRDefault="00A2198F" w:rsidP="0047608B">
            <w:r w:rsidRPr="00A2198F">
              <w:rPr>
                <w:noProof/>
                <w:lang w:eastAsia="fr-FR"/>
              </w:rPr>
              <w:drawing>
                <wp:inline distT="0" distB="0" distL="0" distR="0" wp14:anchorId="36F517B6" wp14:editId="3B5F3992">
                  <wp:extent cx="2420471" cy="1174389"/>
                  <wp:effectExtent l="0" t="0" r="0" b="698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712" cy="119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198F" w:rsidRPr="00A2198F" w:rsidRDefault="00A2198F" w:rsidP="004760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Compétence : </w:t>
            </w:r>
            <w:r w:rsidRPr="00A2198F">
              <w:rPr>
                <w:rFonts w:cstheme="minorHAnsi"/>
              </w:rPr>
              <w:t>Comprendre un texte lu seul(e).</w:t>
            </w:r>
          </w:p>
          <w:p w:rsidR="00A2198F" w:rsidRDefault="00A2198F" w:rsidP="0047608B">
            <w:pPr>
              <w:rPr>
                <w:rFonts w:cstheme="minorHAnsi"/>
              </w:rPr>
            </w:pPr>
            <w:r>
              <w:t>Activité : Lire un texte puis répondre à des questions. Les questions et les réponses sont lues par l’enseignant(e).</w:t>
            </w:r>
          </w:p>
          <w:p w:rsidR="006741A3" w:rsidRPr="005B4AE7" w:rsidRDefault="006741A3" w:rsidP="00291DE3">
            <w:pPr>
              <w:rPr>
                <w:rFonts w:cstheme="minorHAnsi"/>
              </w:rPr>
            </w:pPr>
          </w:p>
        </w:tc>
        <w:tc>
          <w:tcPr>
            <w:tcW w:w="7738" w:type="dxa"/>
          </w:tcPr>
          <w:p w:rsidR="006741A3" w:rsidRDefault="00A34A74" w:rsidP="00D93BBB">
            <w:pPr>
              <w:rPr>
                <w:rFonts w:cstheme="minorHAnsi"/>
              </w:rPr>
            </w:pPr>
            <w:hyperlink r:id="rId14" w:history="1">
              <w:r w:rsidR="00293E4B" w:rsidRPr="0047608B">
                <w:rPr>
                  <w:rStyle w:val="Lienhypertexte"/>
                  <w:rFonts w:cstheme="minorHAnsi"/>
                </w:rPr>
                <w:t>Lien fiche-ressource.</w:t>
              </w:r>
            </w:hyperlink>
          </w:p>
          <w:p w:rsidR="00293E4B" w:rsidRPr="005B4AE7" w:rsidRDefault="00293E4B" w:rsidP="00CB6A43">
            <w:pPr>
              <w:rPr>
                <w:rFonts w:cstheme="minorHAnsi"/>
              </w:rPr>
            </w:pPr>
          </w:p>
        </w:tc>
      </w:tr>
      <w:tr w:rsidR="00A2198F" w:rsidRPr="005B4AE7" w:rsidTr="00C24D69">
        <w:tc>
          <w:tcPr>
            <w:tcW w:w="1696" w:type="dxa"/>
          </w:tcPr>
          <w:p w:rsidR="006741A3" w:rsidRDefault="00887443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Ecrire des syllabes simples.</w:t>
            </w:r>
          </w:p>
          <w:p w:rsidR="00CA7C74" w:rsidRDefault="00CA7C74" w:rsidP="00291DE3">
            <w:pPr>
              <w:rPr>
                <w:rFonts w:cstheme="minorHAnsi"/>
              </w:rPr>
            </w:pPr>
          </w:p>
          <w:p w:rsidR="00887443" w:rsidRPr="005B4AE7" w:rsidRDefault="00887443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F3677A">
              <w:rPr>
                <w:rFonts w:cstheme="minorHAnsi"/>
              </w:rPr>
              <w:t xml:space="preserve"> 2.</w:t>
            </w:r>
          </w:p>
        </w:tc>
        <w:tc>
          <w:tcPr>
            <w:tcW w:w="1843" w:type="dxa"/>
          </w:tcPr>
          <w:p w:rsidR="006741A3" w:rsidRPr="005B4AE7" w:rsidRDefault="00FE3AF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84% de réussite.</w:t>
            </w:r>
          </w:p>
        </w:tc>
        <w:tc>
          <w:tcPr>
            <w:tcW w:w="4111" w:type="dxa"/>
          </w:tcPr>
          <w:p w:rsidR="006741A3" w:rsidRDefault="006741A3" w:rsidP="00291DE3">
            <w:pPr>
              <w:rPr>
                <w:rFonts w:cstheme="minorHAnsi"/>
              </w:rPr>
            </w:pPr>
          </w:p>
          <w:p w:rsidR="002B6F86" w:rsidRDefault="006A1FE4" w:rsidP="00291DE3">
            <w:pPr>
              <w:rPr>
                <w:rFonts w:cstheme="minorHAnsi"/>
              </w:rPr>
            </w:pPr>
            <w:r w:rsidRPr="006A1FE4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D2EEF3E" wp14:editId="71148B20">
                  <wp:extent cx="1052713" cy="17700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229" cy="18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6F86" w:rsidRDefault="008C6317" w:rsidP="00291DE3">
            <w:r>
              <w:rPr>
                <w:rFonts w:cstheme="minorHAnsi"/>
              </w:rPr>
              <w:t xml:space="preserve">Compétence : </w:t>
            </w:r>
            <w:r>
              <w:t>Établir les correspondances graphophonologiques : écrire des syllabes simples et complexes.</w:t>
            </w:r>
          </w:p>
          <w:p w:rsidR="008C6317" w:rsidRDefault="008C6317" w:rsidP="00291DE3">
            <w:r>
              <w:t>Activité : Écrire une syllabe dictée par l’enseignant(e).</w:t>
            </w:r>
          </w:p>
          <w:p w:rsidR="008C6317" w:rsidRPr="008C6317" w:rsidRDefault="008C6317" w:rsidP="00291DE3">
            <w:pPr>
              <w:rPr>
                <w:rFonts w:cstheme="minorHAnsi"/>
                <w:i/>
              </w:rPr>
            </w:pPr>
            <w:r w:rsidRPr="008C6317">
              <w:rPr>
                <w:i/>
              </w:rPr>
              <w:t>« Je vais vous dicter des syllabes. Écrivez une syllabe par case. »</w:t>
            </w:r>
          </w:p>
        </w:tc>
        <w:tc>
          <w:tcPr>
            <w:tcW w:w="7738" w:type="dxa"/>
          </w:tcPr>
          <w:p w:rsidR="006741A3" w:rsidRPr="005B4AE7" w:rsidRDefault="00A34A74" w:rsidP="00291DE3">
            <w:pPr>
              <w:rPr>
                <w:rFonts w:cstheme="minorHAnsi"/>
              </w:rPr>
            </w:pPr>
            <w:hyperlink r:id="rId16" w:history="1">
              <w:r w:rsidR="00293E4B" w:rsidRPr="00293E4B">
                <w:rPr>
                  <w:rStyle w:val="Lienhypertexte"/>
                  <w:rFonts w:cstheme="minorHAnsi"/>
                </w:rPr>
                <w:t>Lien fiche-ressource.</w:t>
              </w:r>
            </w:hyperlink>
          </w:p>
        </w:tc>
      </w:tr>
    </w:tbl>
    <w:p w:rsidR="00867FBF" w:rsidRDefault="00867FBF" w:rsidP="00291DE3">
      <w:pPr>
        <w:rPr>
          <w:rFonts w:cstheme="minorHAnsi"/>
        </w:rPr>
      </w:pPr>
    </w:p>
    <w:p w:rsidR="001970F4" w:rsidRPr="005B4AE7" w:rsidRDefault="001970F4" w:rsidP="00291DE3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3118"/>
        <w:gridCol w:w="4620"/>
      </w:tblGrid>
      <w:tr w:rsidR="001970F4" w:rsidRPr="005B4AE7" w:rsidTr="00BC40FE">
        <w:tc>
          <w:tcPr>
            <w:tcW w:w="1696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moins réussis</w:t>
            </w:r>
          </w:p>
        </w:tc>
        <w:tc>
          <w:tcPr>
            <w:tcW w:w="1843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92D050"/>
          </w:tcPr>
          <w:p w:rsidR="00D84966" w:rsidRPr="005B4AE7" w:rsidRDefault="00D93BB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3118" w:type="dxa"/>
            <w:shd w:val="clear" w:color="auto" w:fill="92D050"/>
          </w:tcPr>
          <w:p w:rsidR="00D84966" w:rsidRPr="005B4AE7" w:rsidRDefault="00E00A5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Types de difficultés</w:t>
            </w:r>
          </w:p>
        </w:tc>
        <w:tc>
          <w:tcPr>
            <w:tcW w:w="4620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Suggestions de remédiation</w:t>
            </w:r>
          </w:p>
        </w:tc>
      </w:tr>
      <w:tr w:rsidR="001970F4" w:rsidRPr="005B4AE7" w:rsidTr="00FF54AA">
        <w:tc>
          <w:tcPr>
            <w:tcW w:w="1696" w:type="dxa"/>
          </w:tcPr>
          <w:p w:rsidR="001970F4" w:rsidRDefault="001970F4" w:rsidP="001970F4">
            <w:pPr>
              <w:rPr>
                <w:rFonts w:cstheme="minorHAnsi"/>
              </w:rPr>
            </w:pPr>
            <w:r>
              <w:rPr>
                <w:rFonts w:cstheme="minorHAnsi"/>
              </w:rPr>
              <w:t>Comprendre des mots lus par l’enseignant.</w:t>
            </w:r>
          </w:p>
          <w:p w:rsidR="00CA7C74" w:rsidRDefault="00CA7C74" w:rsidP="001970F4">
            <w:pPr>
              <w:rPr>
                <w:rFonts w:cstheme="minorHAnsi"/>
              </w:rPr>
            </w:pPr>
          </w:p>
          <w:p w:rsidR="001970F4" w:rsidRPr="005B4AE7" w:rsidRDefault="001970F4" w:rsidP="001970F4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 4.</w:t>
            </w:r>
          </w:p>
        </w:tc>
        <w:tc>
          <w:tcPr>
            <w:tcW w:w="1843" w:type="dxa"/>
          </w:tcPr>
          <w:p w:rsidR="001970F4" w:rsidRPr="005B4AE7" w:rsidRDefault="001970F4" w:rsidP="001970F4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59% de réussite.</w:t>
            </w:r>
          </w:p>
        </w:tc>
        <w:tc>
          <w:tcPr>
            <w:tcW w:w="4111" w:type="dxa"/>
          </w:tcPr>
          <w:p w:rsidR="001A39BB" w:rsidRDefault="001A39BB" w:rsidP="001970F4">
            <w:pPr>
              <w:rPr>
                <w:rFonts w:cstheme="minorHAnsi"/>
              </w:rPr>
            </w:pPr>
          </w:p>
          <w:p w:rsidR="001970F4" w:rsidRDefault="001970F4" w:rsidP="001970F4">
            <w:pPr>
              <w:rPr>
                <w:rFonts w:cstheme="minorHAnsi"/>
              </w:rPr>
            </w:pPr>
            <w:r w:rsidRPr="001970F4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BC2E258" wp14:editId="2E723B09">
                  <wp:extent cx="1977137" cy="1137237"/>
                  <wp:effectExtent l="0" t="0" r="4445" b="63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501" cy="1161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70F4" w:rsidRDefault="001970F4" w:rsidP="001970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Compétence : </w:t>
            </w:r>
            <w:r>
              <w:t>Comprendre des mots lus par l’enseignant(e).</w:t>
            </w:r>
          </w:p>
          <w:p w:rsidR="001970F4" w:rsidRDefault="001970F4" w:rsidP="001970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Activité : </w:t>
            </w:r>
            <w:r>
              <w:t>Écouter un mot puis entourer l’image correspondante parmi 4 propositions.</w:t>
            </w:r>
          </w:p>
          <w:p w:rsidR="001970F4" w:rsidRPr="005B4AE7" w:rsidRDefault="001970F4" w:rsidP="001970F4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1970F4" w:rsidRPr="001970F4" w:rsidRDefault="001970F4" w:rsidP="001970F4">
            <w:pPr>
              <w:rPr>
                <w:rFonts w:cstheme="minorHAnsi"/>
              </w:rPr>
            </w:pPr>
            <w:r w:rsidRPr="001970F4">
              <w:rPr>
                <w:rFonts w:cstheme="minorHAnsi"/>
              </w:rPr>
              <w:t>Problème lexical.</w:t>
            </w:r>
          </w:p>
          <w:p w:rsidR="001970F4" w:rsidRPr="001970F4" w:rsidRDefault="001970F4" w:rsidP="001970F4">
            <w:pPr>
              <w:rPr>
                <w:rFonts w:cstheme="minorHAnsi"/>
              </w:rPr>
            </w:pPr>
            <w:r w:rsidRPr="001970F4">
              <w:rPr>
                <w:rFonts w:cstheme="minorHAnsi"/>
              </w:rPr>
              <w:t>Langage</w:t>
            </w:r>
            <w:r w:rsidRPr="001970F4">
              <w:rPr>
                <w:rFonts w:cstheme="minorHAnsi"/>
              </w:rPr>
              <w:br/>
              <w:t xml:space="preserve">• L’élève ne connaît pas le sens des mots </w:t>
            </w:r>
          </w:p>
          <w:p w:rsidR="001970F4" w:rsidRPr="001970F4" w:rsidRDefault="001970F4" w:rsidP="001970F4">
            <w:pPr>
              <w:rPr>
                <w:rFonts w:cstheme="minorHAnsi"/>
              </w:rPr>
            </w:pPr>
            <w:r w:rsidRPr="001970F4">
              <w:rPr>
                <w:rFonts w:cstheme="minorHAnsi"/>
              </w:rPr>
              <w:t>• Non-distinction des gradations de sens : rire / sourire.</w:t>
            </w:r>
            <w:r w:rsidRPr="001970F4">
              <w:rPr>
                <w:rFonts w:cstheme="minorHAnsi"/>
              </w:rPr>
              <w:br/>
              <w:t>• Confusion des mots proches phonologiquement : chapeau / château.</w:t>
            </w:r>
            <w:r w:rsidRPr="001970F4">
              <w:rPr>
                <w:rFonts w:cstheme="minorHAnsi"/>
              </w:rPr>
              <w:br/>
              <w:t>• Prise d’indice partielle : château / chat.</w:t>
            </w:r>
            <w:r w:rsidRPr="001970F4">
              <w:rPr>
                <w:rFonts w:cstheme="minorHAnsi"/>
              </w:rPr>
              <w:br/>
              <w:t>L’univers culturel</w:t>
            </w:r>
            <w:r w:rsidRPr="001970F4">
              <w:rPr>
                <w:rFonts w:cstheme="minorHAnsi"/>
              </w:rPr>
              <w:br/>
              <w:t>• Il est différent de celui de l’élève.</w:t>
            </w:r>
          </w:p>
          <w:p w:rsidR="001970F4" w:rsidRPr="001970F4" w:rsidRDefault="001970F4" w:rsidP="001970F4">
            <w:pPr>
              <w:rPr>
                <w:rFonts w:cstheme="minorHAnsi"/>
              </w:rPr>
            </w:pPr>
            <w:r w:rsidRPr="001970F4">
              <w:rPr>
                <w:rFonts w:cstheme="minorHAnsi"/>
              </w:rPr>
              <w:t>Autres</w:t>
            </w:r>
            <w:r w:rsidRPr="001970F4">
              <w:rPr>
                <w:rFonts w:cstheme="minorHAnsi"/>
              </w:rPr>
              <w:br/>
              <w:t>• Difficultés de « lecture » de l’image : confusion des images proches (château / tour de contrôle).</w:t>
            </w:r>
          </w:p>
          <w:p w:rsidR="001970F4" w:rsidRPr="005B4AE7" w:rsidRDefault="001970F4" w:rsidP="001970F4">
            <w:pPr>
              <w:rPr>
                <w:rFonts w:cstheme="minorHAnsi"/>
              </w:rPr>
            </w:pPr>
          </w:p>
        </w:tc>
        <w:tc>
          <w:tcPr>
            <w:tcW w:w="4620" w:type="dxa"/>
          </w:tcPr>
          <w:p w:rsidR="001970F4" w:rsidRPr="005B4AE7" w:rsidRDefault="00A34A74" w:rsidP="001970F4">
            <w:pPr>
              <w:rPr>
                <w:rFonts w:cstheme="minorHAnsi"/>
              </w:rPr>
            </w:pPr>
            <w:hyperlink r:id="rId18" w:history="1">
              <w:r w:rsidR="001970F4" w:rsidRPr="005B4AE7">
                <w:rPr>
                  <w:rStyle w:val="Lienhypertexte"/>
                  <w:rFonts w:cstheme="minorHAnsi"/>
                </w:rPr>
                <w:t>Lien fiche-ressource</w:t>
              </w:r>
            </w:hyperlink>
          </w:p>
          <w:p w:rsidR="001970F4" w:rsidRPr="005B4AE7" w:rsidRDefault="001970F4" w:rsidP="001970F4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Ecarts importants : capital de vocabulaire/exposition au vocabulaire.</w:t>
            </w:r>
          </w:p>
          <w:p w:rsidR="001970F4" w:rsidRPr="005B4AE7" w:rsidRDefault="001970F4" w:rsidP="001970F4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Activités autour du mot et des familles de mots</w:t>
            </w:r>
            <w:r w:rsidRPr="005B4AE7">
              <w:rPr>
                <w:rFonts w:cstheme="minorHAnsi"/>
              </w:rPr>
              <w:br/>
              <w:t>Pour travailler la catégorisation sémantique :</w:t>
            </w:r>
            <w:r w:rsidRPr="005B4AE7">
              <w:rPr>
                <w:rFonts w:cstheme="minorHAnsi"/>
              </w:rPr>
              <w:br/>
              <w:t xml:space="preserve">• associer les mots d’une même famille (parties du corps, animaux, métiers, ...) </w:t>
            </w:r>
          </w:p>
          <w:p w:rsidR="001970F4" w:rsidRPr="005B4AE7" w:rsidRDefault="001970F4" w:rsidP="001970F4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chasser l’intrus (chaton, veston, mouton, raton) ...</w:t>
            </w:r>
            <w:r w:rsidRPr="005B4AE7">
              <w:rPr>
                <w:rFonts w:cstheme="minorHAnsi"/>
              </w:rPr>
              <w:br/>
              <w:t>Activités autour de la morphologie</w:t>
            </w:r>
            <w:r w:rsidRPr="005B4AE7">
              <w:rPr>
                <w:rFonts w:cstheme="minorHAnsi"/>
              </w:rPr>
              <w:br/>
              <w:t>Pour les dérivations</w:t>
            </w:r>
            <w:r w:rsidRPr="005B4AE7">
              <w:rPr>
                <w:rFonts w:cstheme="minorHAnsi"/>
              </w:rPr>
              <w:br/>
              <w:t>• Trouver des mots de la même famille (image → imaginer... ; faim → famine...).</w:t>
            </w:r>
            <w:r w:rsidRPr="005B4AE7">
              <w:rPr>
                <w:rFonts w:cstheme="minorHAnsi"/>
              </w:rPr>
              <w:br/>
              <w:t>• Trouver les mots cachés dans d’autres (autoroute, triangle, kilogramme).</w:t>
            </w:r>
            <w:r w:rsidRPr="005B4AE7">
              <w:rPr>
                <w:rFonts w:cstheme="minorHAnsi"/>
              </w:rPr>
              <w:br/>
              <w:t>• Décomposer des mots suffixés et/ou préfixés : fillette, relire, invariable, ...</w:t>
            </w:r>
            <w:r w:rsidRPr="005B4AE7">
              <w:rPr>
                <w:rFonts w:cstheme="minorHAnsi"/>
              </w:rPr>
              <w:br/>
              <w:t>• Créer des mots avec un préfixe ou un suffixe : une petite fille → une fillette.</w:t>
            </w:r>
            <w:r w:rsidRPr="005B4AE7">
              <w:rPr>
                <w:rFonts w:cstheme="minorHAnsi"/>
              </w:rPr>
              <w:br/>
              <w:t>Pour les flexions</w:t>
            </w:r>
            <w:r w:rsidRPr="005B4AE7">
              <w:rPr>
                <w:rFonts w:cstheme="minorHAnsi"/>
              </w:rPr>
              <w:br/>
              <w:t>• Nominales : raconter la même histoire en changeant le genre et/ou le nombre du (ou des)</w:t>
            </w:r>
            <w:r w:rsidRPr="005B4AE7">
              <w:rPr>
                <w:rFonts w:cstheme="minorHAnsi"/>
              </w:rPr>
              <w:br/>
              <w:t>personnage(s) d’une histoire/d’une image.</w:t>
            </w:r>
            <w:r w:rsidRPr="005B4AE7">
              <w:rPr>
                <w:rFonts w:cstheme="minorHAnsi"/>
              </w:rPr>
              <w:br/>
              <w:t>• Verbales : faire raconter par un (ou plusieurs) élève(s) ce que l’élève (les élèves) a/ont fait</w:t>
            </w:r>
            <w:r w:rsidRPr="005B4AE7">
              <w:rPr>
                <w:rFonts w:cstheme="minorHAnsi"/>
              </w:rPr>
              <w:br/>
              <w:t>hier ou ce qu’il(s) va/vont faire demain</w:t>
            </w:r>
          </w:p>
        </w:tc>
      </w:tr>
      <w:tr w:rsidR="001970F4" w:rsidRPr="005B4AE7" w:rsidTr="00FF54AA">
        <w:tc>
          <w:tcPr>
            <w:tcW w:w="1696" w:type="dxa"/>
          </w:tcPr>
          <w:p w:rsidR="001970F4" w:rsidRDefault="001970F4" w:rsidP="001970F4">
            <w:pPr>
              <w:rPr>
                <w:rFonts w:cstheme="minorHAnsi"/>
              </w:rPr>
            </w:pPr>
            <w:r>
              <w:rPr>
                <w:rFonts w:cstheme="minorHAnsi"/>
              </w:rPr>
              <w:t>Ecrire des mots.</w:t>
            </w:r>
          </w:p>
          <w:p w:rsidR="00CA7C74" w:rsidRDefault="00CA7C74" w:rsidP="001970F4">
            <w:pPr>
              <w:rPr>
                <w:rFonts w:cstheme="minorHAnsi"/>
              </w:rPr>
            </w:pPr>
          </w:p>
          <w:p w:rsidR="001970F4" w:rsidRPr="005B4AE7" w:rsidRDefault="001970F4" w:rsidP="001970F4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 10.</w:t>
            </w:r>
          </w:p>
        </w:tc>
        <w:tc>
          <w:tcPr>
            <w:tcW w:w="1843" w:type="dxa"/>
          </w:tcPr>
          <w:p w:rsidR="001970F4" w:rsidRPr="005B4AE7" w:rsidRDefault="001970F4" w:rsidP="001970F4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59% de réussite.</w:t>
            </w:r>
          </w:p>
        </w:tc>
        <w:tc>
          <w:tcPr>
            <w:tcW w:w="4111" w:type="dxa"/>
          </w:tcPr>
          <w:p w:rsidR="001A39BB" w:rsidRDefault="001A39BB" w:rsidP="001970F4">
            <w:pPr>
              <w:rPr>
                <w:rFonts w:cstheme="minorHAnsi"/>
              </w:rPr>
            </w:pPr>
          </w:p>
          <w:p w:rsidR="001970F4" w:rsidRDefault="001970F4" w:rsidP="001970F4">
            <w:pPr>
              <w:rPr>
                <w:rFonts w:cstheme="minorHAnsi"/>
              </w:rPr>
            </w:pPr>
            <w:r w:rsidRPr="00175ACB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F4FA5DA" wp14:editId="5D9A9760">
                  <wp:extent cx="2051637" cy="472895"/>
                  <wp:effectExtent l="0" t="0" r="6350" b="381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964" cy="47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70F4" w:rsidRDefault="001970F4" w:rsidP="001970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Compétence : </w:t>
            </w:r>
            <w:r>
              <w:t>Établir les correspondances graphophonologiques : écrire des mots</w:t>
            </w:r>
          </w:p>
          <w:p w:rsidR="001970F4" w:rsidRDefault="001970F4" w:rsidP="001970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Activité : </w:t>
            </w:r>
            <w:r w:rsidRPr="009131F3">
              <w:rPr>
                <w:rFonts w:cstheme="minorHAnsi"/>
              </w:rPr>
              <w:t>Écrire un mot fréquent, régulier, dicté par l’enseignant(e).</w:t>
            </w:r>
          </w:p>
          <w:p w:rsidR="00E9418E" w:rsidRDefault="00E9418E" w:rsidP="001970F4">
            <w:pPr>
              <w:rPr>
                <w:rFonts w:cstheme="minorHAnsi"/>
              </w:rPr>
            </w:pPr>
          </w:p>
          <w:p w:rsidR="00E9418E" w:rsidRDefault="00E9418E" w:rsidP="001970F4">
            <w:pPr>
              <w:rPr>
                <w:rFonts w:cstheme="minorHAnsi"/>
              </w:rPr>
            </w:pPr>
            <w:r w:rsidRPr="00E9418E">
              <w:rPr>
                <w:rFonts w:cstheme="minorHAnsi"/>
              </w:rPr>
              <w:lastRenderedPageBreak/>
              <w:t>Alors qu’il faut passer du graphème au phonème pour lire, il faut passer du phonème au</w:t>
            </w:r>
            <w:r w:rsidRPr="00E9418E">
              <w:rPr>
                <w:rFonts w:cstheme="minorHAnsi"/>
              </w:rPr>
              <w:br/>
              <w:t>graphème pour écrire. La seconde opération est plus difficile que la première.</w:t>
            </w:r>
          </w:p>
          <w:p w:rsidR="001970F4" w:rsidRPr="005B4AE7" w:rsidRDefault="001970F4" w:rsidP="001970F4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1970F4" w:rsidRPr="005B4AE7" w:rsidRDefault="00E9418E" w:rsidP="00E9418E">
            <w:pPr>
              <w:rPr>
                <w:rFonts w:cstheme="minorHAnsi"/>
              </w:rPr>
            </w:pPr>
            <w:r w:rsidRPr="00E9418E">
              <w:rPr>
                <w:rFonts w:cstheme="minorHAnsi"/>
              </w:rPr>
              <w:lastRenderedPageBreak/>
              <w:t>Langage oral-écrit</w:t>
            </w:r>
            <w:r w:rsidRPr="00E9418E">
              <w:rPr>
                <w:rFonts w:cstheme="minorHAnsi"/>
              </w:rPr>
              <w:br/>
              <w:t>• L’élève ne maîtrise pas bien les correspondances graphèmes-phonèmes régulières les plus</w:t>
            </w:r>
            <w:r w:rsidRPr="00E9418E">
              <w:rPr>
                <w:rFonts w:cstheme="minorHAnsi"/>
              </w:rPr>
              <w:br/>
              <w:t>fréquentes.</w:t>
            </w:r>
            <w:r w:rsidRPr="00E9418E">
              <w:rPr>
                <w:rFonts w:cstheme="minorHAnsi"/>
              </w:rPr>
              <w:br/>
              <w:t>• L’élève ne maîtrise pas les graphèmes fréquents</w:t>
            </w:r>
            <w:r>
              <w:rPr>
                <w:rFonts w:cstheme="minorHAnsi"/>
              </w:rPr>
              <w:t xml:space="preserve"> ayant plus d’une lettre (ou</w:t>
            </w:r>
            <w:r w:rsidRPr="00E9418E">
              <w:rPr>
                <w:rFonts w:cstheme="minorHAnsi"/>
              </w:rPr>
              <w:t>).</w:t>
            </w:r>
            <w:r w:rsidRPr="00E9418E">
              <w:rPr>
                <w:rFonts w:cstheme="minorHAnsi"/>
              </w:rPr>
              <w:br/>
            </w:r>
            <w:r w:rsidRPr="00E9418E">
              <w:rPr>
                <w:rFonts w:cstheme="minorHAnsi"/>
              </w:rPr>
              <w:lastRenderedPageBreak/>
              <w:t>• L’élève a des difficultés à encoder des mots réguliers longs (composés de plus de trois</w:t>
            </w:r>
            <w:r>
              <w:rPr>
                <w:rFonts w:cstheme="minorHAnsi"/>
              </w:rPr>
              <w:t xml:space="preserve"> </w:t>
            </w:r>
            <w:r w:rsidRPr="00E9418E">
              <w:rPr>
                <w:rFonts w:cstheme="minorHAnsi"/>
              </w:rPr>
              <w:t>phonèmes : ordre, table...).</w:t>
            </w:r>
            <w:r w:rsidRPr="00E9418E">
              <w:rPr>
                <w:rFonts w:cstheme="minorHAnsi"/>
              </w:rPr>
              <w:br/>
              <w:t>• L’élève confond des mots contenant des phonèmes proches au niveau sonore (/p/-/t/, /t/-/d/,...) : car /gare, vrai/frais...</w:t>
            </w:r>
            <w:r w:rsidRPr="00E9418E">
              <w:rPr>
                <w:rFonts w:cstheme="minorHAnsi"/>
              </w:rPr>
              <w:br/>
              <w:t>• L’élève a des difficultés électives pour écrire certains types de syllabes (tri versus tir, lion</w:t>
            </w:r>
            <w:r>
              <w:rPr>
                <w:rFonts w:cstheme="minorHAnsi"/>
              </w:rPr>
              <w:t xml:space="preserve"> </w:t>
            </w:r>
            <w:r w:rsidRPr="00E9418E">
              <w:rPr>
                <w:rFonts w:cstheme="minorHAnsi"/>
              </w:rPr>
              <w:t>versus loin).</w:t>
            </w:r>
          </w:p>
        </w:tc>
        <w:tc>
          <w:tcPr>
            <w:tcW w:w="4620" w:type="dxa"/>
          </w:tcPr>
          <w:p w:rsidR="001970F4" w:rsidRDefault="00A34A74" w:rsidP="001970F4">
            <w:pPr>
              <w:rPr>
                <w:rFonts w:cstheme="minorHAnsi"/>
              </w:rPr>
            </w:pPr>
            <w:hyperlink r:id="rId20" w:history="1">
              <w:r w:rsidR="001970F4" w:rsidRPr="00175ACB">
                <w:rPr>
                  <w:rStyle w:val="Lienhypertexte"/>
                  <w:rFonts w:cstheme="minorHAnsi"/>
                </w:rPr>
                <w:t>Lien fiche-ressource </w:t>
              </w:r>
            </w:hyperlink>
          </w:p>
          <w:p w:rsidR="00E9418E" w:rsidRDefault="00E9418E" w:rsidP="001970F4">
            <w:pPr>
              <w:rPr>
                <w:rFonts w:cstheme="minorHAnsi"/>
              </w:rPr>
            </w:pPr>
            <w:r w:rsidRPr="00E9418E">
              <w:rPr>
                <w:rFonts w:cstheme="minorHAnsi"/>
              </w:rPr>
              <w:t>Activités autour du codage des syllabes complexes ou des graphèmes</w:t>
            </w:r>
            <w:r>
              <w:rPr>
                <w:rFonts w:cstheme="minorHAnsi"/>
              </w:rPr>
              <w:t xml:space="preserve"> </w:t>
            </w:r>
            <w:r w:rsidRPr="00E9418E">
              <w:rPr>
                <w:rFonts w:cstheme="minorHAnsi"/>
              </w:rPr>
              <w:t>composés</w:t>
            </w:r>
            <w:r w:rsidRPr="00E9418E">
              <w:rPr>
                <w:rFonts w:cstheme="minorHAnsi"/>
              </w:rPr>
              <w:br/>
              <w:t>À l’oral :</w:t>
            </w:r>
            <w:r w:rsidRPr="00E9418E">
              <w:rPr>
                <w:rFonts w:cstheme="minorHAnsi"/>
              </w:rPr>
              <w:br/>
              <w:t>• faire identifier les syllabes ou les phonèmes concernés en variant progressivement leur</w:t>
            </w:r>
            <w:r w:rsidRPr="00E9418E">
              <w:rPr>
                <w:rFonts w:cstheme="minorHAnsi"/>
              </w:rPr>
              <w:br/>
              <w:t>complexité dans des mots courts (1 à 2 syllabes puis 3) avec une orthographe régulière ;</w:t>
            </w:r>
            <w:r w:rsidRPr="00E9418E">
              <w:rPr>
                <w:rFonts w:cstheme="minorHAnsi"/>
              </w:rPr>
              <w:br/>
              <w:t xml:space="preserve">• faire prononcer les sons repérés, puis faire </w:t>
            </w:r>
            <w:r w:rsidRPr="00E9418E">
              <w:rPr>
                <w:rFonts w:cstheme="minorHAnsi"/>
              </w:rPr>
              <w:lastRenderedPageBreak/>
              <w:t>épeler les lettres qui les transcrivent.</w:t>
            </w:r>
            <w:r w:rsidRPr="00E9418E">
              <w:rPr>
                <w:rFonts w:cstheme="minorHAnsi"/>
              </w:rPr>
              <w:br/>
              <w:t>À l’écrit :</w:t>
            </w:r>
            <w:r w:rsidRPr="00E9418E">
              <w:rPr>
                <w:rFonts w:cstheme="minorHAnsi"/>
              </w:rPr>
              <w:br/>
              <w:t>• faire écrire ces mots après en avoir épelé les syllabes.</w:t>
            </w:r>
            <w:r w:rsidRPr="00E9418E">
              <w:rPr>
                <w:rFonts w:cstheme="minorHAnsi"/>
              </w:rPr>
              <w:br/>
              <w:t>En lecture :</w:t>
            </w:r>
            <w:r w:rsidRPr="00E9418E">
              <w:rPr>
                <w:rFonts w:cstheme="minorHAnsi"/>
              </w:rPr>
              <w:br/>
              <w:t>• faire lire des petites phrases utilisant les mots étudiés ;</w:t>
            </w:r>
            <w:r w:rsidRPr="00E9418E">
              <w:rPr>
                <w:rFonts w:cstheme="minorHAnsi"/>
              </w:rPr>
              <w:br/>
              <w:t>• faire retrouver dans des petits textes des mots contenant les phonèmes avec la graphie</w:t>
            </w:r>
            <w:r w:rsidRPr="00E9418E">
              <w:rPr>
                <w:rFonts w:cstheme="minorHAnsi"/>
              </w:rPr>
              <w:br/>
              <w:t>étudiée (par exemple : constituer un répertoire).</w:t>
            </w:r>
          </w:p>
          <w:p w:rsidR="00E9418E" w:rsidRPr="005B4AE7" w:rsidRDefault="00E9418E" w:rsidP="001970F4">
            <w:pPr>
              <w:rPr>
                <w:rFonts w:cstheme="minorHAnsi"/>
              </w:rPr>
            </w:pPr>
          </w:p>
        </w:tc>
      </w:tr>
    </w:tbl>
    <w:p w:rsidR="00D84966" w:rsidRDefault="00D84966" w:rsidP="00867FBF">
      <w:pPr>
        <w:jc w:val="center"/>
        <w:rPr>
          <w:rFonts w:cstheme="minorHAnsi"/>
        </w:rPr>
      </w:pPr>
    </w:p>
    <w:p w:rsidR="00887443" w:rsidRDefault="00887443" w:rsidP="00867FBF">
      <w:pPr>
        <w:jc w:val="center"/>
        <w:rPr>
          <w:rFonts w:cstheme="minorHAnsi"/>
        </w:rPr>
      </w:pPr>
      <w:r w:rsidRPr="00887443">
        <w:rPr>
          <w:rFonts w:cstheme="minorHAnsi"/>
          <w:noProof/>
          <w:lang w:eastAsia="fr-FR"/>
        </w:rPr>
        <w:lastRenderedPageBreak/>
        <w:drawing>
          <wp:inline distT="0" distB="0" distL="0" distR="0" wp14:anchorId="249DDCC5" wp14:editId="281944F2">
            <wp:extent cx="6453400" cy="6416168"/>
            <wp:effectExtent l="0" t="0" r="508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1960" cy="64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887443">
          <w:rPr>
            <w:rStyle w:val="Lienhypertexte"/>
            <w:rFonts w:cstheme="minorHAnsi"/>
          </w:rPr>
          <w:t>Lien EDUSCOL.</w:t>
        </w:r>
      </w:hyperlink>
    </w:p>
    <w:p w:rsidR="00887443" w:rsidRPr="005B4AE7" w:rsidRDefault="00887443" w:rsidP="00867FBF">
      <w:pPr>
        <w:jc w:val="center"/>
        <w:rPr>
          <w:rFonts w:cstheme="minorHAnsi"/>
        </w:rPr>
      </w:pPr>
      <w:r w:rsidRPr="00887443">
        <w:rPr>
          <w:rFonts w:cstheme="minorHAnsi"/>
          <w:noProof/>
          <w:lang w:eastAsia="fr-FR"/>
        </w:rPr>
        <w:lastRenderedPageBreak/>
        <w:drawing>
          <wp:inline distT="0" distB="0" distL="0" distR="0" wp14:anchorId="23A96F42" wp14:editId="3A135820">
            <wp:extent cx="7449590" cy="35437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449590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06" w:rsidRPr="005B4AE7" w:rsidRDefault="00A03706" w:rsidP="00A03706">
      <w:pPr>
        <w:rPr>
          <w:rFonts w:cstheme="minorHAnsi"/>
        </w:rPr>
      </w:pPr>
    </w:p>
    <w:p w:rsidR="00A03706" w:rsidRPr="005B4AE7" w:rsidRDefault="00A03706" w:rsidP="00867FBF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7738"/>
      </w:tblGrid>
      <w:tr w:rsidR="00F5594F" w:rsidRPr="005B4AE7" w:rsidTr="008F59F4">
        <w:tc>
          <w:tcPr>
            <w:tcW w:w="1696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mieux réussis</w:t>
            </w:r>
          </w:p>
        </w:tc>
        <w:tc>
          <w:tcPr>
            <w:tcW w:w="1843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7738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Observations</w:t>
            </w:r>
          </w:p>
        </w:tc>
      </w:tr>
      <w:tr w:rsidR="00F5594F" w:rsidRPr="005B4AE7" w:rsidTr="00180CDD">
        <w:tc>
          <w:tcPr>
            <w:tcW w:w="1696" w:type="dxa"/>
          </w:tcPr>
          <w:p w:rsidR="006741A3" w:rsidRDefault="00887443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Calculer mentalement.</w:t>
            </w:r>
          </w:p>
          <w:p w:rsidR="00CA7C74" w:rsidRDefault="00CA7C74" w:rsidP="0049744C">
            <w:pPr>
              <w:rPr>
                <w:rFonts w:cstheme="minorHAnsi"/>
              </w:rPr>
            </w:pPr>
          </w:p>
          <w:p w:rsidR="00296787" w:rsidRPr="005B4AE7" w:rsidRDefault="00296787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1A2B29">
              <w:rPr>
                <w:rFonts w:cstheme="minorHAnsi"/>
              </w:rPr>
              <w:t xml:space="preserve"> 12</w:t>
            </w:r>
            <w:r w:rsidR="00CA7C74"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:rsidR="006741A3" w:rsidRPr="005B4AE7" w:rsidRDefault="00B46915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79% de réussite.</w:t>
            </w:r>
          </w:p>
        </w:tc>
        <w:tc>
          <w:tcPr>
            <w:tcW w:w="4111" w:type="dxa"/>
          </w:tcPr>
          <w:p w:rsidR="00F5594F" w:rsidRDefault="00F5594F" w:rsidP="0047608B">
            <w:pPr>
              <w:rPr>
                <w:rFonts w:cstheme="minorHAnsi"/>
              </w:rPr>
            </w:pPr>
          </w:p>
          <w:p w:rsidR="00D5640F" w:rsidRDefault="00D5640F" w:rsidP="0047608B">
            <w:pPr>
              <w:rPr>
                <w:rFonts w:cstheme="minorHAnsi"/>
              </w:rPr>
            </w:pPr>
            <w:r w:rsidRPr="00D5640F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D398642" wp14:editId="43BDC351">
                  <wp:extent cx="2232619" cy="349321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970" cy="39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608B" w:rsidRDefault="0047608B" w:rsidP="0047608B">
            <w:pPr>
              <w:rPr>
                <w:rFonts w:cstheme="minorHAnsi"/>
              </w:rPr>
            </w:pPr>
            <w:r>
              <w:rPr>
                <w:rFonts w:cstheme="minorHAnsi"/>
              </w:rPr>
              <w:t>Compétence :</w:t>
            </w:r>
            <w:r w:rsidR="00D5640F">
              <w:rPr>
                <w:rFonts w:cstheme="minorHAnsi"/>
              </w:rPr>
              <w:t xml:space="preserve"> </w:t>
            </w:r>
            <w:r w:rsidR="00D5640F" w:rsidRPr="00D5640F">
              <w:rPr>
                <w:rFonts w:cstheme="minorHAnsi"/>
              </w:rPr>
              <w:t>Calculer mentalement avec des nombres entiers.</w:t>
            </w:r>
          </w:p>
          <w:p w:rsidR="006741A3" w:rsidRDefault="0047608B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Activité :</w:t>
            </w:r>
            <w:r w:rsidR="00D5640F">
              <w:rPr>
                <w:rFonts w:cstheme="minorHAnsi"/>
              </w:rPr>
              <w:t xml:space="preserve"> </w:t>
            </w:r>
            <w:r w:rsidR="00D5640F" w:rsidRPr="00D5640F">
              <w:rPr>
                <w:rFonts w:cstheme="minorHAnsi"/>
              </w:rPr>
              <w:t>Calculer mentalement des additions de deux nombres inférieurs à 10 puis entourer la bonne réponse parmi 6 propositions.</w:t>
            </w:r>
          </w:p>
          <w:p w:rsidR="00F5594F" w:rsidRPr="0047608B" w:rsidRDefault="00F5594F" w:rsidP="0049744C">
            <w:pPr>
              <w:rPr>
                <w:rFonts w:cstheme="minorHAnsi"/>
              </w:rPr>
            </w:pPr>
          </w:p>
        </w:tc>
        <w:tc>
          <w:tcPr>
            <w:tcW w:w="7738" w:type="dxa"/>
          </w:tcPr>
          <w:p w:rsidR="006741A3" w:rsidRPr="005B4AE7" w:rsidRDefault="00A34A74" w:rsidP="0049744C">
            <w:pPr>
              <w:rPr>
                <w:rFonts w:cstheme="minorHAnsi"/>
              </w:rPr>
            </w:pPr>
            <w:hyperlink r:id="rId25" w:history="1">
              <w:r w:rsidR="001A2B29" w:rsidRPr="001A2B29">
                <w:rPr>
                  <w:rStyle w:val="Lienhypertexte"/>
                  <w:rFonts w:cstheme="minorHAnsi"/>
                </w:rPr>
                <w:t>Lien fiche-ressource.</w:t>
              </w:r>
            </w:hyperlink>
          </w:p>
        </w:tc>
      </w:tr>
      <w:tr w:rsidR="00F5594F" w:rsidRPr="005B4AE7" w:rsidTr="00725D34">
        <w:tc>
          <w:tcPr>
            <w:tcW w:w="1696" w:type="dxa"/>
          </w:tcPr>
          <w:p w:rsidR="006741A3" w:rsidRDefault="00887443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Reproduire un assemblage.</w:t>
            </w:r>
          </w:p>
          <w:p w:rsidR="00CA7C74" w:rsidRDefault="00CA7C74" w:rsidP="0049744C">
            <w:pPr>
              <w:rPr>
                <w:rFonts w:cstheme="minorHAnsi"/>
              </w:rPr>
            </w:pPr>
          </w:p>
          <w:p w:rsidR="00296787" w:rsidRPr="005B4AE7" w:rsidRDefault="00D5640F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296787">
              <w:rPr>
                <w:rFonts w:cstheme="minorHAnsi"/>
              </w:rPr>
              <w:t>xercice</w:t>
            </w:r>
            <w:r>
              <w:rPr>
                <w:rFonts w:cstheme="minorHAnsi"/>
              </w:rPr>
              <w:t xml:space="preserve"> 16</w:t>
            </w:r>
            <w:r w:rsidR="00CA7C74"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:rsidR="006741A3" w:rsidRPr="005B4AE7" w:rsidRDefault="00B46915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71% de réussite.</w:t>
            </w:r>
          </w:p>
        </w:tc>
        <w:tc>
          <w:tcPr>
            <w:tcW w:w="4111" w:type="dxa"/>
          </w:tcPr>
          <w:p w:rsidR="00F5594F" w:rsidRDefault="00F5594F" w:rsidP="0047608B">
            <w:pPr>
              <w:rPr>
                <w:rFonts w:cstheme="minorHAnsi"/>
              </w:rPr>
            </w:pPr>
          </w:p>
          <w:p w:rsidR="00F5594F" w:rsidRDefault="00F5594F" w:rsidP="0047608B">
            <w:pPr>
              <w:rPr>
                <w:rFonts w:cstheme="minorHAnsi"/>
              </w:rPr>
            </w:pPr>
            <w:r w:rsidRPr="00F5594F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3C17782" wp14:editId="25876A85">
                  <wp:extent cx="2048251" cy="1212351"/>
                  <wp:effectExtent l="0" t="0" r="9525" b="698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59" cy="1231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594F" w:rsidRDefault="00F5594F" w:rsidP="0047608B">
            <w:pPr>
              <w:rPr>
                <w:rFonts w:cstheme="minorHAnsi"/>
              </w:rPr>
            </w:pPr>
          </w:p>
          <w:p w:rsidR="0047608B" w:rsidRDefault="0047608B" w:rsidP="0047608B">
            <w:pPr>
              <w:rPr>
                <w:rFonts w:cstheme="minorHAnsi"/>
              </w:rPr>
            </w:pPr>
            <w:r>
              <w:rPr>
                <w:rFonts w:cstheme="minorHAnsi"/>
              </w:rPr>
              <w:t>Compétence :</w:t>
            </w:r>
            <w:r w:rsidR="00F5594F">
              <w:rPr>
                <w:rFonts w:cstheme="minorHAnsi"/>
              </w:rPr>
              <w:t xml:space="preserve"> </w:t>
            </w:r>
            <w:r w:rsidR="00F5594F" w:rsidRPr="00F5594F">
              <w:rPr>
                <w:rFonts w:cstheme="minorHAnsi"/>
              </w:rPr>
              <w:t>Reproduire un assemblage.</w:t>
            </w:r>
          </w:p>
          <w:p w:rsidR="0047608B" w:rsidRDefault="0047608B" w:rsidP="0047608B">
            <w:pPr>
              <w:rPr>
                <w:rFonts w:cstheme="minorHAnsi"/>
              </w:rPr>
            </w:pPr>
            <w:r>
              <w:rPr>
                <w:rFonts w:cstheme="minorHAnsi"/>
              </w:rPr>
              <w:t>Activité :</w:t>
            </w:r>
            <w:r w:rsidR="00F5594F">
              <w:rPr>
                <w:rFonts w:cstheme="minorHAnsi"/>
              </w:rPr>
              <w:t xml:space="preserve"> </w:t>
            </w:r>
            <w:r w:rsidR="00F5594F" w:rsidRPr="00F5594F">
              <w:rPr>
                <w:rFonts w:cstheme="minorHAnsi"/>
              </w:rPr>
              <w:t>Entourer la forme géométrique qui correspond à l’assemblage d’une paire de formes</w:t>
            </w:r>
          </w:p>
          <w:p w:rsidR="006741A3" w:rsidRPr="005B4AE7" w:rsidRDefault="006741A3" w:rsidP="0049744C">
            <w:pPr>
              <w:rPr>
                <w:rFonts w:cstheme="minorHAnsi"/>
              </w:rPr>
            </w:pPr>
          </w:p>
        </w:tc>
        <w:tc>
          <w:tcPr>
            <w:tcW w:w="7738" w:type="dxa"/>
          </w:tcPr>
          <w:p w:rsidR="006741A3" w:rsidRPr="005B4AE7" w:rsidRDefault="00A34A74" w:rsidP="0049744C">
            <w:pPr>
              <w:rPr>
                <w:rFonts w:cstheme="minorHAnsi"/>
              </w:rPr>
            </w:pPr>
            <w:hyperlink r:id="rId27" w:history="1">
              <w:r w:rsidR="001A2B29" w:rsidRPr="00D5640F">
                <w:rPr>
                  <w:rStyle w:val="Lienhypertexte"/>
                  <w:rFonts w:cstheme="minorHAnsi"/>
                </w:rPr>
                <w:t>Lien fiche-ressource.</w:t>
              </w:r>
            </w:hyperlink>
          </w:p>
        </w:tc>
      </w:tr>
    </w:tbl>
    <w:p w:rsidR="00A03706" w:rsidRPr="005B4AE7" w:rsidRDefault="00A03706" w:rsidP="00867FBF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3"/>
        <w:gridCol w:w="1805"/>
        <w:gridCol w:w="4572"/>
        <w:gridCol w:w="3003"/>
        <w:gridCol w:w="4345"/>
      </w:tblGrid>
      <w:tr w:rsidR="00C8541A" w:rsidRPr="005B4AE7" w:rsidTr="0049744C">
        <w:tc>
          <w:tcPr>
            <w:tcW w:w="1696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moins réussis</w:t>
            </w:r>
          </w:p>
        </w:tc>
        <w:tc>
          <w:tcPr>
            <w:tcW w:w="1843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3118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Types de difficultés</w:t>
            </w:r>
          </w:p>
        </w:tc>
        <w:tc>
          <w:tcPr>
            <w:tcW w:w="4620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Suggestions de remédiation</w:t>
            </w:r>
          </w:p>
        </w:tc>
      </w:tr>
      <w:tr w:rsidR="00CD7F44" w:rsidRPr="005B4AE7" w:rsidTr="0049744C">
        <w:tc>
          <w:tcPr>
            <w:tcW w:w="1696" w:type="dxa"/>
          </w:tcPr>
          <w:p w:rsidR="00A03706" w:rsidRDefault="00296787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Résoudre des problèmes.</w:t>
            </w:r>
          </w:p>
          <w:p w:rsidR="00296787" w:rsidRDefault="00296787" w:rsidP="0049744C">
            <w:pPr>
              <w:rPr>
                <w:rFonts w:cstheme="minorHAnsi"/>
              </w:rPr>
            </w:pPr>
          </w:p>
          <w:p w:rsidR="00296787" w:rsidRPr="005B4AE7" w:rsidRDefault="00296787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CA7C74">
              <w:rPr>
                <w:rFonts w:cstheme="minorHAnsi"/>
              </w:rPr>
              <w:t>s 6 et 13.</w:t>
            </w:r>
          </w:p>
        </w:tc>
        <w:tc>
          <w:tcPr>
            <w:tcW w:w="1843" w:type="dxa"/>
          </w:tcPr>
          <w:p w:rsidR="00A03706" w:rsidRPr="005B4AE7" w:rsidRDefault="00B46915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29% de réussite.</w:t>
            </w:r>
          </w:p>
        </w:tc>
        <w:tc>
          <w:tcPr>
            <w:tcW w:w="4111" w:type="dxa"/>
          </w:tcPr>
          <w:p w:rsidR="00FC5E04" w:rsidRDefault="00FC5E04" w:rsidP="0047608B">
            <w:pPr>
              <w:rPr>
                <w:rFonts w:cstheme="minorHAnsi"/>
              </w:rPr>
            </w:pPr>
          </w:p>
          <w:p w:rsidR="00FC5E04" w:rsidRDefault="00FC5E04" w:rsidP="0047608B">
            <w:pPr>
              <w:rPr>
                <w:rFonts w:cstheme="minorHAnsi"/>
              </w:rPr>
            </w:pPr>
            <w:r w:rsidRPr="00FC5E04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34DEF9B" wp14:editId="612EB7FD">
                  <wp:extent cx="2044557" cy="982960"/>
                  <wp:effectExtent l="0" t="0" r="0" b="825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35" cy="99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5E04" w:rsidRDefault="00FC5E04" w:rsidP="0047608B">
            <w:pPr>
              <w:rPr>
                <w:rFonts w:cstheme="minorHAnsi"/>
              </w:rPr>
            </w:pPr>
            <w:r w:rsidRPr="00FC5E04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8238D56" wp14:editId="363631F5">
                  <wp:extent cx="2400635" cy="781159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635" cy="78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5E04" w:rsidRDefault="00FC5E04" w:rsidP="0047608B">
            <w:pPr>
              <w:rPr>
                <w:rFonts w:cstheme="minorHAnsi"/>
              </w:rPr>
            </w:pPr>
          </w:p>
          <w:p w:rsidR="0047608B" w:rsidRDefault="0047608B" w:rsidP="0047608B">
            <w:pPr>
              <w:rPr>
                <w:rFonts w:cstheme="minorHAnsi"/>
              </w:rPr>
            </w:pPr>
            <w:r>
              <w:rPr>
                <w:rFonts w:cstheme="minorHAnsi"/>
              </w:rPr>
              <w:t>Compétence :</w:t>
            </w:r>
            <w:r w:rsidR="00833417">
              <w:rPr>
                <w:rFonts w:cstheme="minorHAnsi"/>
              </w:rPr>
              <w:t xml:space="preserve"> </w:t>
            </w:r>
            <w:r w:rsidR="00FC5E04">
              <w:t>Résoudre des problèmes relevant de structures additives (addition/soustraction).</w:t>
            </w:r>
          </w:p>
          <w:p w:rsidR="0047608B" w:rsidRDefault="0047608B" w:rsidP="0047608B">
            <w:r>
              <w:rPr>
                <w:rFonts w:cstheme="minorHAnsi"/>
              </w:rPr>
              <w:t>Activité :</w:t>
            </w:r>
            <w:r w:rsidR="00FC5E04">
              <w:rPr>
                <w:rFonts w:cstheme="minorHAnsi"/>
              </w:rPr>
              <w:t xml:space="preserve"> </w:t>
            </w:r>
            <w:r w:rsidR="00FC5E04">
              <w:t>Écouter un énoncé de problème, rechercher une réponse numérique à la question du problème pour l’entourer parmi 6 propositions.</w:t>
            </w:r>
          </w:p>
          <w:p w:rsidR="000E70FB" w:rsidRDefault="000E70FB" w:rsidP="0047608B">
            <w:pPr>
              <w:rPr>
                <w:rFonts w:cstheme="minorHAnsi"/>
              </w:rPr>
            </w:pPr>
          </w:p>
          <w:p w:rsidR="000E70FB" w:rsidRDefault="000E70FB" w:rsidP="0047608B">
            <w:pPr>
              <w:rPr>
                <w:rFonts w:cstheme="minorHAnsi"/>
              </w:rPr>
            </w:pPr>
          </w:p>
          <w:p w:rsidR="009479D0" w:rsidRDefault="009479D0" w:rsidP="0047608B">
            <w:pPr>
              <w:rPr>
                <w:rFonts w:cstheme="minorHAnsi"/>
              </w:rPr>
            </w:pPr>
          </w:p>
          <w:p w:rsidR="000E70FB" w:rsidRDefault="009479D0" w:rsidP="0047608B">
            <w:pPr>
              <w:rPr>
                <w:rFonts w:cstheme="minorHAnsi"/>
              </w:rPr>
            </w:pPr>
            <w:r w:rsidRPr="009479D0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0DEFA94A" wp14:editId="7443DBBA">
                  <wp:extent cx="1910993" cy="912268"/>
                  <wp:effectExtent l="0" t="0" r="0" b="254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759" cy="925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790" w:rsidRDefault="00896D92" w:rsidP="004760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Compétence : </w:t>
            </w:r>
            <w:r w:rsidRPr="00896D92">
              <w:rPr>
                <w:rFonts w:cstheme="minorHAnsi"/>
              </w:rPr>
              <w:t>Résoudre des problèmes relevant de structures additives et multiplicatives.</w:t>
            </w:r>
          </w:p>
          <w:p w:rsidR="00896D92" w:rsidRDefault="00896D92" w:rsidP="0047608B">
            <w:r>
              <w:rPr>
                <w:rFonts w:cstheme="minorHAnsi"/>
              </w:rPr>
              <w:t xml:space="preserve">Activité : </w:t>
            </w:r>
            <w:r>
              <w:t>Écouter un énoncé de problème, rechercher une réponse numérique à la question du problème pour l’entourer parmi 6 propositions.</w:t>
            </w:r>
          </w:p>
          <w:p w:rsidR="009479D0" w:rsidRDefault="00896D92" w:rsidP="0047608B">
            <w:pPr>
              <w:rPr>
                <w:rFonts w:cstheme="minorHAnsi"/>
              </w:rPr>
            </w:pPr>
            <w:r w:rsidRPr="00896D92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566D547A" wp14:editId="7D4F45AB">
                  <wp:extent cx="2766425" cy="554805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305" cy="56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3F28" w:rsidRPr="0047608B" w:rsidRDefault="00ED3F28" w:rsidP="0049744C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A03706" w:rsidRDefault="00A03706" w:rsidP="0049744C">
            <w:pPr>
              <w:rPr>
                <w:rFonts w:cstheme="minorHAnsi"/>
              </w:rPr>
            </w:pPr>
          </w:p>
          <w:p w:rsidR="00F92588" w:rsidRPr="00F92588" w:rsidRDefault="00F92588" w:rsidP="00F92588">
            <w:pPr>
              <w:rPr>
                <w:rFonts w:cstheme="minorHAnsi"/>
              </w:rPr>
            </w:pPr>
            <w:r>
              <w:rPr>
                <w:rFonts w:cstheme="minorHAnsi"/>
              </w:rPr>
              <w:t>• D</w:t>
            </w:r>
            <w:r w:rsidRPr="00F92588">
              <w:rPr>
                <w:rFonts w:cstheme="minorHAnsi"/>
              </w:rPr>
              <w:t>ifficultés de compréhension de</w:t>
            </w:r>
            <w:r>
              <w:rPr>
                <w:rFonts w:cstheme="minorHAnsi"/>
              </w:rPr>
              <w:t xml:space="preserve"> </w:t>
            </w:r>
            <w:r w:rsidRPr="00F92588">
              <w:rPr>
                <w:rFonts w:cstheme="minorHAnsi"/>
              </w:rPr>
              <w:t>l’énoncé (en plus, en moins, ajouter, retirer, retrancher, etc.).</w:t>
            </w:r>
            <w:r w:rsidRPr="00F92588">
              <w:rPr>
                <w:rFonts w:cstheme="minorHAnsi"/>
              </w:rPr>
              <w:br/>
            </w:r>
            <w:r>
              <w:rPr>
                <w:rFonts w:cstheme="minorHAnsi"/>
              </w:rPr>
              <w:t>• D</w:t>
            </w:r>
            <w:r w:rsidRPr="00F92588">
              <w:rPr>
                <w:rFonts w:cstheme="minorHAnsi"/>
              </w:rPr>
              <w:t>iffi</w:t>
            </w:r>
            <w:r>
              <w:rPr>
                <w:rFonts w:cstheme="minorHAnsi"/>
              </w:rPr>
              <w:t>cultés à modéliser la situation :</w:t>
            </w:r>
            <w:r w:rsidRPr="00F92588">
              <w:rPr>
                <w:rFonts w:cstheme="minorHAnsi"/>
              </w:rPr>
              <w:br/>
              <w:t>- manque de représentation concrète de la situation ;</w:t>
            </w:r>
            <w:r w:rsidRPr="00F92588">
              <w:rPr>
                <w:rFonts w:cstheme="minorHAnsi"/>
              </w:rPr>
              <w:br/>
              <w:t>- incapacité à déterminer s’il faut additionner ou soustraire ;</w:t>
            </w:r>
            <w:r w:rsidRPr="00F92588">
              <w:rPr>
                <w:rFonts w:cstheme="minorHAnsi"/>
              </w:rPr>
              <w:br/>
              <w:t>- utilisation de procédures ne s’appuyant pas sur le sens du problème mais uniquement</w:t>
            </w:r>
            <w:r w:rsidRPr="00F92588">
              <w:rPr>
                <w:rFonts w:cstheme="minorHAnsi"/>
              </w:rPr>
              <w:br/>
              <w:t>sur les nombres en jeu (par exemple, s’il y a trois nombres dans l’énoncé, l’élève les</w:t>
            </w:r>
            <w:r w:rsidRPr="00F92588">
              <w:rPr>
                <w:rFonts w:cstheme="minorHAnsi"/>
              </w:rPr>
              <w:br/>
            </w:r>
            <w:r>
              <w:rPr>
                <w:rFonts w:cstheme="minorHAnsi"/>
              </w:rPr>
              <w:t>additionne).</w:t>
            </w:r>
            <w:r w:rsidRPr="00F92588">
              <w:rPr>
                <w:rFonts w:cstheme="minorHAnsi"/>
              </w:rPr>
              <w:br/>
            </w:r>
          </w:p>
          <w:p w:rsidR="00C8541A" w:rsidRPr="005B4AE7" w:rsidRDefault="00C8541A" w:rsidP="00F92588">
            <w:pPr>
              <w:rPr>
                <w:rFonts w:cstheme="minorHAnsi"/>
              </w:rPr>
            </w:pPr>
          </w:p>
        </w:tc>
        <w:tc>
          <w:tcPr>
            <w:tcW w:w="4620" w:type="dxa"/>
          </w:tcPr>
          <w:p w:rsidR="00F75621" w:rsidRDefault="00A34A74" w:rsidP="008B0864">
            <w:pPr>
              <w:rPr>
                <w:rFonts w:cstheme="minorHAnsi"/>
              </w:rPr>
            </w:pPr>
            <w:hyperlink r:id="rId32" w:history="1">
              <w:r w:rsidR="00CA7C74" w:rsidRPr="00CA7C74">
                <w:rPr>
                  <w:rStyle w:val="Lienhypertexte"/>
                  <w:rFonts w:cstheme="minorHAnsi"/>
                </w:rPr>
                <w:t>Lien fiche-ressource.</w:t>
              </w:r>
            </w:hyperlink>
          </w:p>
          <w:p w:rsidR="00CD7F44" w:rsidRDefault="00CD7F44" w:rsidP="008B0864">
            <w:pPr>
              <w:rPr>
                <w:rFonts w:cstheme="minorHAnsi"/>
              </w:rPr>
            </w:pPr>
            <w:r w:rsidRPr="00CD7F44">
              <w:rPr>
                <w:rFonts w:cstheme="minorHAnsi"/>
              </w:rPr>
              <w:t>Les comparaisons internationales PISA et PIRLS suggèrent que beaucoup d’enfants français</w:t>
            </w:r>
            <w:r>
              <w:rPr>
                <w:rFonts w:cstheme="minorHAnsi"/>
              </w:rPr>
              <w:t xml:space="preserve"> </w:t>
            </w:r>
            <w:r w:rsidRPr="00CD7F44">
              <w:rPr>
                <w:rFonts w:cstheme="minorHAnsi"/>
              </w:rPr>
              <w:t>éprouvent des difficultés prononcées à utiliser leurs connaissances mathématiques dans un</w:t>
            </w:r>
            <w:r>
              <w:rPr>
                <w:rFonts w:cstheme="minorHAnsi"/>
              </w:rPr>
              <w:t xml:space="preserve"> </w:t>
            </w:r>
            <w:r w:rsidRPr="00CD7F44">
              <w:rPr>
                <w:rFonts w:cstheme="minorHAnsi"/>
              </w:rPr>
              <w:t>contexte pratique.</w:t>
            </w:r>
          </w:p>
          <w:p w:rsidR="00331319" w:rsidRDefault="00331319" w:rsidP="008B0864">
            <w:pPr>
              <w:rPr>
                <w:rFonts w:cstheme="minorHAnsi"/>
              </w:rPr>
            </w:pPr>
          </w:p>
          <w:p w:rsidR="00331319" w:rsidRPr="005B4AE7" w:rsidRDefault="0028043C" w:rsidP="008B086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Cf</w:t>
            </w:r>
            <w:proofErr w:type="spellEnd"/>
            <w:r>
              <w:rPr>
                <w:rFonts w:cstheme="minorHAnsi"/>
              </w:rPr>
              <w:t xml:space="preserve"> fiche-ressource.</w:t>
            </w:r>
          </w:p>
        </w:tc>
      </w:tr>
      <w:tr w:rsidR="00CD7F44" w:rsidRPr="005B4AE7" w:rsidTr="0049744C">
        <w:tc>
          <w:tcPr>
            <w:tcW w:w="1696" w:type="dxa"/>
          </w:tcPr>
          <w:p w:rsidR="00A03706" w:rsidRDefault="00296787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Additionner.</w:t>
            </w:r>
          </w:p>
          <w:p w:rsidR="00CA7C74" w:rsidRDefault="00CA7C74" w:rsidP="0049744C">
            <w:pPr>
              <w:rPr>
                <w:rFonts w:cstheme="minorHAnsi"/>
              </w:rPr>
            </w:pPr>
          </w:p>
          <w:p w:rsidR="00296787" w:rsidRPr="005B4AE7" w:rsidRDefault="00296787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833417">
              <w:rPr>
                <w:rFonts w:cstheme="minorHAnsi"/>
              </w:rPr>
              <w:t xml:space="preserve"> 8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:rsidR="00A03706" w:rsidRPr="005B4AE7" w:rsidRDefault="00B46915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45% de réussite.</w:t>
            </w:r>
          </w:p>
        </w:tc>
        <w:tc>
          <w:tcPr>
            <w:tcW w:w="4111" w:type="dxa"/>
          </w:tcPr>
          <w:p w:rsidR="00833417" w:rsidRDefault="00833417" w:rsidP="0047608B">
            <w:pPr>
              <w:rPr>
                <w:rFonts w:cstheme="minorHAnsi"/>
              </w:rPr>
            </w:pPr>
          </w:p>
          <w:p w:rsidR="00833417" w:rsidRDefault="00833417" w:rsidP="0047608B">
            <w:pPr>
              <w:rPr>
                <w:rFonts w:cstheme="minorHAnsi"/>
              </w:rPr>
            </w:pPr>
            <w:r w:rsidRPr="0083341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D52D2A4" wp14:editId="44A2E7B4">
                  <wp:extent cx="2250040" cy="445101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528" cy="458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608B" w:rsidRDefault="0047608B" w:rsidP="0047608B">
            <w:pPr>
              <w:rPr>
                <w:rFonts w:cstheme="minorHAnsi"/>
              </w:rPr>
            </w:pPr>
            <w:r>
              <w:rPr>
                <w:rFonts w:cstheme="minorHAnsi"/>
              </w:rPr>
              <w:t>Compétence :</w:t>
            </w:r>
            <w:r w:rsidR="00833417">
              <w:rPr>
                <w:rFonts w:cstheme="minorHAnsi"/>
              </w:rPr>
              <w:t xml:space="preserve"> </w:t>
            </w:r>
            <w:r w:rsidR="00833417">
              <w:t>Calculer en ligne avec des nombres entiers (additions).</w:t>
            </w:r>
          </w:p>
          <w:p w:rsidR="0047608B" w:rsidRDefault="0047608B" w:rsidP="0047608B">
            <w:pPr>
              <w:rPr>
                <w:rFonts w:cstheme="minorHAnsi"/>
              </w:rPr>
            </w:pPr>
            <w:r>
              <w:rPr>
                <w:rFonts w:cstheme="minorHAnsi"/>
              </w:rPr>
              <w:t>Activité :</w:t>
            </w:r>
            <w:r w:rsidR="00833417">
              <w:rPr>
                <w:rFonts w:cstheme="minorHAnsi"/>
              </w:rPr>
              <w:t xml:space="preserve"> </w:t>
            </w:r>
            <w:r w:rsidR="00833417">
              <w:t>Calculer en ligne des additions de deux nombres entiers puis entourer la bonne réponse parmi 6 propositions.</w:t>
            </w:r>
          </w:p>
          <w:p w:rsidR="00EB35AA" w:rsidRPr="005B4AE7" w:rsidRDefault="00EB35AA" w:rsidP="0049744C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C8541A" w:rsidRPr="00C8541A" w:rsidRDefault="00C8541A" w:rsidP="00C8541A">
            <w:pPr>
              <w:rPr>
                <w:rStyle w:val="markedcontent"/>
                <w:rFonts w:cstheme="minorHAnsi"/>
              </w:rPr>
            </w:pPr>
            <w:r w:rsidRPr="00C8541A">
              <w:rPr>
                <w:rStyle w:val="markedcontent"/>
                <w:rFonts w:cstheme="minorHAnsi"/>
              </w:rPr>
              <w:t xml:space="preserve">• Difficultés dans la reconnaissance du signe d’opération (+ ou -) </w:t>
            </w:r>
          </w:p>
          <w:p w:rsidR="00A03706" w:rsidRPr="005B4AE7" w:rsidRDefault="00C8541A" w:rsidP="00C8541A">
            <w:pPr>
              <w:rPr>
                <w:rFonts w:cstheme="minorHAnsi"/>
              </w:rPr>
            </w:pPr>
            <w:r w:rsidRPr="00C8541A">
              <w:rPr>
                <w:rStyle w:val="markedcontent"/>
                <w:rFonts w:cstheme="minorHAnsi"/>
              </w:rPr>
              <w:t>• Confusion des chiffres des dizaines et ceux des unités.</w:t>
            </w:r>
            <w:r w:rsidRPr="00C8541A">
              <w:rPr>
                <w:rFonts w:cstheme="minorHAnsi"/>
              </w:rPr>
              <w:br/>
            </w:r>
            <w:r w:rsidRPr="00C8541A">
              <w:rPr>
                <w:rStyle w:val="markedcontent"/>
                <w:rFonts w:cstheme="minorHAnsi"/>
              </w:rPr>
              <w:t>• Maîtrise insuffisante du « franchissement de la dizaine » dans un sens (8 + 6) ou dans</w:t>
            </w:r>
            <w:r w:rsidRPr="00C8541A">
              <w:rPr>
                <w:rFonts w:cstheme="minorHAnsi"/>
              </w:rPr>
              <w:br/>
            </w:r>
            <w:r w:rsidRPr="00C8541A">
              <w:rPr>
                <w:rStyle w:val="markedcontent"/>
                <w:rFonts w:cstheme="minorHAnsi"/>
              </w:rPr>
              <w:t xml:space="preserve">l’autre (17-9) lors du </w:t>
            </w:r>
            <w:proofErr w:type="spellStart"/>
            <w:r w:rsidRPr="00C8541A">
              <w:rPr>
                <w:rStyle w:val="markedcontent"/>
                <w:rFonts w:cstheme="minorHAnsi"/>
              </w:rPr>
              <w:t>surcomptage</w:t>
            </w:r>
            <w:proofErr w:type="spellEnd"/>
            <w:r w:rsidRPr="00C8541A">
              <w:rPr>
                <w:rStyle w:val="markedcontent"/>
                <w:rFonts w:cstheme="minorHAnsi"/>
              </w:rPr>
              <w:t xml:space="preserve"> ou du décomptage.</w:t>
            </w:r>
            <w:r w:rsidRPr="00C8541A">
              <w:rPr>
                <w:rFonts w:cstheme="minorHAnsi"/>
              </w:rPr>
              <w:br/>
            </w:r>
            <w:r w:rsidRPr="00C8541A">
              <w:rPr>
                <w:rStyle w:val="markedcontent"/>
                <w:rFonts w:cstheme="minorHAnsi"/>
              </w:rPr>
              <w:t>• L’élève ne connaît pas les résultats des «tables d’addition», les doubles et les</w:t>
            </w:r>
            <w:r w:rsidRPr="00C8541A">
              <w:rPr>
                <w:rFonts w:cstheme="minorHAnsi"/>
              </w:rPr>
              <w:t xml:space="preserve"> </w:t>
            </w:r>
            <w:r w:rsidRPr="00C8541A">
              <w:rPr>
                <w:rStyle w:val="markedcontent"/>
                <w:rFonts w:cstheme="minorHAnsi"/>
              </w:rPr>
              <w:t>décompositions des premiers nombres qui permettent d’automatiser les procédures.</w:t>
            </w:r>
            <w:r w:rsidRPr="00C8541A">
              <w:rPr>
                <w:rFonts w:cstheme="minorHAnsi"/>
              </w:rPr>
              <w:br/>
            </w:r>
            <w:r w:rsidRPr="00C8541A">
              <w:rPr>
                <w:rStyle w:val="markedcontent"/>
                <w:rFonts w:cstheme="minorHAnsi"/>
              </w:rPr>
              <w:t>• L’élève ne sait pas « compter à rebours » (reculer sur la ligne numérique).</w:t>
            </w:r>
            <w:r w:rsidRPr="00C8541A">
              <w:rPr>
                <w:rFonts w:cstheme="minorHAnsi"/>
              </w:rPr>
              <w:br/>
            </w:r>
            <w:r w:rsidRPr="00C8541A">
              <w:rPr>
                <w:rStyle w:val="markedcontent"/>
                <w:rFonts w:cstheme="minorHAnsi"/>
              </w:rPr>
              <w:t xml:space="preserve">• L’élève ne sélectionne pas de procédure et ne s’engage pas </w:t>
            </w:r>
            <w:r w:rsidRPr="00C8541A">
              <w:rPr>
                <w:rStyle w:val="markedcontent"/>
                <w:rFonts w:cstheme="minorHAnsi"/>
              </w:rPr>
              <w:lastRenderedPageBreak/>
              <w:t>dans le calcul.</w:t>
            </w:r>
            <w:r w:rsidRPr="00C8541A">
              <w:rPr>
                <w:rFonts w:cstheme="minorHAnsi"/>
              </w:rPr>
              <w:br/>
            </w:r>
            <w:r w:rsidRPr="00C8541A">
              <w:rPr>
                <w:rStyle w:val="markedcontent"/>
                <w:rFonts w:cstheme="minorHAnsi"/>
              </w:rPr>
              <w:t>• L’élève applique systématiquement l’algorithme opératoire de l’addition ou de la</w:t>
            </w:r>
            <w:r w:rsidRPr="00C8541A">
              <w:rPr>
                <w:rFonts w:cstheme="minorHAnsi"/>
              </w:rPr>
              <w:br/>
            </w:r>
            <w:r w:rsidRPr="00C8541A">
              <w:rPr>
                <w:rStyle w:val="markedcontent"/>
                <w:rFonts w:cstheme="minorHAnsi"/>
              </w:rPr>
              <w:t>soustraction.</w:t>
            </w:r>
            <w:r w:rsidRPr="00C8541A">
              <w:rPr>
                <w:rFonts w:cstheme="minorHAnsi"/>
              </w:rPr>
              <w:br/>
            </w:r>
            <w:r w:rsidRPr="00C8541A">
              <w:rPr>
                <w:rStyle w:val="markedcontent"/>
                <w:rFonts w:cstheme="minorHAnsi"/>
              </w:rPr>
              <w:t>• L’élève se repère mal dans l’espace ou écrit de droite à gauche : il peut alors choisir</w:t>
            </w:r>
            <w:r w:rsidRPr="00C8541A">
              <w:rPr>
                <w:rFonts w:cstheme="minorHAnsi"/>
              </w:rPr>
              <w:br/>
            </w:r>
            <w:r w:rsidRPr="00C8541A">
              <w:rPr>
                <w:rStyle w:val="markedcontent"/>
                <w:rFonts w:cstheme="minorHAnsi"/>
              </w:rPr>
              <w:t>d’entourer 12 au lieu de 21 ou 43 au lieu de 34 (ce n’est pas pour autant que la capacité de</w:t>
            </w:r>
            <w:r w:rsidRPr="00C8541A">
              <w:rPr>
                <w:rFonts w:cstheme="minorHAnsi"/>
              </w:rPr>
              <w:br/>
            </w:r>
            <w:r w:rsidRPr="00C8541A">
              <w:rPr>
                <w:rStyle w:val="markedcontent"/>
                <w:rFonts w:cstheme="minorHAnsi"/>
              </w:rPr>
              <w:t>calcul est déficiente).</w:t>
            </w:r>
          </w:p>
        </w:tc>
        <w:tc>
          <w:tcPr>
            <w:tcW w:w="4620" w:type="dxa"/>
          </w:tcPr>
          <w:p w:rsidR="00D32F04" w:rsidRDefault="00A34A74" w:rsidP="0049744C">
            <w:pPr>
              <w:rPr>
                <w:rFonts w:cstheme="minorHAnsi"/>
              </w:rPr>
            </w:pPr>
            <w:hyperlink r:id="rId34" w:history="1">
              <w:r w:rsidR="00833417" w:rsidRPr="00833417">
                <w:rPr>
                  <w:rStyle w:val="Lienhypertexte"/>
                  <w:rFonts w:cstheme="minorHAnsi"/>
                </w:rPr>
                <w:t>Lien fiche-ressource</w:t>
              </w:r>
            </w:hyperlink>
            <w:r w:rsidR="00833417">
              <w:rPr>
                <w:rFonts w:cstheme="minorHAnsi"/>
              </w:rPr>
              <w:t>.</w:t>
            </w:r>
          </w:p>
          <w:p w:rsidR="00C8541A" w:rsidRPr="005B4AE7" w:rsidRDefault="00C8541A" w:rsidP="00C8541A">
            <w:pPr>
              <w:rPr>
                <w:rFonts w:cstheme="minorHAnsi"/>
              </w:rPr>
            </w:pPr>
            <w:r w:rsidRPr="00C8541A">
              <w:rPr>
                <w:rFonts w:cstheme="minorHAnsi"/>
              </w:rPr>
              <w:t>• Traiter, à l’oral et à l’écrit, des calculs relevant des quatre opérations.</w:t>
            </w:r>
            <w:r w:rsidRPr="00C8541A">
              <w:rPr>
                <w:rFonts w:cstheme="minorHAnsi"/>
              </w:rPr>
              <w:br/>
              <w:t>• Faire expliciter les procédures utilisées par les élèves, mettre en évidence les connaissances</w:t>
            </w:r>
            <w:r>
              <w:rPr>
                <w:rFonts w:cstheme="minorHAnsi"/>
              </w:rPr>
              <w:t xml:space="preserve"> </w:t>
            </w:r>
            <w:r w:rsidRPr="00C8541A">
              <w:rPr>
                <w:rFonts w:cstheme="minorHAnsi"/>
              </w:rPr>
              <w:t>disponibles qu’ils ont mobilisées, en élaborer ou en choisir d’autres et comparer leur</w:t>
            </w:r>
            <w:r>
              <w:rPr>
                <w:rFonts w:cstheme="minorHAnsi"/>
              </w:rPr>
              <w:t xml:space="preserve"> </w:t>
            </w:r>
            <w:r w:rsidRPr="00C8541A">
              <w:rPr>
                <w:rFonts w:cstheme="minorHAnsi"/>
              </w:rPr>
              <w:t>efficacité pour leur permettre de déterminer celle qui leur convient le mieux.</w:t>
            </w:r>
            <w:r w:rsidRPr="00C8541A">
              <w:rPr>
                <w:rFonts w:cstheme="minorHAnsi"/>
              </w:rPr>
              <w:br/>
              <w:t>• Expliquer certaines propriétés des opérations et des nombres :</w:t>
            </w:r>
            <w:r w:rsidRPr="00C8541A">
              <w:rPr>
                <w:rFonts w:cstheme="minorHAnsi"/>
              </w:rPr>
              <w:br/>
              <w:t>- 2+9, c’est pareil que 9+2 (commutativité) ; «50+80 », c’est 5 dizaines + 8 dizaines, c’est 13</w:t>
            </w:r>
            <w:r>
              <w:rPr>
                <w:rFonts w:cstheme="minorHAnsi"/>
              </w:rPr>
              <w:t xml:space="preserve"> </w:t>
            </w:r>
            <w:r w:rsidRPr="00C8541A">
              <w:rPr>
                <w:rFonts w:cstheme="minorHAnsi"/>
              </w:rPr>
              <w:t>dizaines, c’est-à-130 ».</w:t>
            </w:r>
            <w:r w:rsidRPr="00C8541A">
              <w:rPr>
                <w:rFonts w:cstheme="minorHAnsi"/>
              </w:rPr>
              <w:br/>
              <w:t>• Utiliser des jeux mathématiques</w:t>
            </w:r>
            <w:r>
              <w:rPr>
                <w:rFonts w:cstheme="minorHAnsi"/>
              </w:rPr>
              <w:t>.</w:t>
            </w:r>
            <w:r w:rsidRPr="00C8541A">
              <w:rPr>
                <w:rFonts w:cstheme="minorHAnsi"/>
              </w:rPr>
              <w:t xml:space="preserve"> </w:t>
            </w:r>
          </w:p>
        </w:tc>
      </w:tr>
    </w:tbl>
    <w:p w:rsidR="00A03706" w:rsidRDefault="00A03706" w:rsidP="00867FBF">
      <w:pPr>
        <w:jc w:val="center"/>
        <w:rPr>
          <w:rFonts w:cstheme="minorHAnsi"/>
        </w:rPr>
      </w:pPr>
    </w:p>
    <w:p w:rsidR="009706FC" w:rsidRDefault="00887443" w:rsidP="00887443">
      <w:pPr>
        <w:jc w:val="center"/>
        <w:rPr>
          <w:rStyle w:val="Lienhypertexte"/>
          <w:rFonts w:cstheme="minorHAnsi"/>
        </w:rPr>
      </w:pPr>
      <w:r w:rsidRPr="00887443">
        <w:rPr>
          <w:rFonts w:cstheme="minorHAnsi"/>
          <w:noProof/>
          <w:lang w:eastAsia="fr-FR"/>
        </w:rPr>
        <w:lastRenderedPageBreak/>
        <w:drawing>
          <wp:inline distT="0" distB="0" distL="0" distR="0" wp14:anchorId="1491BB99" wp14:editId="22588D18">
            <wp:extent cx="6328881" cy="6340959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351572" cy="636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</w:t>
      </w:r>
      <w:hyperlink r:id="rId36" w:history="1">
        <w:r w:rsidR="009706FC" w:rsidRPr="00887443">
          <w:rPr>
            <w:rStyle w:val="Lienhypertexte"/>
            <w:rFonts w:cstheme="minorHAnsi"/>
          </w:rPr>
          <w:t>Lien EDUSCOL</w:t>
        </w:r>
      </w:hyperlink>
    </w:p>
    <w:p w:rsidR="00A34A74" w:rsidRDefault="00A34A74" w:rsidP="00887443">
      <w:pPr>
        <w:jc w:val="center"/>
        <w:rPr>
          <w:rFonts w:cstheme="minorHAnsi"/>
        </w:rPr>
      </w:pPr>
      <w:r>
        <w:rPr>
          <w:rFonts w:cs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3126088</wp:posOffset>
                </wp:positionV>
                <wp:extent cx="1713470" cy="3492843"/>
                <wp:effectExtent l="0" t="0" r="127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470" cy="3492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4A74" w:rsidRDefault="00A34A74">
                            <w:r w:rsidRPr="00F70011">
                              <w:rPr>
                                <w:rFonts w:cstheme="minorHAnsi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4A704F" wp14:editId="15C37D2A">
                                  <wp:extent cx="1570217" cy="3409950"/>
                                  <wp:effectExtent l="0" t="0" r="0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2815" cy="3459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9" type="#_x0000_t202" style="position:absolute;left:0;text-align:left;margin-left:83.7pt;margin-top:246.15pt;width:134.9pt;height:275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" fillcolor="white [3201]" stroked="f" strokeweight=".5pt">
                <v:textbox>
                  <w:txbxContent>
                    <w:p w:rsidR="00A34A74" w:rsidRDefault="00A34A74">
                      <w:r w:rsidRPr="00F70011">
                        <w:rPr>
                          <w:rFonts w:cstheme="minorHAnsi"/>
                          <w:noProof/>
                          <w:lang w:eastAsia="fr-FR"/>
                        </w:rPr>
                        <w:drawing>
                          <wp:inline distT="0" distB="0" distL="0" distR="0" wp14:anchorId="6F4A704F" wp14:editId="15C37D2A">
                            <wp:extent cx="1570217" cy="3409950"/>
                            <wp:effectExtent l="0" t="0" r="0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2815" cy="3459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-12357</wp:posOffset>
                </wp:positionH>
                <wp:positionV relativeFrom="paragraph">
                  <wp:posOffset>3241589</wp:posOffset>
                </wp:positionV>
                <wp:extent cx="2669060" cy="2751438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060" cy="2751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4A74" w:rsidRDefault="00A34A74">
                            <w:r w:rsidRPr="00F70011">
                              <w:rPr>
                                <w:rFonts w:cstheme="minorHAnsi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C994D78" wp14:editId="003DE85D">
                                  <wp:extent cx="1889239" cy="2447925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4279" cy="2454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left:0;text-align:left;margin-left:-.95pt;margin-top:255.25pt;width:210.15pt;height:2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" fillcolor="white [3201]" stroked="f" strokeweight=".5pt">
                <v:textbox>
                  <w:txbxContent>
                    <w:p w:rsidR="00A34A74" w:rsidRDefault="00A34A74">
                      <w:r w:rsidRPr="00F70011">
                        <w:rPr>
                          <w:rFonts w:cstheme="minorHAnsi"/>
                          <w:noProof/>
                          <w:lang w:eastAsia="fr-FR"/>
                        </w:rPr>
                        <w:drawing>
                          <wp:inline distT="0" distB="0" distL="0" distR="0" wp14:anchorId="5C994D78" wp14:editId="003DE85D">
                            <wp:extent cx="1889239" cy="2447925"/>
                            <wp:effectExtent l="0" t="0" r="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4279" cy="24544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70011">
        <w:rPr>
          <w:rFonts w:cstheme="minorHAnsi"/>
          <w:noProof/>
          <w:lang w:eastAsia="fr-FR"/>
        </w:rPr>
        <w:drawing>
          <wp:inline distT="0" distB="0" distL="0" distR="0" wp14:anchorId="534949AC" wp14:editId="3D9C3F2D">
            <wp:extent cx="3912973" cy="398198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930884" cy="400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0" w:history="1">
        <w:r w:rsidRPr="00A34A74">
          <w:rPr>
            <w:rStyle w:val="Lienhypertexte"/>
            <w:rFonts w:cstheme="minorHAnsi"/>
          </w:rPr>
          <w:t>Lien du site.</w:t>
        </w:r>
      </w:hyperlink>
    </w:p>
    <w:p w:rsidR="00A34A74" w:rsidRDefault="00A34A74" w:rsidP="00887443">
      <w:pPr>
        <w:jc w:val="center"/>
        <w:rPr>
          <w:rFonts w:cstheme="minorHAnsi"/>
        </w:rPr>
      </w:pPr>
    </w:p>
    <w:p w:rsidR="00A34A74" w:rsidRDefault="00A34A74" w:rsidP="00887443">
      <w:pPr>
        <w:jc w:val="center"/>
        <w:rPr>
          <w:rFonts w:cstheme="minorHAnsi"/>
        </w:rPr>
      </w:pPr>
    </w:p>
    <w:p w:rsidR="00A34A74" w:rsidRDefault="00A34A74" w:rsidP="00887443">
      <w:pPr>
        <w:jc w:val="center"/>
        <w:rPr>
          <w:rFonts w:cstheme="minorHAnsi"/>
        </w:rPr>
      </w:pPr>
    </w:p>
    <w:p w:rsidR="00A34A74" w:rsidRPr="005B4AE7" w:rsidRDefault="00A34A74" w:rsidP="00A34A74">
      <w:pPr>
        <w:rPr>
          <w:rFonts w:cstheme="minorHAnsi"/>
        </w:rPr>
      </w:pPr>
      <w:r>
        <w:rPr>
          <w:rFonts w:cstheme="minorHAnsi"/>
        </w:rPr>
        <w:t xml:space="preserve">  </w:t>
      </w:r>
      <w:bookmarkStart w:id="0" w:name="_GoBack"/>
      <w:bookmarkEnd w:id="0"/>
    </w:p>
    <w:sectPr w:rsidR="00A34A74" w:rsidRPr="005B4AE7" w:rsidSect="00867F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6E"/>
    <w:rsid w:val="00001663"/>
    <w:rsid w:val="0000480C"/>
    <w:rsid w:val="0005314B"/>
    <w:rsid w:val="00056790"/>
    <w:rsid w:val="00072C8D"/>
    <w:rsid w:val="000B10D1"/>
    <w:rsid w:val="000E70FB"/>
    <w:rsid w:val="00106E0C"/>
    <w:rsid w:val="00112599"/>
    <w:rsid w:val="00175ACB"/>
    <w:rsid w:val="001962E0"/>
    <w:rsid w:val="001970F4"/>
    <w:rsid w:val="001A2B29"/>
    <w:rsid w:val="001A39BB"/>
    <w:rsid w:val="001A61C4"/>
    <w:rsid w:val="001E5741"/>
    <w:rsid w:val="001F5CCC"/>
    <w:rsid w:val="002044FF"/>
    <w:rsid w:val="00214350"/>
    <w:rsid w:val="00250D69"/>
    <w:rsid w:val="00274895"/>
    <w:rsid w:val="0028043C"/>
    <w:rsid w:val="00291DE3"/>
    <w:rsid w:val="00293E4B"/>
    <w:rsid w:val="00296787"/>
    <w:rsid w:val="002A5942"/>
    <w:rsid w:val="002B6F86"/>
    <w:rsid w:val="00331319"/>
    <w:rsid w:val="003B5525"/>
    <w:rsid w:val="003F303D"/>
    <w:rsid w:val="004025B2"/>
    <w:rsid w:val="0047608B"/>
    <w:rsid w:val="004B5BDA"/>
    <w:rsid w:val="00565563"/>
    <w:rsid w:val="005B4AE7"/>
    <w:rsid w:val="005D561C"/>
    <w:rsid w:val="005F2D63"/>
    <w:rsid w:val="006741A3"/>
    <w:rsid w:val="00685A5A"/>
    <w:rsid w:val="006A1FE4"/>
    <w:rsid w:val="006C3691"/>
    <w:rsid w:val="006C71A1"/>
    <w:rsid w:val="006E738B"/>
    <w:rsid w:val="007D657B"/>
    <w:rsid w:val="00833417"/>
    <w:rsid w:val="00844EA2"/>
    <w:rsid w:val="00847297"/>
    <w:rsid w:val="00867FBF"/>
    <w:rsid w:val="00887443"/>
    <w:rsid w:val="00896D92"/>
    <w:rsid w:val="008A3EC4"/>
    <w:rsid w:val="008B0864"/>
    <w:rsid w:val="008C6317"/>
    <w:rsid w:val="008D30C0"/>
    <w:rsid w:val="008F07F5"/>
    <w:rsid w:val="009131F3"/>
    <w:rsid w:val="00917525"/>
    <w:rsid w:val="009479D0"/>
    <w:rsid w:val="009706FC"/>
    <w:rsid w:val="0097072C"/>
    <w:rsid w:val="009A5F4A"/>
    <w:rsid w:val="009C4D4F"/>
    <w:rsid w:val="009E1CD5"/>
    <w:rsid w:val="00A03706"/>
    <w:rsid w:val="00A2198F"/>
    <w:rsid w:val="00A27362"/>
    <w:rsid w:val="00A34A74"/>
    <w:rsid w:val="00A42ABD"/>
    <w:rsid w:val="00AA7B6E"/>
    <w:rsid w:val="00AD0A0A"/>
    <w:rsid w:val="00AF77B5"/>
    <w:rsid w:val="00B11483"/>
    <w:rsid w:val="00B316DF"/>
    <w:rsid w:val="00B46915"/>
    <w:rsid w:val="00BA2D4B"/>
    <w:rsid w:val="00BC40FE"/>
    <w:rsid w:val="00BF42CC"/>
    <w:rsid w:val="00C8541A"/>
    <w:rsid w:val="00CA7C74"/>
    <w:rsid w:val="00CB6A43"/>
    <w:rsid w:val="00CD7F44"/>
    <w:rsid w:val="00CE6010"/>
    <w:rsid w:val="00CF7E55"/>
    <w:rsid w:val="00D24EAF"/>
    <w:rsid w:val="00D32094"/>
    <w:rsid w:val="00D32F04"/>
    <w:rsid w:val="00D42C72"/>
    <w:rsid w:val="00D5640F"/>
    <w:rsid w:val="00D84966"/>
    <w:rsid w:val="00D93BBB"/>
    <w:rsid w:val="00DD274B"/>
    <w:rsid w:val="00E00A52"/>
    <w:rsid w:val="00E2566F"/>
    <w:rsid w:val="00E63617"/>
    <w:rsid w:val="00E9418E"/>
    <w:rsid w:val="00EA0749"/>
    <w:rsid w:val="00EB35AA"/>
    <w:rsid w:val="00ED3F28"/>
    <w:rsid w:val="00F3677A"/>
    <w:rsid w:val="00F5594F"/>
    <w:rsid w:val="00F71818"/>
    <w:rsid w:val="00F75621"/>
    <w:rsid w:val="00F92588"/>
    <w:rsid w:val="00F92BB1"/>
    <w:rsid w:val="00FC5E04"/>
    <w:rsid w:val="00FE3AF0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A192"/>
  <w15:chartTrackingRefBased/>
  <w15:docId w15:val="{13AE3609-BB25-48F4-B090-CE95D147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3209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D274B"/>
    <w:rPr>
      <w:color w:val="954F72" w:themeColor="followedHyperlink"/>
      <w:u w:val="single"/>
    </w:rPr>
  </w:style>
  <w:style w:type="character" w:customStyle="1" w:styleId="markedcontent">
    <w:name w:val="markedcontent"/>
    <w:basedOn w:val="Policepardfaut"/>
    <w:rsid w:val="00C8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eduscol.education.fr/document/31096/download" TargetMode="External"/><Relationship Id="rId26" Type="http://schemas.openxmlformats.org/officeDocument/2006/relationships/image" Target="media/image14.png"/><Relationship Id="rId39" Type="http://schemas.openxmlformats.org/officeDocument/2006/relationships/image" Target="media/image23.png"/><Relationship Id="rId21" Type="http://schemas.openxmlformats.org/officeDocument/2006/relationships/image" Target="media/image11.png"/><Relationship Id="rId34" Type="http://schemas.openxmlformats.org/officeDocument/2006/relationships/hyperlink" Target="https://eduscol.education.fr/document/31159/download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4.png"/><Relationship Id="rId2" Type="http://schemas.openxmlformats.org/officeDocument/2006/relationships/settings" Target="settings.xml"/><Relationship Id="rId16" Type="http://schemas.openxmlformats.org/officeDocument/2006/relationships/hyperlink" Target="https://eduscol.education.fr/document/31126/download" TargetMode="External"/><Relationship Id="rId20" Type="http://schemas.openxmlformats.org/officeDocument/2006/relationships/hyperlink" Target="https://eduscol.education.fr/document/31126/download" TargetMode="External"/><Relationship Id="rId29" Type="http://schemas.openxmlformats.org/officeDocument/2006/relationships/image" Target="media/image1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hyperlink" Target="https://eduscol.education.fr/document/31153/download" TargetMode="External"/><Relationship Id="rId37" Type="http://schemas.openxmlformats.org/officeDocument/2006/relationships/image" Target="media/image21.png"/><Relationship Id="rId40" Type="http://schemas.openxmlformats.org/officeDocument/2006/relationships/hyperlink" Target="https://classe-a-12.beta.gouv.fr/" TargetMode="External"/><Relationship Id="rId5" Type="http://schemas.openxmlformats.org/officeDocument/2006/relationships/image" Target="media/image110.png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36" Type="http://schemas.openxmlformats.org/officeDocument/2006/relationships/hyperlink" Target="https://eduscol.education.fr/2298/utiliser-les-evaluations-au-ce1-pour-faire-progresser-les-eleves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18.png"/><Relationship Id="rId4" Type="http://schemas.openxmlformats.org/officeDocument/2006/relationships/image" Target="media/image1.png"/><Relationship Id="rId9" Type="http://schemas.openxmlformats.org/officeDocument/2006/relationships/image" Target="media/image30.JPG"/><Relationship Id="rId14" Type="http://schemas.openxmlformats.org/officeDocument/2006/relationships/hyperlink" Target="https://eduscol.education.fr/document/31138/download" TargetMode="External"/><Relationship Id="rId22" Type="http://schemas.openxmlformats.org/officeDocument/2006/relationships/hyperlink" Target="https://eduscol.education.fr/2298/utiliser-les-evaluations-au-ce1-pour-faire-progresser-les-eleves" TargetMode="External"/><Relationship Id="rId27" Type="http://schemas.openxmlformats.org/officeDocument/2006/relationships/hyperlink" Target="https://eduscol.education.fr/document/31162/download" TargetMode="External"/><Relationship Id="rId30" Type="http://schemas.openxmlformats.org/officeDocument/2006/relationships/image" Target="media/image17.png"/><Relationship Id="rId35" Type="http://schemas.openxmlformats.org/officeDocument/2006/relationships/image" Target="media/image20.png"/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hyperlink" Target="https://eduscol.education.fr/document/31156/download" TargetMode="External"/><Relationship Id="rId33" Type="http://schemas.openxmlformats.org/officeDocument/2006/relationships/image" Target="media/image19.png"/><Relationship Id="rId38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1373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39</cp:revision>
  <dcterms:created xsi:type="dcterms:W3CDTF">2022-03-09T15:09:00Z</dcterms:created>
  <dcterms:modified xsi:type="dcterms:W3CDTF">2022-03-16T13:24:00Z</dcterms:modified>
</cp:coreProperties>
</file>