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B02" w:rsidRDefault="00862B02" w:rsidP="00DA4081">
      <w:r>
        <w:rPr>
          <w:noProof/>
          <w:lang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-1050593</wp:posOffset>
            </wp:positionH>
            <wp:positionV relativeFrom="paragraph">
              <wp:posOffset>-987260</wp:posOffset>
            </wp:positionV>
            <wp:extent cx="7932254" cy="5072932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254" cy="507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862B02" w:rsidRDefault="00862B02" w:rsidP="00DA4081"/>
    <w:p w:rsidR="00DA4081" w:rsidRDefault="00DA4081" w:rsidP="00DA4081"/>
    <w:p w:rsidR="00DA4081" w:rsidRDefault="00DA4081" w:rsidP="00DA4081">
      <w:r>
        <w:rPr>
          <w:noProof/>
          <w:lang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26670</wp:posOffset>
            </wp:positionV>
            <wp:extent cx="1709420" cy="612140"/>
            <wp:effectExtent l="19050" t="0" r="5080" b="0"/>
            <wp:wrapThrough wrapText="bothSides">
              <wp:wrapPolygon edited="0">
                <wp:start x="-241" y="0"/>
                <wp:lineTo x="-241" y="20838"/>
                <wp:lineTo x="21664" y="20838"/>
                <wp:lineTo x="21664" y="0"/>
                <wp:lineTo x="-241" y="0"/>
              </wp:wrapPolygon>
            </wp:wrapThrough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4081" w:rsidRDefault="00DA4081" w:rsidP="00DA4081">
      <w:pPr>
        <w:spacing w:after="200" w:line="276" w:lineRule="auto"/>
        <w:jc w:val="left"/>
        <w:rPr>
          <w:b/>
          <w:i w:val="0"/>
          <w:color w:val="215868" w:themeColor="accent5" w:themeShade="80"/>
          <w:sz w:val="28"/>
          <w:szCs w:val="28"/>
        </w:rPr>
      </w:pPr>
    </w:p>
    <w:p w:rsidR="00DA4081" w:rsidRDefault="00DA4081" w:rsidP="00DA4081">
      <w:pPr>
        <w:spacing w:after="200" w:line="276" w:lineRule="auto"/>
        <w:jc w:val="left"/>
        <w:rPr>
          <w:b/>
          <w:i w:val="0"/>
          <w:color w:val="215868" w:themeColor="accent5" w:themeShade="80"/>
          <w:sz w:val="28"/>
          <w:szCs w:val="28"/>
        </w:rPr>
      </w:pPr>
    </w:p>
    <w:p w:rsidR="00DA4081" w:rsidRDefault="00BB03BA" w:rsidP="00DA4081">
      <w:pPr>
        <w:spacing w:after="200" w:line="276" w:lineRule="auto"/>
        <w:jc w:val="left"/>
        <w:rPr>
          <w:b/>
          <w:i w:val="0"/>
          <w:color w:val="215868" w:themeColor="accent5" w:themeShade="80"/>
          <w:sz w:val="28"/>
          <w:szCs w:val="28"/>
        </w:rPr>
      </w:pPr>
      <w:r>
        <w:rPr>
          <w:b/>
          <w:i w:val="0"/>
          <w:noProof/>
          <w:color w:val="215868" w:themeColor="accent5" w:themeShade="80"/>
          <w:sz w:val="28"/>
          <w:szCs w:val="28"/>
          <w:lang w:eastAsia="fr-FR" w:bidi="ar-SA"/>
        </w:rPr>
        <w:pict>
          <v:rect id="_x0000_s1038" style="position:absolute;margin-left:435pt;margin-top:307.25pt;width:31.8pt;height:29pt;z-index:251689984" stroked="f"/>
        </w:pict>
      </w:r>
      <w:r>
        <w:rPr>
          <w:b/>
          <w:i w:val="0"/>
          <w:noProof/>
          <w:color w:val="215868" w:themeColor="accent5" w:themeShade="80"/>
          <w:sz w:val="28"/>
          <w:szCs w:val="28"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8.05pt;margin-top:50pt;width:380.85pt;height:128.4pt;z-index:251661312" stroked="f">
            <v:textbox style="mso-next-textbox:#_x0000_s1026">
              <w:txbxContent>
                <w:p w:rsidR="00DA4081" w:rsidRPr="00862B02" w:rsidRDefault="00862B02" w:rsidP="00DA4081">
                  <w:pPr>
                    <w:spacing w:after="0"/>
                    <w:jc w:val="center"/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72"/>
                      <w:szCs w:val="72"/>
                    </w:rPr>
                  </w:pPr>
                  <w:r w:rsidRPr="00862B02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72"/>
                      <w:szCs w:val="72"/>
                    </w:rPr>
                    <w:t>EdUCONNECT</w:t>
                  </w:r>
                  <w:r w:rsidR="004B4DE1" w:rsidRPr="00862B02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  <w:t>1</w:t>
                  </w:r>
                  <w:r w:rsidR="004B4DE1" w:rsidRPr="00862B02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  <w:vertAlign w:val="superscript"/>
                    </w:rPr>
                    <w:t>er</w:t>
                  </w:r>
                  <w:r w:rsidR="004B4DE1" w:rsidRPr="00862B02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  <w:t xml:space="preserve"> DEG</w:t>
                  </w:r>
                </w:p>
                <w:p w:rsidR="00862B02" w:rsidRPr="00862B02" w:rsidRDefault="00862B02" w:rsidP="00DA4081">
                  <w:pPr>
                    <w:spacing w:after="0"/>
                    <w:jc w:val="center"/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</w:pPr>
                </w:p>
                <w:p w:rsidR="004B4DE1" w:rsidRDefault="00862B02" w:rsidP="00DA4081">
                  <w:pPr>
                    <w:spacing w:after="0"/>
                    <w:jc w:val="center"/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</w:pPr>
                  <w:r w:rsidRPr="00862B02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  <w:t xml:space="preserve">Guide </w:t>
                  </w:r>
                  <w:r w:rsidR="004B4DE1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  <w:t xml:space="preserve">Simplifié </w:t>
                  </w:r>
                </w:p>
                <w:p w:rsidR="00DA4081" w:rsidRPr="00862B02" w:rsidRDefault="00862B02" w:rsidP="00DA4081">
                  <w:pPr>
                    <w:spacing w:after="0"/>
                    <w:jc w:val="center"/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</w:pPr>
                  <w:r w:rsidRPr="00862B02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  <w:t xml:space="preserve">des DIRECTEURS </w:t>
                  </w:r>
                  <w:r w:rsidR="004B4DE1">
                    <w:rPr>
                      <w:rFonts w:ascii="Archive" w:hAnsi="Archive" w:cs="Arial"/>
                      <w:b/>
                      <w:i w:val="0"/>
                      <w:color w:val="17365D" w:themeColor="text2" w:themeShade="BF"/>
                      <w:sz w:val="40"/>
                      <w:szCs w:val="40"/>
                    </w:rPr>
                    <w:t>d'écoles</w:t>
                  </w:r>
                </w:p>
              </w:txbxContent>
            </v:textbox>
          </v:shape>
        </w:pict>
      </w:r>
      <w:r>
        <w:rPr>
          <w:b/>
          <w:i w:val="0"/>
          <w:noProof/>
          <w:color w:val="215868" w:themeColor="accent5" w:themeShade="80"/>
          <w:sz w:val="28"/>
          <w:szCs w:val="28"/>
          <w:lang w:eastAsia="fr-FR" w:bidi="ar-SA"/>
        </w:rPr>
        <w:pict>
          <v:rect id="_x0000_s1027" style="position:absolute;margin-left:457.6pt;margin-top:312.4pt;width:31.95pt;height:16.3pt;z-index:251664384" strokecolor="white [3212]"/>
        </w:pict>
      </w:r>
      <w:r w:rsidR="00DA4081">
        <w:rPr>
          <w:b/>
          <w:i w:val="0"/>
          <w:noProof/>
          <w:color w:val="215868" w:themeColor="accent5" w:themeShade="80"/>
          <w:sz w:val="28"/>
          <w:szCs w:val="28"/>
          <w:lang w:eastAsia="fr-FR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2098938</wp:posOffset>
            </wp:positionH>
            <wp:positionV relativeFrom="paragraph">
              <wp:posOffset>2834421</wp:posOffset>
            </wp:positionV>
            <wp:extent cx="1589033" cy="756745"/>
            <wp:effectExtent l="19050" t="0" r="0" b="0"/>
            <wp:wrapNone/>
            <wp:docPr id="14" name="fancybox-img" descr="http://personnels.ac-guyane.fr/IMG/png/1_2018_guy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personnels.ac-guyane.fr/IMG/png/1_2018_guyan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033" cy="75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081">
        <w:rPr>
          <w:b/>
          <w:i w:val="0"/>
          <w:color w:val="215868" w:themeColor="accent5" w:themeShade="80"/>
          <w:sz w:val="28"/>
          <w:szCs w:val="28"/>
        </w:rPr>
        <w:br w:type="page"/>
      </w:r>
    </w:p>
    <w:p w:rsidR="00DA4081" w:rsidRDefault="00DA4081" w:rsidP="003434F1">
      <w:pPr>
        <w:pStyle w:val="FF"/>
      </w:pPr>
      <w:bookmarkStart w:id="0" w:name="_Toc3887324"/>
      <w:bookmarkStart w:id="1" w:name="_Toc5024242"/>
      <w:r>
        <w:lastRenderedPageBreak/>
        <w:t>SOMMAIRE</w:t>
      </w:r>
      <w:bookmarkEnd w:id="0"/>
      <w:bookmarkEnd w:id="1"/>
    </w:p>
    <w:p w:rsidR="00DA4081" w:rsidRDefault="00DA4081" w:rsidP="00DA4081">
      <w:pPr>
        <w:spacing w:after="200" w:line="276" w:lineRule="auto"/>
        <w:jc w:val="left"/>
        <w:rPr>
          <w:b/>
          <w:color w:val="548DD4" w:themeColor="text2" w:themeTint="99"/>
          <w:sz w:val="52"/>
          <w:szCs w:val="52"/>
        </w:rPr>
      </w:pPr>
    </w:p>
    <w:p w:rsidR="00DA4081" w:rsidRPr="00A82406" w:rsidRDefault="00DA4081" w:rsidP="00DA4081">
      <w:pPr>
        <w:spacing w:after="200" w:line="276" w:lineRule="auto"/>
        <w:jc w:val="left"/>
        <w:rPr>
          <w:b/>
          <w:i w:val="0"/>
          <w:color w:val="548DD4" w:themeColor="text2" w:themeTint="99"/>
          <w:sz w:val="52"/>
          <w:szCs w:val="52"/>
        </w:rPr>
      </w:pPr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r w:rsidRPr="00BB03BA">
        <w:rPr>
          <w:i w:val="0"/>
          <w:sz w:val="52"/>
          <w:szCs w:val="52"/>
        </w:rPr>
        <w:fldChar w:fldCharType="begin"/>
      </w:r>
      <w:r w:rsidR="00DA4081" w:rsidRPr="00A82406">
        <w:rPr>
          <w:i w:val="0"/>
          <w:sz w:val="52"/>
          <w:szCs w:val="52"/>
        </w:rPr>
        <w:instrText xml:space="preserve"> TOC \h \z \t "FF;1;FF2;2" </w:instrText>
      </w:r>
      <w:r w:rsidRPr="00BB03BA">
        <w:rPr>
          <w:i w:val="0"/>
          <w:sz w:val="52"/>
          <w:szCs w:val="52"/>
        </w:rPr>
        <w:fldChar w:fldCharType="separate"/>
      </w:r>
      <w:hyperlink w:anchor="_Toc5024242" w:history="1">
        <w:r w:rsidR="00E43928" w:rsidRPr="00E43928">
          <w:rPr>
            <w:rStyle w:val="Lienhypertexte"/>
            <w:noProof/>
            <w:sz w:val="32"/>
            <w:szCs w:val="32"/>
          </w:rPr>
          <w:t>1.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SOMMAIRE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_Toc5024242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1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3" w:history="1">
        <w:r w:rsidR="00E43928" w:rsidRPr="00E43928">
          <w:rPr>
            <w:rStyle w:val="Lienhypertexte"/>
            <w:noProof/>
            <w:sz w:val="32"/>
            <w:szCs w:val="32"/>
          </w:rPr>
          <w:t>2.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RÔLE DU DIRECTEUR D'ÉCOLE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_Toc5024243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2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4" w:history="1">
        <w:r w:rsidR="00E43928" w:rsidRPr="00E43928">
          <w:rPr>
            <w:rStyle w:val="Lienhypertexte"/>
            <w:noProof/>
            <w:sz w:val="32"/>
            <w:szCs w:val="32"/>
          </w:rPr>
          <w:t>3.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POPULATION D'ÉLÈVES CONCERNÉE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_Toc5024244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2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5" w:history="1">
        <w:r w:rsidR="00E43928" w:rsidRPr="00E43928">
          <w:rPr>
            <w:rStyle w:val="Lienhypertexte"/>
            <w:noProof/>
            <w:sz w:val="32"/>
            <w:szCs w:val="32"/>
          </w:rPr>
          <w:t>4.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ACCÈS À L'OUTIL D'ADMINISTRATION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_Toc5024245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3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6" w:history="1">
        <w:r w:rsidR="00E43928" w:rsidRPr="00E43928">
          <w:rPr>
            <w:rStyle w:val="Lienhypertexte"/>
            <w:noProof/>
            <w:sz w:val="32"/>
            <w:szCs w:val="32"/>
          </w:rPr>
          <w:t>5.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PROCÉDER A LA NOTIFICATION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_Toc5024246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3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7" w:history="1">
        <w:r w:rsidR="00E43928" w:rsidRPr="00E43928">
          <w:rPr>
            <w:rStyle w:val="Lienhypertexte"/>
            <w:noProof/>
            <w:sz w:val="32"/>
            <w:szCs w:val="32"/>
          </w:rPr>
          <w:t>6.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EXEMPLE DE NOTIFICATION A IMPRIMER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_Toc5024247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5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8" w:history="1">
        <w:r w:rsidR="00E43928" w:rsidRPr="00E43928">
          <w:rPr>
            <w:rStyle w:val="Lienhypertexte"/>
            <w:noProof/>
            <w:sz w:val="32"/>
            <w:szCs w:val="32"/>
          </w:rPr>
          <w:t>7.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PARENTS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_Toc5024248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6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49" w:history="1">
        <w:r w:rsidR="00E43928" w:rsidRPr="00E43928">
          <w:rPr>
            <w:rStyle w:val="Lienhypertexte"/>
            <w:noProof/>
            <w:sz w:val="32"/>
            <w:szCs w:val="32"/>
          </w:rPr>
          <w:t>8.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ÉTAT DES COMPTES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_Toc5024249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8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50" w:history="1">
        <w:r w:rsidR="00E43928" w:rsidRPr="00E43928">
          <w:rPr>
            <w:rStyle w:val="Lienhypertexte"/>
            <w:noProof/>
            <w:sz w:val="32"/>
            <w:szCs w:val="32"/>
          </w:rPr>
          <w:t>9.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PROBLÈMES LES PLUS COURANTS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_Toc5024250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9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51" w:history="1">
        <w:r w:rsidR="00E43928" w:rsidRPr="00E43928">
          <w:rPr>
            <w:rStyle w:val="Lienhypertexte"/>
            <w:noProof/>
            <w:sz w:val="32"/>
            <w:szCs w:val="32"/>
          </w:rPr>
          <w:t>10.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LIENS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_Toc5024251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9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Fonts w:eastAsiaTheme="minorEastAsia"/>
          <w:i w:val="0"/>
          <w:iCs w:val="0"/>
          <w:noProof/>
          <w:sz w:val="32"/>
          <w:szCs w:val="32"/>
          <w:lang w:eastAsia="fr-FR" w:bidi="ar-SA"/>
        </w:rPr>
      </w:pPr>
      <w:hyperlink w:anchor="_Toc5024252" w:history="1">
        <w:r w:rsidR="00E43928" w:rsidRPr="00E43928">
          <w:rPr>
            <w:rStyle w:val="Lienhypertexte"/>
            <w:noProof/>
            <w:sz w:val="32"/>
            <w:szCs w:val="32"/>
            <w:lang w:eastAsia="fr-FR"/>
          </w:rPr>
          <w:t>11.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  <w:lang w:eastAsia="fr-FR"/>
          </w:rPr>
          <w:t>ANNEXE 1: EXEMPLE FLYER PARENTS :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_Toc5024252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10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BB03BA">
      <w:pPr>
        <w:pStyle w:val="TM1"/>
        <w:rPr>
          <w:rStyle w:val="Lienhypertexte"/>
          <w:noProof/>
          <w:sz w:val="32"/>
          <w:szCs w:val="32"/>
        </w:rPr>
      </w:pPr>
      <w:hyperlink w:anchor="_Toc5024253" w:history="1">
        <w:r w:rsidR="00E43928" w:rsidRPr="00E43928">
          <w:rPr>
            <w:rStyle w:val="Lienhypertexte"/>
            <w:noProof/>
            <w:sz w:val="32"/>
            <w:szCs w:val="32"/>
          </w:rPr>
          <w:t>12.</w:t>
        </w:r>
        <w:r w:rsidR="00E43928" w:rsidRPr="00E43928">
          <w:rPr>
            <w:rFonts w:eastAsiaTheme="minorEastAsia"/>
            <w:i w:val="0"/>
            <w:iCs w:val="0"/>
            <w:noProof/>
            <w:sz w:val="32"/>
            <w:szCs w:val="32"/>
            <w:lang w:eastAsia="fr-FR" w:bidi="ar-SA"/>
          </w:rPr>
          <w:tab/>
        </w:r>
        <w:r w:rsidR="00E43928" w:rsidRPr="00E43928">
          <w:rPr>
            <w:rStyle w:val="Lienhypertexte"/>
            <w:noProof/>
            <w:sz w:val="32"/>
            <w:szCs w:val="32"/>
          </w:rPr>
          <w:t>ANNEXE 2 : CYCLE DE VIE DES COMPTES RESPONSABLES</w:t>
        </w:r>
        <w:r w:rsidR="00E43928" w:rsidRPr="00E43928">
          <w:rPr>
            <w:noProof/>
            <w:webHidden/>
            <w:sz w:val="32"/>
            <w:szCs w:val="32"/>
          </w:rPr>
          <w:tab/>
        </w:r>
        <w:r w:rsidRPr="00E43928">
          <w:rPr>
            <w:noProof/>
            <w:webHidden/>
            <w:sz w:val="32"/>
            <w:szCs w:val="32"/>
          </w:rPr>
          <w:fldChar w:fldCharType="begin"/>
        </w:r>
        <w:r w:rsidR="00E43928" w:rsidRPr="00E43928">
          <w:rPr>
            <w:noProof/>
            <w:webHidden/>
            <w:sz w:val="32"/>
            <w:szCs w:val="32"/>
          </w:rPr>
          <w:instrText xml:space="preserve"> PAGEREF _Toc5024253 \h </w:instrText>
        </w:r>
        <w:r w:rsidRPr="00E43928">
          <w:rPr>
            <w:noProof/>
            <w:webHidden/>
            <w:sz w:val="32"/>
            <w:szCs w:val="32"/>
          </w:rPr>
        </w:r>
        <w:r w:rsidRPr="00E43928">
          <w:rPr>
            <w:noProof/>
            <w:webHidden/>
            <w:sz w:val="32"/>
            <w:szCs w:val="32"/>
          </w:rPr>
          <w:fldChar w:fldCharType="separate"/>
        </w:r>
        <w:r w:rsidR="00E43928">
          <w:rPr>
            <w:noProof/>
            <w:webHidden/>
            <w:sz w:val="32"/>
            <w:szCs w:val="32"/>
          </w:rPr>
          <w:t>11</w:t>
        </w:r>
        <w:r w:rsidRPr="00E43928">
          <w:rPr>
            <w:noProof/>
            <w:webHidden/>
            <w:sz w:val="32"/>
            <w:szCs w:val="32"/>
          </w:rPr>
          <w:fldChar w:fldCharType="end"/>
        </w:r>
      </w:hyperlink>
    </w:p>
    <w:p w:rsidR="00E43928" w:rsidRPr="00E43928" w:rsidRDefault="00E43928" w:rsidP="00E43928">
      <w:pPr>
        <w:rPr>
          <w:rStyle w:val="Lienhypertexte"/>
          <w:noProof/>
          <w:sz w:val="32"/>
          <w:szCs w:val="32"/>
        </w:rPr>
      </w:pPr>
      <w:r w:rsidRPr="00E43928">
        <w:rPr>
          <w:rStyle w:val="Lienhypertexte"/>
          <w:noProof/>
          <w:sz w:val="32"/>
          <w:szCs w:val="32"/>
        </w:rPr>
        <w:br w:type="page"/>
      </w:r>
    </w:p>
    <w:p w:rsidR="00DA4081" w:rsidRPr="00634E7C" w:rsidRDefault="00BB03BA" w:rsidP="003434F1">
      <w:pPr>
        <w:pStyle w:val="FF"/>
      </w:pPr>
      <w:r w:rsidRPr="00A82406">
        <w:rPr>
          <w:rFonts w:asciiTheme="minorHAnsi" w:hAnsiTheme="minorHAnsi"/>
          <w:color w:val="548DD4" w:themeColor="text2" w:themeTint="99"/>
          <w:sz w:val="52"/>
          <w:szCs w:val="52"/>
        </w:rPr>
        <w:lastRenderedPageBreak/>
        <w:fldChar w:fldCharType="end"/>
      </w:r>
      <w:bookmarkStart w:id="2" w:name="_Toc5024243"/>
      <w:r w:rsidR="003434F1">
        <w:t>RÔLE DU DIRECTEUR D'ÉCOLE</w:t>
      </w:r>
      <w:bookmarkEnd w:id="2"/>
    </w:p>
    <w:p w:rsidR="00862B02" w:rsidRDefault="00862B02">
      <w:pPr>
        <w:spacing w:after="200" w:line="276" w:lineRule="auto"/>
        <w:jc w:val="left"/>
        <w:rPr>
          <w:rFonts w:ascii="Roboto" w:hAnsi="Roboto"/>
          <w:i w:val="0"/>
          <w:sz w:val="24"/>
          <w:szCs w:val="24"/>
        </w:rPr>
      </w:pPr>
    </w:p>
    <w:p w:rsidR="00EE6BB3" w:rsidRDefault="00862B02" w:rsidP="00405D79">
      <w:p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EE6BB3">
        <w:rPr>
          <w:rStyle w:val="fontstyle21"/>
          <w:rFonts w:ascii="Roboto" w:hAnsi="Roboto"/>
          <w:b/>
          <w:i w:val="0"/>
          <w:color w:val="365F91" w:themeColor="accent1" w:themeShade="BF"/>
          <w:sz w:val="24"/>
          <w:szCs w:val="24"/>
        </w:rPr>
        <w:t>L’administration de comptes des responsables d’élèves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 xml:space="preserve"> est du ressort du directeur d’école sur le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="00405D79">
        <w:rPr>
          <w:rStyle w:val="fontstyle21"/>
          <w:rFonts w:ascii="Roboto" w:hAnsi="Roboto"/>
          <w:i w:val="0"/>
          <w:sz w:val="24"/>
          <w:szCs w:val="24"/>
        </w:rPr>
        <w:t>périmètre complet de l’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école</w:t>
      </w:r>
      <w:r w:rsidR="00405D79">
        <w:rPr>
          <w:rStyle w:val="fontstyle21"/>
          <w:rFonts w:ascii="Roboto" w:hAnsi="Roboto"/>
          <w:i w:val="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 xml:space="preserve">sous sa responsabilité. </w:t>
      </w:r>
    </w:p>
    <w:p w:rsidR="00405D79" w:rsidRPr="00405D79" w:rsidRDefault="00862B02" w:rsidP="00405D79">
      <w:p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Pour effectuer cette opération, il</w:t>
      </w:r>
      <w:r w:rsidR="00405D79">
        <w:rPr>
          <w:rStyle w:val="fontstyle21"/>
          <w:rFonts w:ascii="Roboto" w:hAnsi="Roboto"/>
          <w:i w:val="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dispose d’un outil lui permettant :</w:t>
      </w:r>
    </w:p>
    <w:p w:rsidR="00405D79" w:rsidRDefault="00862B02" w:rsidP="00405D79">
      <w:pPr>
        <w:pStyle w:val="Paragraphedeliste"/>
        <w:numPr>
          <w:ilvl w:val="0"/>
          <w:numId w:val="2"/>
        </w:num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de gérer les comptes des responsables :</w:t>
      </w:r>
    </w:p>
    <w:p w:rsidR="00405D79" w:rsidRPr="00405D79" w:rsidRDefault="00405D79" w:rsidP="00405D79">
      <w:pPr>
        <w:pStyle w:val="Paragraphedeliste"/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EE6BB3" w:rsidRDefault="00862B02" w:rsidP="00405D79">
      <w:pPr>
        <w:pStyle w:val="Paragraphedeliste"/>
        <w:numPr>
          <w:ilvl w:val="1"/>
          <w:numId w:val="2"/>
        </w:num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les notifier en masse (en début d’année scolaire par exemple) ou individuellement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(élèves nouvellement arrivés par exemple) par feuilles individuelles ou courrier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 xml:space="preserve">électronique. </w:t>
      </w:r>
    </w:p>
    <w:p w:rsidR="00EE6BB3" w:rsidRDefault="00862B02" w:rsidP="00EE6BB3">
      <w:pPr>
        <w:pStyle w:val="Paragraphedeliste"/>
        <w:spacing w:after="200" w:line="276" w:lineRule="auto"/>
        <w:ind w:left="1440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La notification par feuille individuelle est préconisée : celle-ci est à placer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dans le cahier de liaison, remettre en main propre ou envoyer par courrier. Cette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notification permet d’informer chaque responsable de la mise à disposition des services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en ligne et de leur communiquer leur(s) identifiant(s) et mot(s) de passe provisoire(s) ;</w:t>
      </w:r>
    </w:p>
    <w:p w:rsidR="00EE6BB3" w:rsidRPr="00EE6BB3" w:rsidRDefault="00EE6BB3" w:rsidP="00EE6BB3">
      <w:pPr>
        <w:pStyle w:val="Paragraphedeliste"/>
        <w:spacing w:after="200" w:line="276" w:lineRule="auto"/>
        <w:ind w:left="1440"/>
        <w:rPr>
          <w:rFonts w:ascii="Roboto" w:hAnsi="Roboto" w:cs="Calibri"/>
          <w:i w:val="0"/>
          <w:color w:val="000000"/>
          <w:sz w:val="24"/>
          <w:szCs w:val="24"/>
        </w:rPr>
      </w:pPr>
    </w:p>
    <w:p w:rsidR="00405D79" w:rsidRDefault="00862B02" w:rsidP="00405D79">
      <w:pPr>
        <w:pStyle w:val="Paragraphedeliste"/>
        <w:numPr>
          <w:ilvl w:val="1"/>
          <w:numId w:val="2"/>
        </w:num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éditer les listes des responsables et de leurs identifiants/mot de passe.</w:t>
      </w:r>
    </w:p>
    <w:p w:rsidR="00405D79" w:rsidRDefault="00405D79" w:rsidP="00405D79">
      <w:pPr>
        <w:pStyle w:val="Paragraphedeliste"/>
        <w:spacing w:after="200" w:line="276" w:lineRule="auto"/>
        <w:ind w:left="1440"/>
        <w:rPr>
          <w:rFonts w:ascii="Roboto" w:hAnsi="Roboto" w:cs="Calibri"/>
          <w:i w:val="0"/>
          <w:color w:val="000000"/>
          <w:sz w:val="24"/>
          <w:szCs w:val="24"/>
        </w:rPr>
      </w:pPr>
    </w:p>
    <w:p w:rsidR="00EE6BB3" w:rsidRPr="00405D79" w:rsidRDefault="00EE6BB3" w:rsidP="00405D79">
      <w:pPr>
        <w:pStyle w:val="Paragraphedeliste"/>
        <w:spacing w:after="200" w:line="276" w:lineRule="auto"/>
        <w:ind w:left="1440"/>
        <w:rPr>
          <w:rFonts w:ascii="Roboto" w:hAnsi="Roboto" w:cs="Calibri"/>
          <w:i w:val="0"/>
          <w:color w:val="000000"/>
          <w:sz w:val="24"/>
          <w:szCs w:val="24"/>
        </w:rPr>
      </w:pPr>
    </w:p>
    <w:p w:rsidR="00405D79" w:rsidRDefault="00862B02" w:rsidP="00405D79">
      <w:pPr>
        <w:pStyle w:val="Paragraphedeliste"/>
        <w:numPr>
          <w:ilvl w:val="0"/>
          <w:numId w:val="2"/>
        </w:num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d’assister les familles :</w:t>
      </w:r>
    </w:p>
    <w:p w:rsidR="00405D79" w:rsidRPr="00405D79" w:rsidRDefault="00405D79" w:rsidP="00405D79">
      <w:pPr>
        <w:pStyle w:val="Paragraphedeliste"/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405D79" w:rsidRDefault="00862B02" w:rsidP="00405D79">
      <w:pPr>
        <w:pStyle w:val="Paragraphedeliste"/>
        <w:numPr>
          <w:ilvl w:val="1"/>
          <w:numId w:val="2"/>
        </w:num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oublis d’identifiant ou de mot de passe ;</w:t>
      </w:r>
    </w:p>
    <w:p w:rsidR="00EE6BB3" w:rsidRPr="00405D79" w:rsidRDefault="00EE6BB3" w:rsidP="00EE6BB3">
      <w:pPr>
        <w:pStyle w:val="Paragraphedeliste"/>
        <w:spacing w:after="200" w:line="276" w:lineRule="auto"/>
        <w:ind w:left="1440"/>
        <w:rPr>
          <w:rFonts w:ascii="Roboto" w:hAnsi="Roboto" w:cs="Calibri"/>
          <w:i w:val="0"/>
          <w:color w:val="000000"/>
          <w:sz w:val="24"/>
          <w:szCs w:val="24"/>
        </w:rPr>
      </w:pPr>
    </w:p>
    <w:p w:rsidR="00EE6BB3" w:rsidRDefault="00862B02" w:rsidP="00EE6BB3">
      <w:pPr>
        <w:pStyle w:val="Paragraphedeliste"/>
        <w:numPr>
          <w:ilvl w:val="1"/>
          <w:numId w:val="2"/>
        </w:numPr>
        <w:spacing w:after="200" w:line="276" w:lineRule="auto"/>
        <w:rPr>
          <w:rStyle w:val="fontstyle21"/>
          <w:rFonts w:ascii="Roboto" w:hAnsi="Roboto"/>
          <w:i w:val="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problèmes d’activation de compte avant expiration du délai du 3 mois ou d’adresse de</w:t>
      </w:r>
      <w:r w:rsidR="00405D79" w:rsidRPr="00405D79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405D79">
        <w:rPr>
          <w:rStyle w:val="fontstyle21"/>
          <w:rFonts w:ascii="Roboto" w:hAnsi="Roboto"/>
          <w:i w:val="0"/>
          <w:sz w:val="24"/>
          <w:szCs w:val="24"/>
        </w:rPr>
        <w:t>courrier électronique à modifier ;</w:t>
      </w:r>
    </w:p>
    <w:p w:rsidR="00EE6BB3" w:rsidRPr="00EE6BB3" w:rsidRDefault="00EE6BB3" w:rsidP="00EE6BB3">
      <w:pPr>
        <w:pStyle w:val="Paragraphedeliste"/>
        <w:spacing w:after="200" w:line="276" w:lineRule="auto"/>
        <w:ind w:left="1440"/>
        <w:rPr>
          <w:rFonts w:ascii="Roboto" w:hAnsi="Roboto" w:cs="Calibri"/>
          <w:i w:val="0"/>
          <w:color w:val="000000"/>
          <w:sz w:val="24"/>
          <w:szCs w:val="24"/>
        </w:rPr>
      </w:pPr>
    </w:p>
    <w:p w:rsidR="00862B02" w:rsidRPr="00F0268D" w:rsidRDefault="00862B02" w:rsidP="00405D79">
      <w:pPr>
        <w:pStyle w:val="Paragraphedeliste"/>
        <w:numPr>
          <w:ilvl w:val="1"/>
          <w:numId w:val="2"/>
        </w:num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405D79">
        <w:rPr>
          <w:rStyle w:val="fontstyle21"/>
          <w:rFonts w:ascii="Roboto" w:hAnsi="Roboto"/>
          <w:i w:val="0"/>
          <w:sz w:val="24"/>
          <w:szCs w:val="24"/>
        </w:rPr>
        <w:t>autres demandes…</w:t>
      </w:r>
      <w:r w:rsidRPr="00405D79">
        <w:rPr>
          <w:rFonts w:ascii="Roboto" w:hAnsi="Roboto"/>
          <w:i w:val="0"/>
          <w:sz w:val="24"/>
          <w:szCs w:val="24"/>
        </w:rPr>
        <w:t xml:space="preserve"> </w:t>
      </w:r>
    </w:p>
    <w:p w:rsidR="00F0268D" w:rsidRPr="00F0268D" w:rsidRDefault="00F0268D" w:rsidP="00F0268D">
      <w:pPr>
        <w:pStyle w:val="Paragraphedeliste"/>
        <w:rPr>
          <w:rFonts w:ascii="Roboto" w:hAnsi="Roboto" w:cs="Calibri"/>
          <w:i w:val="0"/>
          <w:color w:val="000000"/>
          <w:sz w:val="24"/>
          <w:szCs w:val="24"/>
        </w:rPr>
      </w:pPr>
    </w:p>
    <w:p w:rsidR="00F0268D" w:rsidRPr="00405D79" w:rsidRDefault="00F0268D" w:rsidP="00F0268D">
      <w:pPr>
        <w:pStyle w:val="Paragraphedeliste"/>
        <w:spacing w:after="200" w:line="276" w:lineRule="auto"/>
        <w:ind w:left="1440"/>
        <w:rPr>
          <w:rFonts w:ascii="Roboto" w:hAnsi="Roboto" w:cs="Calibri"/>
          <w:i w:val="0"/>
          <w:color w:val="000000"/>
          <w:sz w:val="24"/>
          <w:szCs w:val="24"/>
        </w:rPr>
      </w:pPr>
    </w:p>
    <w:p w:rsidR="00F0268D" w:rsidRDefault="00E43928" w:rsidP="003434F1">
      <w:pPr>
        <w:pStyle w:val="FF"/>
      </w:pPr>
      <w:bookmarkStart w:id="3" w:name="_Toc5024244"/>
      <w:r>
        <w:t>POPULATION D'ÉLÈVES CONCERNÉE</w:t>
      </w:r>
      <w:bookmarkEnd w:id="3"/>
    </w:p>
    <w:p w:rsidR="00F0268D" w:rsidRDefault="00F0268D" w:rsidP="00F0268D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</w:p>
    <w:p w:rsidR="00F0268D" w:rsidRDefault="00F0268D" w:rsidP="00F0268D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 w:rsidRPr="0033290F">
        <w:rPr>
          <w:rFonts w:ascii="Roboto" w:hAnsi="Roboto" w:cs="Calibri"/>
          <w:i w:val="0"/>
          <w:color w:val="000000"/>
          <w:sz w:val="24"/>
          <w:szCs w:val="24"/>
        </w:rPr>
        <w:t xml:space="preserve">Dans cette première version, seuls les responsables ayant la responsabilité </w:t>
      </w:r>
      <w:r w:rsidRPr="0033290F">
        <w:rPr>
          <w:rFonts w:ascii="Roboto" w:hAnsi="Roboto" w:cs="Calibri"/>
          <w:b/>
          <w:bCs/>
          <w:i w:val="0"/>
          <w:color w:val="000000"/>
          <w:sz w:val="24"/>
          <w:szCs w:val="24"/>
        </w:rPr>
        <w:t xml:space="preserve">légale </w:t>
      </w:r>
      <w:r w:rsidRPr="0033290F">
        <w:rPr>
          <w:rFonts w:ascii="Roboto" w:hAnsi="Roboto" w:cs="Calibri"/>
          <w:i w:val="0"/>
          <w:color w:val="000000"/>
          <w:sz w:val="24"/>
          <w:szCs w:val="24"/>
        </w:rPr>
        <w:t>d’un élève</w:t>
      </w:r>
      <w:r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33290F">
        <w:rPr>
          <w:rFonts w:ascii="Roboto" w:hAnsi="Roboto" w:cs="Calibri"/>
          <w:i w:val="0"/>
          <w:color w:val="000000"/>
          <w:sz w:val="24"/>
          <w:szCs w:val="24"/>
        </w:rPr>
        <w:t>peuvent prétendre à la création d’un compte d’accès aux services en ligne. Il faut en plus que</w:t>
      </w:r>
      <w:r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33290F">
        <w:rPr>
          <w:rFonts w:ascii="Roboto" w:hAnsi="Roboto" w:cs="Calibri"/>
          <w:i w:val="0"/>
          <w:color w:val="000000"/>
          <w:sz w:val="24"/>
          <w:szCs w:val="24"/>
        </w:rPr>
        <w:t>l’élève réponde aux trois conditions suivantes :</w:t>
      </w:r>
    </w:p>
    <w:p w:rsidR="00F0268D" w:rsidRPr="0033290F" w:rsidRDefault="00F0268D" w:rsidP="00F0268D">
      <w:pPr>
        <w:pStyle w:val="Paragraphedeliste"/>
        <w:numPr>
          <w:ilvl w:val="0"/>
          <w:numId w:val="7"/>
        </w:num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 w:rsidRPr="0033290F">
        <w:rPr>
          <w:rFonts w:ascii="Roboto" w:hAnsi="Roboto" w:cs="Calibri"/>
          <w:i w:val="0"/>
          <w:color w:val="000000"/>
          <w:sz w:val="24"/>
          <w:szCs w:val="24"/>
        </w:rPr>
        <w:t>être définitivement admis à l'école,</w:t>
      </w:r>
    </w:p>
    <w:p w:rsidR="00F0268D" w:rsidRPr="0033290F" w:rsidRDefault="00F0268D" w:rsidP="00F0268D">
      <w:pPr>
        <w:pStyle w:val="Paragraphedeliste"/>
        <w:numPr>
          <w:ilvl w:val="0"/>
          <w:numId w:val="7"/>
        </w:num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 w:rsidRPr="0033290F">
        <w:rPr>
          <w:rFonts w:ascii="Roboto" w:hAnsi="Roboto" w:cs="Calibri"/>
          <w:i w:val="0"/>
          <w:color w:val="000000"/>
          <w:sz w:val="24"/>
          <w:szCs w:val="24"/>
        </w:rPr>
        <w:t>posséder un INE national,</w:t>
      </w:r>
    </w:p>
    <w:p w:rsidR="00F0268D" w:rsidRPr="0033290F" w:rsidRDefault="00F0268D" w:rsidP="00F0268D">
      <w:pPr>
        <w:pStyle w:val="Paragraphedeliste"/>
        <w:numPr>
          <w:ilvl w:val="0"/>
          <w:numId w:val="7"/>
        </w:num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 w:rsidRPr="0033290F">
        <w:rPr>
          <w:rFonts w:ascii="Roboto" w:hAnsi="Roboto" w:cs="Calibri"/>
          <w:i w:val="0"/>
          <w:color w:val="000000"/>
          <w:sz w:val="24"/>
          <w:szCs w:val="24"/>
        </w:rPr>
        <w:t>être réparti dans une classe.</w:t>
      </w:r>
    </w:p>
    <w:p w:rsidR="003434F1" w:rsidRDefault="003434F1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color w:val="000000"/>
          <w:sz w:val="24"/>
          <w:szCs w:val="24"/>
        </w:rPr>
        <w:br w:type="page"/>
      </w:r>
    </w:p>
    <w:p w:rsidR="00862B02" w:rsidRPr="0054587D" w:rsidRDefault="00E43928" w:rsidP="003434F1">
      <w:pPr>
        <w:pStyle w:val="FF"/>
      </w:pPr>
      <w:bookmarkStart w:id="4" w:name="_Toc5024245"/>
      <w:r w:rsidRPr="0054587D">
        <w:lastRenderedPageBreak/>
        <w:t>ACCÈS À L'</w:t>
      </w:r>
      <w:r>
        <w:t>OUTIL D'ADMINISTRATION</w:t>
      </w:r>
      <w:bookmarkEnd w:id="4"/>
    </w:p>
    <w:p w:rsidR="00D07419" w:rsidRDefault="00D07419"/>
    <w:p w:rsidR="00F0268D" w:rsidRDefault="00F0268D" w:rsidP="00EE6BB3">
      <w:pPr>
        <w:spacing w:line="360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EE6BB3" w:rsidRDefault="00EE6BB3" w:rsidP="00EE6BB3">
      <w:pPr>
        <w:spacing w:line="360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EE6BB3">
        <w:rPr>
          <w:rFonts w:ascii="Roboto" w:hAnsi="Roboto" w:cs="Calibri"/>
          <w:i w:val="0"/>
          <w:color w:val="000000"/>
          <w:sz w:val="24"/>
          <w:szCs w:val="24"/>
        </w:rPr>
        <w:t xml:space="preserve">L’accès à l’application </w:t>
      </w:r>
      <w:r w:rsidRPr="00EE6BB3">
        <w:rPr>
          <w:rFonts w:ascii="Roboto" w:hAnsi="Roboto" w:cs="Calibri"/>
          <w:b/>
          <w:bCs/>
          <w:i w:val="0"/>
          <w:color w:val="000000"/>
          <w:sz w:val="24"/>
          <w:szCs w:val="24"/>
        </w:rPr>
        <w:t xml:space="preserve">« Administration des comptes » </w:t>
      </w:r>
      <w:r w:rsidRPr="00EE6BB3">
        <w:rPr>
          <w:rFonts w:ascii="Roboto" w:hAnsi="Roboto" w:cs="Calibri"/>
          <w:i w:val="0"/>
          <w:color w:val="000000"/>
          <w:sz w:val="24"/>
          <w:szCs w:val="24"/>
        </w:rPr>
        <w:t xml:space="preserve">de EduConnect se fait par le portail </w:t>
      </w:r>
      <w:r w:rsidRPr="0054587D">
        <w:rPr>
          <w:rFonts w:ascii="Roboto" w:hAnsi="Roboto" w:cs="Calibri"/>
          <w:b/>
          <w:i w:val="0"/>
          <w:color w:val="365F91" w:themeColor="accent1" w:themeShade="BF"/>
          <w:sz w:val="24"/>
          <w:szCs w:val="24"/>
        </w:rPr>
        <w:t>Arena</w:t>
      </w:r>
      <w:r>
        <w:rPr>
          <w:rFonts w:ascii="Roboto" w:hAnsi="Roboto" w:cs="Calibri"/>
          <w:i w:val="0"/>
          <w:color w:val="000000"/>
        </w:rPr>
        <w:t xml:space="preserve"> </w:t>
      </w:r>
      <w:r w:rsidRPr="00EE6BB3">
        <w:rPr>
          <w:rFonts w:ascii="Roboto" w:hAnsi="Roboto" w:cs="Calibri"/>
          <w:i w:val="0"/>
          <w:color w:val="000000"/>
          <w:sz w:val="24"/>
          <w:szCs w:val="24"/>
        </w:rPr>
        <w:t xml:space="preserve">dans le domaine « </w:t>
      </w:r>
      <w:r w:rsidRPr="00EE6BB3">
        <w:rPr>
          <w:rFonts w:ascii="Roboto" w:hAnsi="Roboto" w:cs="Calibri"/>
          <w:b/>
          <w:bCs/>
          <w:i w:val="0"/>
          <w:color w:val="000000"/>
          <w:sz w:val="24"/>
          <w:szCs w:val="24"/>
        </w:rPr>
        <w:t xml:space="preserve">Scolarité du 1er degré </w:t>
      </w:r>
      <w:r w:rsidRPr="00EE6BB3">
        <w:rPr>
          <w:rFonts w:ascii="Roboto" w:hAnsi="Roboto" w:cs="Calibri"/>
          <w:i w:val="0"/>
          <w:color w:val="000000"/>
          <w:sz w:val="24"/>
          <w:szCs w:val="24"/>
        </w:rPr>
        <w:t>», sous-domaine «</w:t>
      </w:r>
      <w:r w:rsidRPr="00EE6BB3">
        <w:rPr>
          <w:rFonts w:ascii="Roboto" w:hAnsi="Roboto" w:cs="Calibri"/>
          <w:b/>
          <w:bCs/>
          <w:i w:val="0"/>
          <w:color w:val="000000"/>
          <w:sz w:val="24"/>
          <w:szCs w:val="24"/>
        </w:rPr>
        <w:t>EduConnect</w:t>
      </w:r>
      <w:r w:rsidRPr="00EE6BB3">
        <w:rPr>
          <w:rFonts w:ascii="Roboto" w:hAnsi="Roboto" w:cs="Calibri"/>
          <w:i w:val="0"/>
          <w:color w:val="000000"/>
          <w:sz w:val="24"/>
          <w:szCs w:val="24"/>
        </w:rPr>
        <w:t>» (Navigateurs Mozilla</w:t>
      </w:r>
      <w:r>
        <w:rPr>
          <w:rFonts w:ascii="Roboto" w:hAnsi="Roboto" w:cs="Calibri"/>
          <w:i w:val="0"/>
          <w:color w:val="000000"/>
        </w:rPr>
        <w:t xml:space="preserve"> </w:t>
      </w:r>
      <w:r w:rsidRPr="00EE6BB3">
        <w:rPr>
          <w:rFonts w:ascii="Roboto" w:hAnsi="Roboto" w:cs="Calibri"/>
          <w:i w:val="0"/>
          <w:color w:val="000000"/>
          <w:sz w:val="24"/>
          <w:szCs w:val="24"/>
        </w:rPr>
        <w:t>Firefox, Chrome ou Internet Explorer)</w:t>
      </w:r>
    </w:p>
    <w:p w:rsidR="0054587D" w:rsidRDefault="00E80085" w:rsidP="00EE6BB3">
      <w:pPr>
        <w:spacing w:line="360" w:lineRule="auto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noProof/>
          <w:color w:val="000000"/>
          <w:sz w:val="24"/>
          <w:szCs w:val="24"/>
          <w:lang w:eastAsia="fr-FR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306705</wp:posOffset>
            </wp:positionV>
            <wp:extent cx="6661150" cy="1994535"/>
            <wp:effectExtent l="19050" t="0" r="6350" b="0"/>
            <wp:wrapThrough wrapText="bothSides">
              <wp:wrapPolygon edited="0">
                <wp:start x="-62" y="0"/>
                <wp:lineTo x="-62" y="21456"/>
                <wp:lineTo x="21621" y="21456"/>
                <wp:lineTo x="21621" y="0"/>
                <wp:lineTo x="-62" y="0"/>
              </wp:wrapPolygon>
            </wp:wrapThrough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085" w:rsidRDefault="00E80085" w:rsidP="0054587D">
      <w:pPr>
        <w:rPr>
          <w:rFonts w:ascii="Roboto" w:hAnsi="Roboto"/>
          <w:i w:val="0"/>
        </w:rPr>
      </w:pPr>
    </w:p>
    <w:p w:rsidR="00F0268D" w:rsidRDefault="00F0268D" w:rsidP="0054587D">
      <w:pPr>
        <w:rPr>
          <w:rFonts w:ascii="Roboto" w:hAnsi="Roboto"/>
          <w:i w:val="0"/>
        </w:rPr>
      </w:pPr>
    </w:p>
    <w:p w:rsidR="00E80085" w:rsidRDefault="00E43928" w:rsidP="003434F1">
      <w:pPr>
        <w:pStyle w:val="FF"/>
      </w:pPr>
      <w:bookmarkStart w:id="5" w:name="_Toc5024246"/>
      <w:r>
        <w:t>PROCÉDER A LA NOTIFICATION</w:t>
      </w:r>
      <w:bookmarkEnd w:id="5"/>
    </w:p>
    <w:p w:rsidR="00E80085" w:rsidRDefault="00E80085" w:rsidP="0054587D">
      <w:pPr>
        <w:rPr>
          <w:rFonts w:ascii="Roboto" w:hAnsi="Roboto"/>
          <w:i w:val="0"/>
        </w:rPr>
      </w:pPr>
    </w:p>
    <w:p w:rsidR="0054587D" w:rsidRPr="0054587D" w:rsidRDefault="0054587D" w:rsidP="0054587D">
      <w:pPr>
        <w:rPr>
          <w:rFonts w:ascii="Roboto" w:hAnsi="Roboto"/>
          <w:i w:val="0"/>
        </w:rPr>
      </w:pPr>
    </w:p>
    <w:p w:rsidR="009F01D3" w:rsidRDefault="009F01D3" w:rsidP="009F01D3">
      <w:pPr>
        <w:pStyle w:val="Paragraphedeliste"/>
        <w:spacing w:line="360" w:lineRule="auto"/>
        <w:ind w:left="0"/>
        <w:rPr>
          <w:rFonts w:ascii="Roboto" w:hAnsi="Roboto" w:cs="Arial"/>
          <w:i w:val="0"/>
          <w:sz w:val="24"/>
          <w:szCs w:val="24"/>
        </w:rPr>
      </w:pPr>
      <w:r w:rsidRPr="004F1EA9">
        <w:rPr>
          <w:rFonts w:ascii="Roboto" w:hAnsi="Roboto" w:cs="Arial"/>
          <w:b/>
          <w:i w:val="0"/>
          <w:color w:val="365F91" w:themeColor="accent1" w:themeShade="BF"/>
          <w:sz w:val="24"/>
          <w:szCs w:val="24"/>
        </w:rPr>
        <w:t>La phase de notification</w:t>
      </w:r>
      <w:r>
        <w:rPr>
          <w:rFonts w:ascii="Roboto" w:hAnsi="Roboto" w:cs="Arial"/>
          <w:i w:val="0"/>
          <w:sz w:val="24"/>
          <w:szCs w:val="24"/>
        </w:rPr>
        <w:t xml:space="preserve"> correspond à l'édition d'un document à destination des parents leur précisant leurs identifiants provisoire. </w:t>
      </w:r>
    </w:p>
    <w:p w:rsidR="004F1EA9" w:rsidRDefault="004F1EA9" w:rsidP="009F01D3">
      <w:pPr>
        <w:pStyle w:val="Paragraphedeliste"/>
        <w:spacing w:line="360" w:lineRule="auto"/>
        <w:ind w:left="0"/>
        <w:rPr>
          <w:rFonts w:ascii="Roboto" w:hAnsi="Roboto" w:cs="Arial"/>
          <w:i w:val="0"/>
          <w:sz w:val="24"/>
          <w:szCs w:val="24"/>
        </w:rPr>
      </w:pPr>
    </w:p>
    <w:p w:rsidR="009F01D3" w:rsidRDefault="009F01D3" w:rsidP="009F01D3">
      <w:pPr>
        <w:pStyle w:val="Paragraphedeliste"/>
        <w:spacing w:line="360" w:lineRule="auto"/>
        <w:ind w:left="0"/>
        <w:rPr>
          <w:rFonts w:ascii="Roboto" w:hAnsi="Roboto" w:cs="Arial"/>
          <w:i w:val="0"/>
          <w:sz w:val="24"/>
          <w:szCs w:val="24"/>
        </w:rPr>
      </w:pPr>
      <w:r>
        <w:rPr>
          <w:rFonts w:ascii="Roboto" w:hAnsi="Roboto" w:cs="Arial"/>
          <w:i w:val="0"/>
          <w:sz w:val="24"/>
          <w:szCs w:val="24"/>
        </w:rPr>
        <w:t>Ce document sera soit imprimé et transmis via le carnet de liaison, soit envoyé par mail.</w:t>
      </w:r>
    </w:p>
    <w:p w:rsidR="00BD0DA1" w:rsidRDefault="00BD0DA1" w:rsidP="009F01D3">
      <w:pPr>
        <w:pStyle w:val="Paragraphedeliste"/>
        <w:spacing w:line="360" w:lineRule="auto"/>
        <w:ind w:left="0"/>
        <w:rPr>
          <w:rFonts w:ascii="Roboto" w:hAnsi="Roboto" w:cs="Arial"/>
          <w:i w:val="0"/>
          <w:sz w:val="24"/>
          <w:szCs w:val="24"/>
        </w:rPr>
      </w:pPr>
    </w:p>
    <w:p w:rsidR="0054587D" w:rsidRPr="00E80085" w:rsidRDefault="009F01D3" w:rsidP="009F01D3">
      <w:pPr>
        <w:pStyle w:val="Paragraphedeliste"/>
        <w:spacing w:line="360" w:lineRule="auto"/>
        <w:ind w:left="0"/>
        <w:rPr>
          <w:rFonts w:ascii="Roboto" w:hAnsi="Roboto"/>
          <w:i w:val="0"/>
          <w:sz w:val="24"/>
          <w:szCs w:val="24"/>
        </w:rPr>
      </w:pPr>
      <w:r>
        <w:rPr>
          <w:rFonts w:ascii="Roboto" w:hAnsi="Roboto" w:cs="Arial"/>
          <w:i w:val="0"/>
          <w:sz w:val="24"/>
          <w:szCs w:val="24"/>
        </w:rPr>
        <w:t xml:space="preserve">La transmission par mail </w:t>
      </w:r>
      <w:r w:rsidR="00E80085" w:rsidRPr="00E80085">
        <w:rPr>
          <w:rFonts w:ascii="Roboto" w:hAnsi="Roboto" w:cs="Arial"/>
          <w:i w:val="0"/>
          <w:sz w:val="24"/>
          <w:szCs w:val="24"/>
        </w:rPr>
        <w:t>nécessite que les responsables des élèves vous aient fourni leur</w:t>
      </w:r>
      <w:r>
        <w:rPr>
          <w:rFonts w:ascii="Roboto" w:hAnsi="Roboto" w:cs="Arial"/>
          <w:i w:val="0"/>
          <w:sz w:val="24"/>
          <w:szCs w:val="24"/>
        </w:rPr>
        <w:t xml:space="preserve"> </w:t>
      </w:r>
      <w:r w:rsidR="00E80085" w:rsidRPr="00E80085">
        <w:rPr>
          <w:rFonts w:ascii="Roboto" w:hAnsi="Roboto" w:cs="Arial"/>
          <w:i w:val="0"/>
          <w:sz w:val="24"/>
          <w:szCs w:val="24"/>
        </w:rPr>
        <w:t>adresse</w:t>
      </w:r>
      <w:r>
        <w:rPr>
          <w:rFonts w:ascii="Roboto" w:hAnsi="Roboto" w:cs="Arial"/>
          <w:i w:val="0"/>
          <w:sz w:val="24"/>
          <w:szCs w:val="24"/>
        </w:rPr>
        <w:t xml:space="preserve"> </w:t>
      </w:r>
      <w:r w:rsidR="00E80085" w:rsidRPr="00E80085">
        <w:rPr>
          <w:rFonts w:ascii="Roboto" w:hAnsi="Roboto" w:cs="Arial"/>
          <w:i w:val="0"/>
          <w:sz w:val="24"/>
          <w:szCs w:val="24"/>
        </w:rPr>
        <w:t>mail</w:t>
      </w:r>
      <w:r>
        <w:rPr>
          <w:rFonts w:ascii="Roboto" w:hAnsi="Roboto" w:cs="Arial"/>
          <w:i w:val="0"/>
          <w:sz w:val="24"/>
          <w:szCs w:val="24"/>
        </w:rPr>
        <w:t xml:space="preserve"> et que vous l'ayez </w:t>
      </w:r>
      <w:r w:rsidR="004F1EA9">
        <w:rPr>
          <w:rFonts w:ascii="Roboto" w:hAnsi="Roboto" w:cs="Arial"/>
          <w:i w:val="0"/>
          <w:sz w:val="24"/>
          <w:szCs w:val="24"/>
        </w:rPr>
        <w:t xml:space="preserve">précédemment </w:t>
      </w:r>
      <w:r>
        <w:rPr>
          <w:rFonts w:ascii="Roboto" w:hAnsi="Roboto" w:cs="Arial"/>
          <w:i w:val="0"/>
          <w:sz w:val="24"/>
          <w:szCs w:val="24"/>
        </w:rPr>
        <w:t>saisi dans ONDE.</w:t>
      </w:r>
    </w:p>
    <w:p w:rsidR="0054587D" w:rsidRDefault="0054587D" w:rsidP="009F01D3">
      <w:pPr>
        <w:pStyle w:val="Paragraphedeliste"/>
        <w:spacing w:line="360" w:lineRule="auto"/>
        <w:rPr>
          <w:rFonts w:ascii="Roboto" w:hAnsi="Roboto"/>
          <w:i w:val="0"/>
        </w:rPr>
      </w:pPr>
    </w:p>
    <w:p w:rsidR="00BD0DA1" w:rsidRDefault="00BB03BA" w:rsidP="00BD0DA1">
      <w:pPr>
        <w:pStyle w:val="Paragraphedeliste"/>
        <w:spacing w:line="360" w:lineRule="auto"/>
        <w:ind w:left="0"/>
        <w:jc w:val="center"/>
        <w:rPr>
          <w:rFonts w:ascii="Roboto" w:hAnsi="Roboto" w:cs="Arial"/>
          <w:i w:val="0"/>
          <w:sz w:val="24"/>
          <w:szCs w:val="24"/>
        </w:rPr>
      </w:pPr>
      <w:r>
        <w:rPr>
          <w:rFonts w:ascii="Roboto" w:hAnsi="Roboto" w:cs="Arial"/>
          <w:i w:val="0"/>
          <w:noProof/>
          <w:sz w:val="24"/>
          <w:szCs w:val="24"/>
          <w:lang w:eastAsia="fr-FR" w:bidi="ar-SA"/>
        </w:rPr>
        <w:pict>
          <v:roundrect id="_x0000_s1031" style="position:absolute;left:0;text-align:left;margin-left:-3.7pt;margin-top:4.5pt;width:447pt;height:99.15pt;z-index:251675648" arcsize="10923f" filled="f" strokecolor="#365f91 [2404]" strokeweight="1pt"/>
        </w:pict>
      </w:r>
    </w:p>
    <w:p w:rsidR="00BD0DA1" w:rsidRPr="00BD0DA1" w:rsidRDefault="00BD0DA1" w:rsidP="00BD0DA1">
      <w:pPr>
        <w:pStyle w:val="Paragraphedeliste"/>
        <w:spacing w:line="360" w:lineRule="auto"/>
        <w:ind w:left="0"/>
        <w:jc w:val="center"/>
        <w:rPr>
          <w:rFonts w:ascii="Roboto" w:hAnsi="Roboto" w:cs="Arial"/>
          <w:b/>
          <w:i w:val="0"/>
          <w:color w:val="365F91" w:themeColor="accent1" w:themeShade="BF"/>
          <w:sz w:val="24"/>
          <w:szCs w:val="24"/>
        </w:rPr>
      </w:pPr>
      <w:r w:rsidRPr="00BD0DA1">
        <w:rPr>
          <w:rFonts w:ascii="Roboto" w:hAnsi="Roboto" w:cs="Arial"/>
          <w:b/>
          <w:i w:val="0"/>
          <w:color w:val="365F91" w:themeColor="accent1" w:themeShade="BF"/>
          <w:sz w:val="24"/>
          <w:szCs w:val="24"/>
        </w:rPr>
        <w:t>PROCÉDURE DÉCRITE :</w:t>
      </w:r>
    </w:p>
    <w:p w:rsidR="00BD0DA1" w:rsidRDefault="004F1EA9" w:rsidP="00BD0DA1">
      <w:pPr>
        <w:pStyle w:val="Paragraphedeliste"/>
        <w:spacing w:line="360" w:lineRule="auto"/>
        <w:ind w:left="0"/>
        <w:jc w:val="center"/>
        <w:rPr>
          <w:rFonts w:ascii="Roboto" w:hAnsi="Roboto" w:cs="Arial"/>
          <w:b/>
          <w:i w:val="0"/>
          <w:sz w:val="24"/>
          <w:szCs w:val="24"/>
        </w:rPr>
      </w:pPr>
      <w:r w:rsidRPr="00BD0DA1">
        <w:rPr>
          <w:rFonts w:ascii="Roboto" w:hAnsi="Roboto" w:cs="Arial"/>
          <w:b/>
          <w:i w:val="0"/>
          <w:sz w:val="24"/>
          <w:szCs w:val="24"/>
        </w:rPr>
        <w:t xml:space="preserve">Transmission </w:t>
      </w:r>
    </w:p>
    <w:p w:rsidR="004F1EA9" w:rsidRPr="00BD0DA1" w:rsidRDefault="004F1EA9" w:rsidP="00BD0DA1">
      <w:pPr>
        <w:pStyle w:val="Paragraphedeliste"/>
        <w:spacing w:line="360" w:lineRule="auto"/>
        <w:ind w:left="0"/>
        <w:jc w:val="center"/>
        <w:rPr>
          <w:rFonts w:ascii="Roboto" w:hAnsi="Roboto"/>
          <w:b/>
          <w:i w:val="0"/>
          <w:sz w:val="24"/>
          <w:szCs w:val="24"/>
        </w:rPr>
      </w:pPr>
      <w:r w:rsidRPr="00BD0DA1">
        <w:rPr>
          <w:rFonts w:ascii="Roboto" w:hAnsi="Roboto" w:cs="Arial"/>
          <w:b/>
          <w:i w:val="0"/>
          <w:sz w:val="24"/>
          <w:szCs w:val="24"/>
        </w:rPr>
        <w:t>des identifiants des responsables au format papier</w:t>
      </w:r>
    </w:p>
    <w:p w:rsidR="00BD0DA1" w:rsidRDefault="00BD0DA1">
      <w:pPr>
        <w:spacing w:after="200" w:line="276" w:lineRule="auto"/>
        <w:jc w:val="left"/>
        <w:rPr>
          <w:rFonts w:ascii="Roboto" w:hAnsi="Roboto" w:cs="Arial"/>
          <w:i w:val="0"/>
          <w:sz w:val="24"/>
          <w:szCs w:val="24"/>
        </w:rPr>
      </w:pPr>
      <w:r>
        <w:rPr>
          <w:rFonts w:ascii="Roboto" w:hAnsi="Roboto" w:cs="Arial"/>
          <w:i w:val="0"/>
          <w:sz w:val="24"/>
          <w:szCs w:val="24"/>
        </w:rPr>
        <w:br w:type="page"/>
      </w:r>
    </w:p>
    <w:p w:rsidR="004F1EA9" w:rsidRPr="00BD0DA1" w:rsidRDefault="004F1EA9" w:rsidP="004F1EA9">
      <w:pPr>
        <w:rPr>
          <w:rFonts w:ascii="Roboto" w:hAnsi="Roboto"/>
          <w:i w:val="0"/>
          <w:color w:val="365F91" w:themeColor="accent1" w:themeShade="BF"/>
          <w:sz w:val="24"/>
          <w:szCs w:val="24"/>
          <w:u w:val="single"/>
        </w:rPr>
      </w:pPr>
      <w:r w:rsidRPr="00BD0DA1">
        <w:rPr>
          <w:rFonts w:ascii="Roboto" w:hAnsi="Roboto" w:cs="Arial"/>
          <w:i w:val="0"/>
          <w:color w:val="365F91" w:themeColor="accent1" w:themeShade="BF"/>
          <w:sz w:val="24"/>
          <w:szCs w:val="24"/>
          <w:u w:val="single"/>
        </w:rPr>
        <w:lastRenderedPageBreak/>
        <w:t>Cliquez sur l’onglet «Responsables»</w:t>
      </w:r>
      <w:r w:rsidR="00BD0DA1">
        <w:rPr>
          <w:rFonts w:ascii="Roboto" w:hAnsi="Roboto" w:cs="Arial"/>
          <w:i w:val="0"/>
          <w:color w:val="365F91" w:themeColor="accent1" w:themeShade="BF"/>
          <w:sz w:val="24"/>
          <w:szCs w:val="24"/>
          <w:u w:val="single"/>
        </w:rPr>
        <w:t>:</w:t>
      </w:r>
    </w:p>
    <w:p w:rsidR="004F1EA9" w:rsidRPr="00BD0DA1" w:rsidRDefault="00BB03BA" w:rsidP="0054587D">
      <w:pPr>
        <w:pStyle w:val="Paragraphedeliste"/>
        <w:rPr>
          <w:rFonts w:ascii="Roboto" w:hAnsi="Roboto"/>
          <w:i w:val="0"/>
          <w:u w:val="single"/>
        </w:rPr>
      </w:pPr>
      <w:r>
        <w:rPr>
          <w:rFonts w:ascii="Roboto" w:hAnsi="Roboto"/>
          <w:i w:val="0"/>
          <w:noProof/>
          <w:u w:val="single"/>
          <w:lang w:eastAsia="fr-FR" w:bidi="ar-SA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left:0;text-align:left;margin-left:-8.2pt;margin-top:6.85pt;width:11.85pt;height:35.75pt;rotation:-2144683fd;z-index:251688960" fillcolor="red" strokecolor="#c0504d [3205]" strokeweight="1pt">
            <v:fill color2="#c0504d [3205]"/>
            <v:shadow on="t" type="perspective" color="#622423 [1605]" offset="1pt" offset2="-3pt"/>
            <v:textbox style="layout-flow:vertical-ideographic"/>
          </v:shape>
        </w:pict>
      </w:r>
      <w:r w:rsidR="00CF6B4E" w:rsidRPr="00BD0DA1">
        <w:rPr>
          <w:rFonts w:ascii="Roboto" w:hAnsi="Roboto"/>
          <w:i w:val="0"/>
          <w:noProof/>
          <w:u w:val="single"/>
          <w:lang w:eastAsia="fr-FR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198755</wp:posOffset>
            </wp:positionV>
            <wp:extent cx="6401435" cy="1537970"/>
            <wp:effectExtent l="19050" t="0" r="0" b="0"/>
            <wp:wrapThrough wrapText="bothSides">
              <wp:wrapPolygon edited="0">
                <wp:start x="-64" y="0"/>
                <wp:lineTo x="-64" y="21404"/>
                <wp:lineTo x="21598" y="21404"/>
                <wp:lineTo x="21598" y="0"/>
                <wp:lineTo x="-64" y="0"/>
              </wp:wrapPolygon>
            </wp:wrapThrough>
            <wp:docPr id="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435" cy="1537970"/>
                    </a:xfrm>
                    <a:prstGeom prst="rect">
                      <a:avLst/>
                    </a:prstGeom>
                    <a:noFill/>
                    <a:ln w="190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587D" w:rsidRPr="00BD0DA1" w:rsidRDefault="00BB03BA" w:rsidP="0054587D">
      <w:pPr>
        <w:rPr>
          <w:rFonts w:ascii="Roboto" w:hAnsi="Roboto"/>
          <w:i w:val="0"/>
          <w:color w:val="365F91" w:themeColor="accent1" w:themeShade="BF"/>
          <w:sz w:val="24"/>
          <w:szCs w:val="24"/>
          <w:u w:val="single"/>
        </w:rPr>
      </w:pPr>
      <w:r w:rsidRPr="00BB03BA">
        <w:rPr>
          <w:rFonts w:ascii="Roboto" w:hAnsi="Roboto" w:cs="Arial"/>
          <w:i w:val="0"/>
          <w:noProof/>
          <w:sz w:val="24"/>
          <w:szCs w:val="24"/>
          <w:lang w:eastAsia="fr-FR" w:bidi="ar-SA"/>
        </w:rPr>
        <w:pict>
          <v:shape id="_x0000_s1036" type="#_x0000_t67" style="position:absolute;left:0;text-align:left;margin-left:175.65pt;margin-top:36.95pt;width:11.85pt;height:35.75pt;rotation:-2144683fd;z-index:251687936" fillcolor="red" strokecolor="#c0504d [3205]" strokeweight="1pt">
            <v:fill color2="#c0504d [3205]"/>
            <v:shadow on="t" type="perspective" color="#622423 [1605]" offset="1pt" offset2="-3pt"/>
            <v:textbox style="layout-flow:vertical-ideographic"/>
          </v:shape>
        </w:pict>
      </w:r>
      <w:r w:rsidR="00CF6B4E" w:rsidRPr="00BD0DA1">
        <w:rPr>
          <w:rFonts w:ascii="Roboto" w:hAnsi="Roboto" w:cs="Arial"/>
          <w:i w:val="0"/>
          <w:noProof/>
          <w:color w:val="365F91" w:themeColor="accent1" w:themeShade="BF"/>
          <w:sz w:val="24"/>
          <w:szCs w:val="24"/>
          <w:u w:val="single"/>
          <w:lang w:eastAsia="fr-F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2836231</wp:posOffset>
            </wp:positionH>
            <wp:positionV relativeFrom="paragraph">
              <wp:posOffset>162016</wp:posOffset>
            </wp:positionV>
            <wp:extent cx="491589" cy="391885"/>
            <wp:effectExtent l="19050" t="0" r="3711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89" cy="39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6B4E" w:rsidRPr="00BD0DA1">
        <w:rPr>
          <w:rFonts w:ascii="Roboto" w:hAnsi="Roboto" w:cs="Arial"/>
          <w:i w:val="0"/>
          <w:color w:val="365F91" w:themeColor="accent1" w:themeShade="BF"/>
          <w:sz w:val="24"/>
          <w:szCs w:val="24"/>
          <w:u w:val="single"/>
        </w:rPr>
        <w:t xml:space="preserve">Sélectionnez la classe concernée, les classes concernées ou l’ensemble des élèves de l’école et cliquez sur rechercher : </w:t>
      </w:r>
    </w:p>
    <w:p w:rsidR="0054587D" w:rsidRPr="0054587D" w:rsidRDefault="00BD0DA1" w:rsidP="0054587D">
      <w:pPr>
        <w:rPr>
          <w:rFonts w:ascii="Roboto" w:hAnsi="Roboto"/>
          <w:i w:val="0"/>
        </w:rPr>
      </w:pPr>
      <w:r>
        <w:rPr>
          <w:rFonts w:ascii="Roboto" w:hAnsi="Roboto"/>
          <w:i w:val="0"/>
          <w:noProof/>
          <w:lang w:eastAsia="fr-F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149860</wp:posOffset>
            </wp:positionV>
            <wp:extent cx="5767705" cy="521970"/>
            <wp:effectExtent l="19050" t="0" r="4445" b="0"/>
            <wp:wrapThrough wrapText="bothSides">
              <wp:wrapPolygon edited="0">
                <wp:start x="-71" y="0"/>
                <wp:lineTo x="-71" y="20496"/>
                <wp:lineTo x="21617" y="20496"/>
                <wp:lineTo x="21617" y="0"/>
                <wp:lineTo x="-71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643F" w:rsidRPr="00BD0DA1" w:rsidRDefault="0020643F" w:rsidP="00CF6B4E">
      <w:pPr>
        <w:spacing w:after="200" w:line="276" w:lineRule="auto"/>
        <w:jc w:val="left"/>
        <w:rPr>
          <w:rFonts w:ascii="Roboto" w:hAnsi="Roboto"/>
          <w:i w:val="0"/>
        </w:rPr>
      </w:pPr>
      <w:r w:rsidRPr="0020643F">
        <w:rPr>
          <w:rFonts w:ascii="Roboto" w:hAnsi="Roboto"/>
          <w:i w:val="0"/>
          <w:sz w:val="24"/>
          <w:szCs w:val="24"/>
        </w:rPr>
        <w:t xml:space="preserve">La liste des élèves est générée. </w:t>
      </w:r>
    </w:p>
    <w:p w:rsidR="00BD0DA1" w:rsidRDefault="00BD0DA1" w:rsidP="0020643F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</w:p>
    <w:p w:rsidR="0020643F" w:rsidRPr="00BD0DA1" w:rsidRDefault="00BB03BA" w:rsidP="0020643F">
      <w:pPr>
        <w:spacing w:after="200" w:line="276" w:lineRule="auto"/>
        <w:rPr>
          <w:rFonts w:ascii="Roboto" w:hAnsi="Roboto"/>
          <w:i w:val="0"/>
          <w:color w:val="365F91" w:themeColor="accent1" w:themeShade="BF"/>
          <w:sz w:val="24"/>
          <w:szCs w:val="24"/>
          <w:u w:val="single"/>
        </w:rPr>
      </w:pPr>
      <w:r w:rsidRPr="00BB03BA">
        <w:rPr>
          <w:rFonts w:ascii="Roboto" w:hAnsi="Roboto" w:cs="Arial"/>
          <w:i w:val="0"/>
          <w:noProof/>
          <w:color w:val="365F91" w:themeColor="accent1" w:themeShade="BF"/>
          <w:sz w:val="24"/>
          <w:szCs w:val="24"/>
          <w:u w:val="single"/>
          <w:lang w:eastAsia="fr-FR" w:bidi="ar-SA"/>
        </w:rPr>
        <w:pict>
          <v:shape id="_x0000_s1035" type="#_x0000_t67" style="position:absolute;left:0;text-align:left;margin-left:-8.2pt;margin-top:48.55pt;width:10.1pt;height:29.65pt;rotation:-2719077fd;z-index:251686912" fillcolor="red" strokecolor="#c0504d [3205]" strokeweight="1pt">
            <v:fill color2="#c0504d [3205]"/>
            <v:shadow on="t" type="perspective" color="#622423 [1605]" offset="1pt" offset2="-3pt"/>
            <v:textbox style="layout-flow:vertical-ideographic"/>
          </v:shape>
        </w:pict>
      </w:r>
      <w:r w:rsidR="0020643F" w:rsidRPr="00BD0DA1">
        <w:rPr>
          <w:rFonts w:ascii="Roboto" w:hAnsi="Roboto" w:cs="Arial"/>
          <w:i w:val="0"/>
          <w:color w:val="365F91" w:themeColor="accent1" w:themeShade="BF"/>
          <w:sz w:val="24"/>
          <w:szCs w:val="24"/>
          <w:u w:val="single"/>
        </w:rPr>
        <w:t>Sélectionnez tous les responsables de la liste en cochant la case au-dessus de la colonne «Élève» Vous pouvez également choisir un responsable en particulier en cochant sa case</w:t>
      </w:r>
      <w:r w:rsidR="00BD0DA1">
        <w:rPr>
          <w:rFonts w:ascii="Roboto" w:hAnsi="Roboto" w:cs="Arial"/>
          <w:i w:val="0"/>
          <w:color w:val="365F91" w:themeColor="accent1" w:themeShade="BF"/>
          <w:sz w:val="24"/>
          <w:szCs w:val="24"/>
          <w:u w:val="single"/>
        </w:rPr>
        <w:t xml:space="preserve"> :</w:t>
      </w:r>
    </w:p>
    <w:p w:rsidR="00CF6B4E" w:rsidRDefault="0020643F" w:rsidP="00CF6B4E">
      <w:pPr>
        <w:spacing w:after="200" w:line="276" w:lineRule="auto"/>
        <w:jc w:val="left"/>
        <w:rPr>
          <w:rFonts w:ascii="Roboto" w:hAnsi="Roboto"/>
          <w:i w:val="0"/>
        </w:rPr>
      </w:pPr>
      <w:r>
        <w:rPr>
          <w:rFonts w:ascii="Roboto" w:hAnsi="Roboto"/>
          <w:i w:val="0"/>
          <w:noProof/>
          <w:lang w:eastAsia="fr-FR" w:bidi="ar-SA"/>
        </w:rPr>
        <w:drawing>
          <wp:inline distT="0" distB="0" distL="0" distR="0">
            <wp:extent cx="5780405" cy="779145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77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B4E" w:rsidRPr="00BD0DA1" w:rsidRDefault="0020643F" w:rsidP="00CF6B4E">
      <w:pPr>
        <w:spacing w:after="200" w:line="276" w:lineRule="auto"/>
        <w:jc w:val="left"/>
        <w:rPr>
          <w:rFonts w:ascii="Roboto" w:hAnsi="Roboto" w:cstheme="minorHAnsi"/>
          <w:i w:val="0"/>
          <w:color w:val="365F91" w:themeColor="accent1" w:themeShade="BF"/>
          <w:sz w:val="24"/>
          <w:szCs w:val="24"/>
          <w:u w:val="single"/>
        </w:rPr>
      </w:pPr>
      <w:r w:rsidRPr="00BD0DA1">
        <w:rPr>
          <w:rFonts w:ascii="Roboto" w:hAnsi="Roboto" w:cstheme="minorHAnsi"/>
          <w:i w:val="0"/>
          <w:color w:val="365F91" w:themeColor="accent1" w:themeShade="BF"/>
          <w:sz w:val="24"/>
          <w:szCs w:val="24"/>
          <w:u w:val="single"/>
        </w:rPr>
        <w:t>Cliquez sur «Notifier les comptes»</w:t>
      </w:r>
      <w:r w:rsidR="00BD0DA1">
        <w:rPr>
          <w:rFonts w:ascii="Roboto" w:hAnsi="Roboto" w:cstheme="minorHAnsi"/>
          <w:i w:val="0"/>
          <w:color w:val="365F91" w:themeColor="accent1" w:themeShade="BF"/>
          <w:sz w:val="24"/>
          <w:szCs w:val="24"/>
          <w:u w:val="single"/>
        </w:rPr>
        <w:t>:</w:t>
      </w:r>
    </w:p>
    <w:p w:rsidR="0054587D" w:rsidRPr="0054587D" w:rsidRDefault="0020643F" w:rsidP="0054587D">
      <w:pPr>
        <w:rPr>
          <w:rFonts w:ascii="Roboto" w:hAnsi="Roboto"/>
          <w:i w:val="0"/>
        </w:rPr>
      </w:pPr>
      <w:r>
        <w:rPr>
          <w:rFonts w:ascii="Roboto" w:hAnsi="Roboto"/>
          <w:i w:val="0"/>
          <w:noProof/>
          <w:lang w:eastAsia="fr-FR" w:bidi="ar-SA"/>
        </w:rPr>
        <w:drawing>
          <wp:inline distT="0" distB="0" distL="0" distR="0">
            <wp:extent cx="5760720" cy="1907964"/>
            <wp:effectExtent l="19050" t="0" r="0" b="0"/>
            <wp:docPr id="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07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87D" w:rsidRPr="0054587D" w:rsidRDefault="0054587D" w:rsidP="0054587D">
      <w:pPr>
        <w:rPr>
          <w:rFonts w:ascii="Roboto" w:hAnsi="Roboto"/>
          <w:i w:val="0"/>
        </w:rPr>
      </w:pPr>
    </w:p>
    <w:p w:rsidR="0054587D" w:rsidRDefault="0020643F" w:rsidP="00EE6BB3">
      <w:pPr>
        <w:spacing w:line="360" w:lineRule="auto"/>
        <w:rPr>
          <w:rFonts w:ascii="Roboto" w:hAnsi="Roboto" w:cs="Arial"/>
          <w:i w:val="0"/>
          <w:sz w:val="24"/>
          <w:szCs w:val="24"/>
        </w:rPr>
      </w:pPr>
      <w:r w:rsidRPr="0020643F">
        <w:rPr>
          <w:rFonts w:ascii="Roboto" w:hAnsi="Roboto" w:cs="Arial"/>
          <w:i w:val="0"/>
          <w:sz w:val="24"/>
          <w:szCs w:val="24"/>
        </w:rPr>
        <w:t>Vous pourrez alors télécharger un document</w:t>
      </w:r>
      <w:r>
        <w:rPr>
          <w:rFonts w:ascii="Roboto" w:hAnsi="Roboto" w:cs="Arial"/>
          <w:i w:val="0"/>
          <w:sz w:val="24"/>
          <w:szCs w:val="24"/>
        </w:rPr>
        <w:t xml:space="preserve"> </w:t>
      </w:r>
      <w:r w:rsidRPr="0020643F">
        <w:rPr>
          <w:rFonts w:ascii="Roboto" w:hAnsi="Roboto" w:cs="Arial"/>
          <w:i w:val="0"/>
          <w:sz w:val="24"/>
          <w:szCs w:val="24"/>
        </w:rPr>
        <w:t>individuel (1 par responsable) contenant les identifiants des responsables</w:t>
      </w:r>
      <w:r w:rsidR="00B66147">
        <w:rPr>
          <w:rFonts w:ascii="Roboto" w:hAnsi="Roboto" w:cs="Arial"/>
          <w:i w:val="0"/>
          <w:sz w:val="24"/>
          <w:szCs w:val="24"/>
        </w:rPr>
        <w:t>.</w:t>
      </w:r>
    </w:p>
    <w:p w:rsidR="00B66147" w:rsidRDefault="00B66147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color w:val="000000"/>
          <w:sz w:val="24"/>
          <w:szCs w:val="24"/>
        </w:rPr>
        <w:br w:type="page"/>
      </w:r>
    </w:p>
    <w:p w:rsidR="00B66147" w:rsidRPr="00B66147" w:rsidRDefault="00E43928" w:rsidP="003434F1">
      <w:pPr>
        <w:pStyle w:val="FF"/>
      </w:pPr>
      <w:bookmarkStart w:id="6" w:name="_Toc5024247"/>
      <w:r>
        <w:lastRenderedPageBreak/>
        <w:t>EXEMPLE DE</w:t>
      </w:r>
      <w:r w:rsidRPr="00B66147">
        <w:t xml:space="preserve"> NOTIFICATION</w:t>
      </w:r>
      <w:r>
        <w:t xml:space="preserve"> A IMPRIMER</w:t>
      </w:r>
      <w:bookmarkEnd w:id="6"/>
    </w:p>
    <w:p w:rsidR="00B66147" w:rsidRDefault="00B66147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</w:p>
    <w:p w:rsidR="00B66147" w:rsidRDefault="002E6C41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noProof/>
          <w:color w:val="000000"/>
          <w:sz w:val="24"/>
          <w:szCs w:val="24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266065</wp:posOffset>
            </wp:positionH>
            <wp:positionV relativeFrom="paragraph">
              <wp:posOffset>361315</wp:posOffset>
            </wp:positionV>
            <wp:extent cx="5755640" cy="7116445"/>
            <wp:effectExtent l="38100" t="19050" r="16510" b="27305"/>
            <wp:wrapThrough wrapText="bothSides">
              <wp:wrapPolygon edited="0">
                <wp:start x="-143" y="-58"/>
                <wp:lineTo x="-143" y="21683"/>
                <wp:lineTo x="21662" y="21683"/>
                <wp:lineTo x="21662" y="-58"/>
                <wp:lineTo x="-143" y="-58"/>
              </wp:wrapPolygon>
            </wp:wrapThrough>
            <wp:docPr id="1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71164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6147" w:rsidRDefault="00B66147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</w:p>
    <w:p w:rsidR="004B4DE1" w:rsidRDefault="004B4DE1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</w:p>
    <w:p w:rsidR="004B4DE1" w:rsidRDefault="004B4DE1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</w:p>
    <w:p w:rsidR="004B4DE1" w:rsidRDefault="004B4DE1" w:rsidP="004B4DE1">
      <w:pPr>
        <w:pStyle w:val="FF"/>
      </w:pPr>
      <w:bookmarkStart w:id="7" w:name="_Toc5024249"/>
      <w:r>
        <w:lastRenderedPageBreak/>
        <w:t>ÉTAT DES COMPTES</w:t>
      </w:r>
      <w:bookmarkEnd w:id="7"/>
    </w:p>
    <w:p w:rsidR="004B4DE1" w:rsidRDefault="004B4DE1" w:rsidP="004B4DE1">
      <w:pPr>
        <w:spacing w:line="360" w:lineRule="auto"/>
        <w:ind w:right="707"/>
        <w:rPr>
          <w:rFonts w:ascii="Roboto" w:hAnsi="Roboto" w:cs="Arial"/>
          <w:i w:val="0"/>
          <w:sz w:val="24"/>
          <w:szCs w:val="24"/>
        </w:rPr>
      </w:pPr>
      <w:r>
        <w:rPr>
          <w:rFonts w:ascii="Roboto" w:hAnsi="Roboto" w:cs="Arial"/>
          <w:i w:val="0"/>
          <w:noProof/>
          <w:sz w:val="24"/>
          <w:szCs w:val="24"/>
          <w:lang w:eastAsia="fr-FR" w:bidi="ar-SA"/>
        </w:rPr>
        <w:pict>
          <v:oval id="_x0000_s1040" style="position:absolute;left:0;text-align:left;margin-left:299.65pt;margin-top:23.55pt;width:47.55pt;height:59.45pt;z-index:251693056" filled="f" strokecolor="red" strokeweight="2.25pt"/>
        </w:pict>
      </w:r>
    </w:p>
    <w:p w:rsidR="004B4DE1" w:rsidRDefault="004B4DE1" w:rsidP="004B4DE1">
      <w:pPr>
        <w:spacing w:line="360" w:lineRule="auto"/>
        <w:ind w:right="707"/>
        <w:rPr>
          <w:rFonts w:ascii="Roboto" w:hAnsi="Roboto" w:cs="Arial"/>
          <w:i w:val="0"/>
          <w:sz w:val="24"/>
          <w:szCs w:val="24"/>
        </w:rPr>
      </w:pPr>
      <w:r w:rsidRPr="00B66147">
        <w:rPr>
          <w:rFonts w:ascii="Roboto" w:hAnsi="Roboto" w:cs="Arial"/>
          <w:i w:val="0"/>
          <w:noProof/>
          <w:sz w:val="24"/>
          <w:szCs w:val="24"/>
          <w:lang w:eastAsia="fr-FR" w:bidi="ar-SA"/>
        </w:rPr>
        <w:drawing>
          <wp:inline distT="0" distB="0" distL="0" distR="0">
            <wp:extent cx="5760720" cy="776492"/>
            <wp:effectExtent l="19050" t="0" r="0" b="0"/>
            <wp:docPr id="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E1" w:rsidRDefault="004B4DE1" w:rsidP="004B4DE1">
      <w:pPr>
        <w:pStyle w:val="Paragraphedeliste"/>
        <w:numPr>
          <w:ilvl w:val="0"/>
          <w:numId w:val="4"/>
        </w:numPr>
        <w:spacing w:line="276" w:lineRule="auto"/>
        <w:rPr>
          <w:rFonts w:ascii="Roboto" w:hAnsi="Roboto" w:cstheme="minorHAnsi"/>
          <w:i w:val="0"/>
          <w:color w:val="000000"/>
        </w:rPr>
      </w:pPr>
      <w:r>
        <w:rPr>
          <w:rFonts w:ascii="Roboto" w:hAnsi="Roboto" w:cstheme="minorHAnsi"/>
          <w:i w:val="0"/>
          <w:noProof/>
          <w:color w:val="000000"/>
          <w:sz w:val="24"/>
          <w:szCs w:val="24"/>
          <w:lang w:eastAsia="fr-FR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407670</wp:posOffset>
            </wp:positionV>
            <wp:extent cx="744220" cy="230505"/>
            <wp:effectExtent l="19050" t="0" r="0" b="0"/>
            <wp:wrapThrough wrapText="bothSides">
              <wp:wrapPolygon edited="0">
                <wp:start x="-553" y="0"/>
                <wp:lineTo x="-553" y="19636"/>
                <wp:lineTo x="21563" y="19636"/>
                <wp:lineTo x="21563" y="0"/>
                <wp:lineTo x="-553" y="0"/>
              </wp:wrapPolygon>
            </wp:wrapThrough>
            <wp:docPr id="8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3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Lorsque l’élève et ses responsables légaux sont inscrits dans l’établissement, leur compte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d’accès aux services en ligne est pré-créé. Les comptes des responsables apparaissent à l’état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 xml:space="preserve"> dans l’application « Administration des comptes ».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</w:p>
    <w:p w:rsidR="004B4DE1" w:rsidRPr="003D3332" w:rsidRDefault="004B4DE1" w:rsidP="004B4DE1">
      <w:pPr>
        <w:pStyle w:val="Paragraphedeliste"/>
        <w:numPr>
          <w:ilvl w:val="0"/>
          <w:numId w:val="4"/>
        </w:numPr>
        <w:spacing w:line="276" w:lineRule="auto"/>
        <w:rPr>
          <w:rFonts w:ascii="Roboto" w:hAnsi="Roboto" w:cstheme="minorHAnsi"/>
          <w:i w:val="0"/>
          <w:color w:val="000000"/>
        </w:rPr>
      </w:pP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Un courrier informant de la mise à disposition des services en ligne est communiqué par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l’école aux responsables. Les comptes apparaissent à l’état</w:t>
      </w:r>
      <w:r>
        <w:rPr>
          <w:rFonts w:ascii="Roboto" w:hAnsi="Roboto" w:cstheme="minorHAnsi"/>
          <w:i w:val="0"/>
          <w:color w:val="000000"/>
          <w:sz w:val="24"/>
          <w:szCs w:val="24"/>
        </w:rPr>
        <w:t xml:space="preserve"> </w:t>
      </w:r>
    </w:p>
    <w:p w:rsidR="004B4DE1" w:rsidRPr="003D3332" w:rsidRDefault="004B4DE1" w:rsidP="004B4DE1">
      <w:pPr>
        <w:pStyle w:val="Paragraphedeliste"/>
        <w:spacing w:line="276" w:lineRule="auto"/>
        <w:rPr>
          <w:rFonts w:ascii="Roboto" w:hAnsi="Roboto" w:cstheme="minorHAnsi"/>
          <w:i w:val="0"/>
          <w:color w:val="000000"/>
          <w:sz w:val="24"/>
          <w:szCs w:val="24"/>
        </w:rPr>
      </w:pPr>
      <w:r>
        <w:rPr>
          <w:rFonts w:ascii="Roboto" w:hAnsi="Roboto" w:cstheme="minorHAns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1141840" cy="225686"/>
            <wp:effectExtent l="19050" t="0" r="1160" b="0"/>
            <wp:docPr id="9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76" cy="22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E1" w:rsidRDefault="004B4DE1" w:rsidP="004B4DE1">
      <w:pPr>
        <w:pStyle w:val="Paragraphedeliste"/>
        <w:spacing w:line="276" w:lineRule="auto"/>
        <w:rPr>
          <w:rFonts w:ascii="Roboto" w:hAnsi="Roboto" w:cstheme="minorHAnsi"/>
          <w:i w:val="0"/>
          <w:color w:val="000000"/>
          <w:sz w:val="24"/>
          <w:szCs w:val="24"/>
        </w:rPr>
      </w:pPr>
      <w:r w:rsidRPr="003D3332">
        <w:rPr>
          <w:rFonts w:ascii="Roboto" w:hAnsi="Roboto" w:cstheme="minorHAnsi"/>
          <w:i w:val="0"/>
          <w:color w:val="000000"/>
          <w:sz w:val="24"/>
          <w:szCs w:val="24"/>
        </w:rPr>
        <w:t>Sur ce document sont mentionnés l’identifiant du compte et, pour les comptes dont les</w:t>
      </w:r>
      <w:r w:rsidRPr="003D3332">
        <w:rPr>
          <w:rFonts w:ascii="Roboto" w:hAnsi="Roboto" w:cstheme="minorHAnsi"/>
          <w:i w:val="0"/>
          <w:color w:val="000000"/>
        </w:rPr>
        <w:t xml:space="preserve"> </w:t>
      </w:r>
      <w:r w:rsidRPr="003D3332">
        <w:rPr>
          <w:rFonts w:ascii="Roboto" w:hAnsi="Roboto" w:cstheme="minorHAnsi"/>
          <w:i w:val="0"/>
          <w:color w:val="000000"/>
          <w:sz w:val="24"/>
          <w:szCs w:val="24"/>
        </w:rPr>
        <w:t>personnes n’ont pas effectué le changement de mot de passe, le mot de passe provisoire.</w:t>
      </w:r>
    </w:p>
    <w:p w:rsidR="004B4DE1" w:rsidRPr="003D3332" w:rsidRDefault="004B4DE1" w:rsidP="004B4DE1">
      <w:pPr>
        <w:pStyle w:val="Paragraphedeliste"/>
        <w:numPr>
          <w:ilvl w:val="0"/>
          <w:numId w:val="4"/>
        </w:numPr>
        <w:spacing w:line="276" w:lineRule="auto"/>
        <w:rPr>
          <w:rFonts w:ascii="Roboto" w:hAnsi="Roboto" w:cstheme="minorHAnsi"/>
          <w:i w:val="0"/>
          <w:color w:val="000000"/>
        </w:rPr>
      </w:pP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Lors de la première connexion, les responsables doivent activer leur compte. Pour activer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son compte, un responsable se connecte avec son identifiant et son mot de passe provisoire.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 xml:space="preserve">Il doit obligatoirement choisir un nouveau mot de passe et renseigner </w:t>
      </w:r>
      <w:r w:rsidRPr="00F75B1B">
        <w:rPr>
          <w:rFonts w:ascii="Roboto" w:hAnsi="Roboto" w:cstheme="minorHAnsi"/>
          <w:b/>
          <w:bCs/>
          <w:i w:val="0"/>
          <w:color w:val="000000"/>
          <w:sz w:val="24"/>
          <w:szCs w:val="24"/>
        </w:rPr>
        <w:t>une adresse de</w:t>
      </w:r>
      <w:r w:rsidRPr="00F75B1B">
        <w:rPr>
          <w:rFonts w:ascii="Roboto" w:hAnsi="Roboto" w:cstheme="minorHAnsi"/>
          <w:b/>
          <w:bCs/>
          <w:i w:val="0"/>
          <w:color w:val="000000"/>
        </w:rPr>
        <w:t xml:space="preserve"> </w:t>
      </w:r>
      <w:r w:rsidRPr="00F75B1B">
        <w:rPr>
          <w:rFonts w:ascii="Roboto" w:hAnsi="Roboto" w:cstheme="minorHAnsi"/>
          <w:b/>
          <w:bCs/>
          <w:i w:val="0"/>
          <w:color w:val="000000"/>
          <w:sz w:val="24"/>
          <w:szCs w:val="24"/>
        </w:rPr>
        <w:t xml:space="preserve">messagerie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qui sera utilisée pour lui demander de finaliser l’activation de son compte, mais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aussi pour lui communiquer des informations importantes concernant les services en ligne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ou lui renvoyer son identifiant en cas d’oubli. Pour des raisons de sécurité, la date de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naissance d’un de ses enfants (celui mentionné à l’écran) est demandée et vérifiée. Son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 xml:space="preserve">compte apparait alors à l’état </w:t>
      </w:r>
      <w:r w:rsidRPr="003D3332">
        <w:rPr>
          <w:rFonts w:ascii="Roboto" w:hAnsi="Roboto" w:cstheme="minorHAns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1348574" cy="237721"/>
            <wp:effectExtent l="19050" t="0" r="3976" b="0"/>
            <wp:docPr id="11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61" cy="23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E1" w:rsidRDefault="004B4DE1" w:rsidP="004B4DE1">
      <w:pPr>
        <w:pStyle w:val="Paragraphedeliste"/>
        <w:numPr>
          <w:ilvl w:val="0"/>
          <w:numId w:val="4"/>
        </w:numPr>
        <w:spacing w:line="276" w:lineRule="auto"/>
        <w:rPr>
          <w:rFonts w:ascii="Roboto" w:hAnsi="Roboto" w:cstheme="minorHAnsi"/>
          <w:i w:val="0"/>
          <w:color w:val="000000"/>
        </w:rPr>
      </w:pP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Le compte responsable n’est activé que si cette adresse est validée c’est-à-dire si le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responsable clique sur le lien reçu par courrier électronique. Son compte apparait à l’état.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>
        <w:rPr>
          <w:rFonts w:ascii="Roboto" w:hAnsi="Roboto" w:cstheme="minorHAnsi"/>
          <w:i w:val="0"/>
          <w:noProof/>
          <w:color w:val="000000"/>
          <w:lang w:eastAsia="fr-FR" w:bidi="ar-SA"/>
        </w:rPr>
        <w:drawing>
          <wp:inline distT="0" distB="0" distL="0" distR="0">
            <wp:extent cx="505736" cy="238239"/>
            <wp:effectExtent l="19050" t="0" r="8614" b="0"/>
            <wp:docPr id="1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5" cy="23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DE1" w:rsidRDefault="004B4DE1" w:rsidP="004B4DE1">
      <w:pPr>
        <w:spacing w:line="276" w:lineRule="auto"/>
        <w:ind w:left="360"/>
        <w:rPr>
          <w:rFonts w:ascii="Roboto" w:hAnsi="Roboto" w:cstheme="minorHAnsi"/>
          <w:i w:val="0"/>
          <w:color w:val="000000"/>
          <w:sz w:val="24"/>
          <w:szCs w:val="24"/>
        </w:rPr>
      </w:pPr>
    </w:p>
    <w:p w:rsidR="004B4DE1" w:rsidRDefault="004B4DE1" w:rsidP="004B4DE1">
      <w:pPr>
        <w:spacing w:line="276" w:lineRule="auto"/>
        <w:ind w:left="360"/>
        <w:rPr>
          <w:rFonts w:ascii="Roboto" w:hAnsi="Roboto" w:cstheme="minorHAnsi"/>
          <w:i w:val="0"/>
          <w:color w:val="000000"/>
        </w:rPr>
      </w:pP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Une fois leur compte activé, les responsables peuvent se connecter aux services en ligne avec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leur identifiant et le mot de passe qu’ils ont choisi.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</w:p>
    <w:p w:rsidR="004B4DE1" w:rsidRDefault="004B4DE1" w:rsidP="004B4DE1">
      <w:pPr>
        <w:spacing w:line="276" w:lineRule="auto"/>
        <w:ind w:left="360"/>
        <w:rPr>
          <w:rFonts w:ascii="Roboto" w:hAnsi="Roboto" w:cstheme="minorHAnsi"/>
          <w:i w:val="0"/>
          <w:color w:val="000000"/>
          <w:sz w:val="24"/>
          <w:szCs w:val="24"/>
        </w:rPr>
      </w:pPr>
    </w:p>
    <w:p w:rsidR="004B4DE1" w:rsidRDefault="004B4DE1" w:rsidP="004B4DE1">
      <w:pPr>
        <w:spacing w:line="276" w:lineRule="auto"/>
        <w:ind w:left="360"/>
        <w:rPr>
          <w:rFonts w:ascii="Roboto" w:hAnsi="Roboto" w:cstheme="minorHAnsi"/>
          <w:i w:val="0"/>
          <w:color w:val="000000"/>
          <w:sz w:val="24"/>
          <w:szCs w:val="24"/>
        </w:rPr>
      </w:pP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Si un élève change d’école dans la même académie, ses responsables bénéficient également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 xml:space="preserve">d’une </w:t>
      </w:r>
      <w:r w:rsidRPr="00F75B1B">
        <w:rPr>
          <w:rFonts w:ascii="Roboto" w:hAnsi="Roboto" w:cstheme="minorHAnsi"/>
          <w:b/>
          <w:bCs/>
          <w:i w:val="0"/>
          <w:color w:val="000000"/>
          <w:sz w:val="24"/>
          <w:szCs w:val="24"/>
        </w:rPr>
        <w:t xml:space="preserve">continuité d’accès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pour leur(s) compte(s) de l’école précédente. Dans ce cas, le courrier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qui rappelle l’adresse des services en ligne et leur identifiant les en avertit. Les comptes</w:t>
      </w:r>
      <w:r w:rsidRPr="00F75B1B">
        <w:rPr>
          <w:rFonts w:ascii="Roboto" w:hAnsi="Roboto" w:cstheme="minorHAnsi"/>
          <w:i w:val="0"/>
          <w:color w:val="000000"/>
        </w:rPr>
        <w:t xml:space="preserve"> </w:t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>apparaissent également à l’état</w:t>
      </w:r>
      <w:r w:rsidRPr="00B66147">
        <w:rPr>
          <w:rFonts w:ascii="Roboto" w:hAnsi="Roboto" w:cstheme="minorHAns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505736" cy="238239"/>
            <wp:effectExtent l="19050" t="0" r="8614" b="0"/>
            <wp:docPr id="15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65" cy="23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B1B">
        <w:rPr>
          <w:rFonts w:ascii="Roboto" w:hAnsi="Roboto" w:cstheme="minorHAnsi"/>
          <w:i w:val="0"/>
          <w:color w:val="000000"/>
          <w:sz w:val="24"/>
          <w:szCs w:val="24"/>
        </w:rPr>
        <w:t xml:space="preserve"> .</w:t>
      </w:r>
    </w:p>
    <w:p w:rsidR="004B4DE1" w:rsidRDefault="004B4DE1" w:rsidP="004B4DE1">
      <w:pPr>
        <w:spacing w:line="276" w:lineRule="auto"/>
        <w:ind w:left="360"/>
        <w:rPr>
          <w:rFonts w:ascii="Roboto" w:hAnsi="Roboto" w:cstheme="minorHAnsi"/>
          <w:i w:val="0"/>
          <w:color w:val="000000"/>
        </w:rPr>
      </w:pPr>
    </w:p>
    <w:p w:rsidR="004B4DE1" w:rsidRDefault="004B4DE1" w:rsidP="004B4DE1">
      <w:pPr>
        <w:spacing w:line="276" w:lineRule="auto"/>
        <w:ind w:left="360"/>
        <w:rPr>
          <w:rFonts w:ascii="Roboto" w:hAnsi="Roboto" w:cstheme="minorHAnsi"/>
          <w:i w:val="0"/>
          <w:color w:val="000000"/>
        </w:rPr>
      </w:pPr>
    </w:p>
    <w:p w:rsidR="004B4DE1" w:rsidRDefault="004B4DE1" w:rsidP="004B4DE1">
      <w:pPr>
        <w:spacing w:after="200" w:line="276" w:lineRule="auto"/>
        <w:jc w:val="left"/>
        <w:rPr>
          <w:rFonts w:ascii="Roboto" w:hAnsi="Roboto" w:cstheme="minorHAnsi"/>
          <w:i w:val="0"/>
          <w:color w:val="000000"/>
        </w:rPr>
      </w:pPr>
      <w:r>
        <w:rPr>
          <w:rFonts w:ascii="Roboto" w:hAnsi="Roboto" w:cstheme="minorHAnsi"/>
          <w:i w:val="0"/>
          <w:color w:val="000000"/>
        </w:rPr>
        <w:br w:type="page"/>
      </w:r>
    </w:p>
    <w:p w:rsidR="00B66147" w:rsidRDefault="004B4DE1" w:rsidP="003434F1">
      <w:pPr>
        <w:pStyle w:val="FF"/>
      </w:pPr>
      <w:bookmarkStart w:id="8" w:name="_Toc5024248"/>
      <w:r>
        <w:lastRenderedPageBreak/>
        <w:t xml:space="preserve">VUE </w:t>
      </w:r>
      <w:r w:rsidR="00E43928">
        <w:t>PARENTS</w:t>
      </w:r>
      <w:bookmarkEnd w:id="8"/>
    </w:p>
    <w:p w:rsidR="00BB47D3" w:rsidRDefault="00BB47D3" w:rsidP="00BB47D3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367EB0" w:rsidRDefault="00B66147" w:rsidP="00BB47D3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B66147">
        <w:rPr>
          <w:rFonts w:ascii="Roboto" w:hAnsi="Roboto" w:cs="Calibri"/>
          <w:i w:val="0"/>
          <w:color w:val="000000"/>
          <w:sz w:val="24"/>
          <w:szCs w:val="24"/>
        </w:rPr>
        <w:t>Dès que le responsable a été notifié de ses identifiants (par feuille individuelle ou par courrier</w:t>
      </w:r>
      <w:r w:rsidR="00BB47D3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B66147">
        <w:rPr>
          <w:rFonts w:ascii="Roboto" w:hAnsi="Roboto" w:cs="Calibri"/>
          <w:i w:val="0"/>
          <w:color w:val="000000"/>
          <w:sz w:val="24"/>
          <w:szCs w:val="24"/>
        </w:rPr>
        <w:t xml:space="preserve">électronique), il peut se connecter au guichet EduConnect. </w:t>
      </w:r>
    </w:p>
    <w:p w:rsidR="00367EB0" w:rsidRDefault="00367EB0" w:rsidP="00BB47D3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367EB0" w:rsidRDefault="00367EB0" w:rsidP="00BB47D3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5760720" cy="2636387"/>
            <wp:effectExtent l="1905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B0" w:rsidRDefault="00367EB0" w:rsidP="00BB47D3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BB47D3" w:rsidRDefault="00B66147" w:rsidP="00BB47D3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B66147">
        <w:rPr>
          <w:rFonts w:ascii="Roboto" w:hAnsi="Roboto" w:cs="Calibri"/>
          <w:i w:val="0"/>
          <w:color w:val="000000"/>
          <w:sz w:val="24"/>
          <w:szCs w:val="24"/>
        </w:rPr>
        <w:t>Lors de la première connexion, il doit</w:t>
      </w:r>
      <w:r w:rsidR="00BB47D3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B66147">
        <w:rPr>
          <w:rFonts w:ascii="Roboto" w:hAnsi="Roboto" w:cs="Calibri"/>
          <w:i w:val="0"/>
          <w:color w:val="000000"/>
          <w:sz w:val="24"/>
          <w:szCs w:val="24"/>
        </w:rPr>
        <w:t>obligatoirement :</w:t>
      </w:r>
    </w:p>
    <w:p w:rsidR="00BB47D3" w:rsidRDefault="00B66147" w:rsidP="00BB47D3">
      <w:pPr>
        <w:pStyle w:val="Paragraphedeliste"/>
        <w:numPr>
          <w:ilvl w:val="0"/>
          <w:numId w:val="2"/>
        </w:num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BB47D3">
        <w:rPr>
          <w:rFonts w:ascii="Roboto" w:hAnsi="Roboto" w:cs="Calibri"/>
          <w:i w:val="0"/>
          <w:color w:val="000000"/>
          <w:sz w:val="24"/>
          <w:szCs w:val="24"/>
        </w:rPr>
        <w:t>Modifier le mot de passe provisoire qui lui a été fourni par un mot de passe de son choix</w:t>
      </w:r>
      <w:r w:rsidR="00BB47D3" w:rsidRPr="00BB47D3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BB47D3">
        <w:rPr>
          <w:rFonts w:ascii="Roboto" w:hAnsi="Roboto" w:cs="Calibri"/>
          <w:i w:val="0"/>
          <w:color w:val="000000"/>
          <w:sz w:val="24"/>
          <w:szCs w:val="24"/>
        </w:rPr>
        <w:t>(</w:t>
      </w:r>
      <w:r w:rsidRPr="00624337">
        <w:rPr>
          <w:rFonts w:ascii="Roboto" w:hAnsi="Roboto" w:cs="Calibri"/>
          <w:b/>
          <w:i w:val="0"/>
          <w:color w:val="000000"/>
          <w:sz w:val="24"/>
          <w:szCs w:val="24"/>
        </w:rPr>
        <w:t>respectant le format 8 caractères minimum, 14 maximum, chiffres et lettres obligatoires</w:t>
      </w:r>
      <w:r w:rsidRPr="00BB47D3">
        <w:rPr>
          <w:rFonts w:ascii="Roboto" w:hAnsi="Roboto" w:cs="Calibri"/>
          <w:i w:val="0"/>
          <w:color w:val="000000"/>
          <w:sz w:val="24"/>
          <w:szCs w:val="24"/>
        </w:rPr>
        <w:t>).</w:t>
      </w:r>
    </w:p>
    <w:p w:rsidR="00367EB0" w:rsidRDefault="00367EB0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367EB0" w:rsidRDefault="00367EB0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5760720" cy="1350818"/>
            <wp:effectExtent l="1905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5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B0" w:rsidRDefault="00367EB0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367EB0" w:rsidRDefault="00B66147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367EB0">
        <w:rPr>
          <w:rFonts w:ascii="Roboto" w:hAnsi="Roboto" w:cs="Calibri"/>
          <w:i w:val="0"/>
          <w:color w:val="000000"/>
          <w:sz w:val="24"/>
          <w:szCs w:val="24"/>
        </w:rPr>
        <w:t>Dès que le mot de passe a été changé, le directeur d’école ne peut plus le visualiser ; il est</w:t>
      </w:r>
      <w:r w:rsidR="00BB47D3" w:rsidRPr="00367EB0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367EB0">
        <w:rPr>
          <w:rFonts w:ascii="Roboto" w:hAnsi="Roboto" w:cs="Calibri"/>
          <w:i w:val="0"/>
          <w:color w:val="000000"/>
          <w:sz w:val="24"/>
          <w:szCs w:val="24"/>
        </w:rPr>
        <w:t>symbolisé par « ****** » dans les informations du compte, les listes…</w:t>
      </w:r>
    </w:p>
    <w:p w:rsidR="00367EB0" w:rsidRDefault="00367EB0">
      <w:pPr>
        <w:spacing w:after="200" w:line="276" w:lineRule="auto"/>
        <w:jc w:val="left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color w:val="000000"/>
          <w:sz w:val="24"/>
          <w:szCs w:val="24"/>
        </w:rPr>
        <w:br w:type="page"/>
      </w:r>
    </w:p>
    <w:p w:rsidR="00BB47D3" w:rsidRDefault="00B66147" w:rsidP="00BB47D3">
      <w:pPr>
        <w:pStyle w:val="Paragraphedeliste"/>
        <w:numPr>
          <w:ilvl w:val="0"/>
          <w:numId w:val="6"/>
        </w:num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BB47D3">
        <w:rPr>
          <w:rFonts w:ascii="Roboto" w:hAnsi="Roboto" w:cs="Calibri"/>
          <w:i w:val="0"/>
          <w:color w:val="000000"/>
          <w:sz w:val="24"/>
          <w:szCs w:val="24"/>
        </w:rPr>
        <w:lastRenderedPageBreak/>
        <w:t>Renseigner ou confirmer son adresse mail (nécessaire pour finaliser l’activation de son</w:t>
      </w:r>
      <w:r w:rsidR="00BB47D3" w:rsidRPr="00BB47D3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BB47D3">
        <w:rPr>
          <w:rFonts w:ascii="Roboto" w:hAnsi="Roboto" w:cs="Calibri"/>
          <w:i w:val="0"/>
          <w:color w:val="000000"/>
          <w:sz w:val="24"/>
          <w:szCs w:val="24"/>
        </w:rPr>
        <w:t>compte),</w:t>
      </w:r>
    </w:p>
    <w:p w:rsidR="00367EB0" w:rsidRDefault="00367EB0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5760720" cy="2898897"/>
            <wp:effectExtent l="1905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98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EB0" w:rsidRPr="00367EB0" w:rsidRDefault="00367EB0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</w:p>
    <w:p w:rsidR="00BB47D3" w:rsidRDefault="00B66147" w:rsidP="00BB47D3">
      <w:pPr>
        <w:pStyle w:val="Paragraphedeliste"/>
        <w:numPr>
          <w:ilvl w:val="0"/>
          <w:numId w:val="6"/>
        </w:num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 w:rsidRPr="00BB47D3">
        <w:rPr>
          <w:rFonts w:ascii="Roboto" w:hAnsi="Roboto" w:cs="Calibri"/>
          <w:i w:val="0"/>
          <w:color w:val="000000"/>
          <w:sz w:val="24"/>
          <w:szCs w:val="24"/>
        </w:rPr>
        <w:t>Indiquer la date de naissance d’un de ses enfants (nom de l’enfant précisé à l’écran).</w:t>
      </w:r>
    </w:p>
    <w:p w:rsidR="00367EB0" w:rsidRPr="00367EB0" w:rsidRDefault="00367EB0" w:rsidP="00367EB0">
      <w:pPr>
        <w:spacing w:after="200" w:line="276" w:lineRule="auto"/>
        <w:rPr>
          <w:rFonts w:ascii="Roboto" w:hAnsi="Roboto" w:cs="Calibri"/>
          <w:i w:val="0"/>
          <w:color w:val="000000"/>
          <w:sz w:val="24"/>
          <w:szCs w:val="24"/>
        </w:rPr>
      </w:pPr>
      <w:r>
        <w:rPr>
          <w:rFonts w:ascii="Roboto" w:hAnsi="Roboto" w:cs="Calibri"/>
          <w:i w:val="0"/>
          <w:noProof/>
          <w:color w:val="000000"/>
          <w:sz w:val="24"/>
          <w:szCs w:val="24"/>
          <w:lang w:eastAsia="fr-FR" w:bidi="ar-SA"/>
        </w:rPr>
        <w:drawing>
          <wp:inline distT="0" distB="0" distL="0" distR="0">
            <wp:extent cx="5760720" cy="1597218"/>
            <wp:effectExtent l="1905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7D3" w:rsidRDefault="00B66147" w:rsidP="00BB47D3">
      <w:pPr>
        <w:spacing w:after="200" w:line="276" w:lineRule="auto"/>
        <w:rPr>
          <w:rFonts w:ascii="Roboto" w:hAnsi="Roboto"/>
          <w:i w:val="0"/>
          <w:sz w:val="24"/>
          <w:szCs w:val="24"/>
        </w:rPr>
      </w:pPr>
      <w:r w:rsidRPr="00B66147">
        <w:rPr>
          <w:rFonts w:ascii="Roboto" w:hAnsi="Roboto" w:cs="Calibri"/>
          <w:i w:val="0"/>
          <w:color w:val="000000"/>
          <w:sz w:val="24"/>
          <w:szCs w:val="24"/>
        </w:rPr>
        <w:t>Le responsable reçoit alors un courriel d’activation comportant un lien sur lequel il doit cliquer. Cette</w:t>
      </w:r>
      <w:r w:rsidR="00BB47D3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B66147">
        <w:rPr>
          <w:rFonts w:ascii="Roboto" w:hAnsi="Roboto" w:cs="Calibri"/>
          <w:i w:val="0"/>
          <w:color w:val="000000"/>
          <w:sz w:val="24"/>
          <w:szCs w:val="24"/>
        </w:rPr>
        <w:t>dernière opération faite, son compte est et il est autorisé à accéder aux services proposés par</w:t>
      </w:r>
      <w:r w:rsidR="00BB47D3">
        <w:rPr>
          <w:rFonts w:ascii="Roboto" w:hAnsi="Roboto" w:cs="Calibri"/>
          <w:i w:val="0"/>
          <w:color w:val="000000"/>
          <w:sz w:val="24"/>
          <w:szCs w:val="24"/>
        </w:rPr>
        <w:t xml:space="preserve"> </w:t>
      </w:r>
      <w:r w:rsidRPr="00B66147">
        <w:rPr>
          <w:rFonts w:ascii="Roboto" w:hAnsi="Roboto" w:cs="Calibri"/>
          <w:i w:val="0"/>
          <w:color w:val="000000"/>
          <w:sz w:val="24"/>
          <w:szCs w:val="24"/>
        </w:rPr>
        <w:t>le guichet EduConnect.</w:t>
      </w:r>
      <w:r w:rsidRPr="00B66147">
        <w:rPr>
          <w:rFonts w:ascii="Roboto" w:hAnsi="Roboto"/>
          <w:i w:val="0"/>
          <w:sz w:val="24"/>
          <w:szCs w:val="24"/>
        </w:rPr>
        <w:t xml:space="preserve"> </w:t>
      </w:r>
    </w:p>
    <w:p w:rsidR="002E6C41" w:rsidRDefault="00BB03BA" w:rsidP="00BB47D3">
      <w:pPr>
        <w:spacing w:after="200" w:line="276" w:lineRule="auto"/>
        <w:rPr>
          <w:rFonts w:ascii="Roboto" w:hAnsi="Roboto"/>
          <w:i w:val="0"/>
          <w:sz w:val="24"/>
          <w:szCs w:val="24"/>
        </w:rPr>
      </w:pPr>
      <w:r>
        <w:rPr>
          <w:rFonts w:ascii="Roboto" w:hAnsi="Roboto"/>
          <w:i w:val="0"/>
          <w:noProof/>
          <w:sz w:val="24"/>
          <w:szCs w:val="24"/>
          <w:lang w:eastAsia="fr-FR" w:bidi="ar-SA"/>
        </w:rPr>
        <w:pict>
          <v:roundrect id="_x0000_s1033" style="position:absolute;left:0;text-align:left;margin-left:-16.95pt;margin-top:20.3pt;width:506.2pt;height:137.5pt;z-index:251680768" arcsize="10923f" filled="f" strokecolor="#365f91 [2404]" strokeweight="1pt"/>
        </w:pict>
      </w:r>
    </w:p>
    <w:p w:rsidR="002E6C41" w:rsidRPr="00BD0DA1" w:rsidRDefault="002E6C41" w:rsidP="002E6C41">
      <w:pPr>
        <w:pStyle w:val="Paragraphedeliste"/>
        <w:spacing w:line="360" w:lineRule="auto"/>
        <w:ind w:left="0"/>
        <w:jc w:val="center"/>
        <w:rPr>
          <w:rFonts w:ascii="Roboto" w:hAnsi="Roboto" w:cs="Arial"/>
          <w:b/>
          <w:i w:val="0"/>
          <w:color w:val="365F91" w:themeColor="accent1" w:themeShade="BF"/>
          <w:sz w:val="24"/>
          <w:szCs w:val="24"/>
        </w:rPr>
      </w:pPr>
      <w:r>
        <w:rPr>
          <w:rFonts w:ascii="Roboto" w:hAnsi="Roboto" w:cs="Arial"/>
          <w:b/>
          <w:i w:val="0"/>
          <w:color w:val="365F91" w:themeColor="accent1" w:themeShade="BF"/>
          <w:sz w:val="24"/>
          <w:szCs w:val="24"/>
        </w:rPr>
        <w:t>AIDE AUX PARENTS</w:t>
      </w:r>
    </w:p>
    <w:p w:rsidR="002E6C41" w:rsidRPr="002E6C41" w:rsidRDefault="002E6C41" w:rsidP="002E6C41">
      <w:pPr>
        <w:spacing w:after="0"/>
        <w:jc w:val="left"/>
        <w:rPr>
          <w:rFonts w:ascii="Roboto" w:hAnsi="Roboto"/>
          <w:i w:val="0"/>
          <w:sz w:val="24"/>
          <w:szCs w:val="24"/>
        </w:rPr>
      </w:pPr>
      <w:r w:rsidRPr="002E6C41">
        <w:rPr>
          <w:rFonts w:ascii="Roboto" w:hAnsi="Roboto"/>
          <w:i w:val="0"/>
          <w:sz w:val="24"/>
          <w:szCs w:val="24"/>
        </w:rPr>
        <w:t>Guide complet a l'attention des parents :</w:t>
      </w:r>
    </w:p>
    <w:p w:rsidR="00AE575B" w:rsidRPr="002E6C41" w:rsidRDefault="00367EB0" w:rsidP="002E6C41">
      <w:pPr>
        <w:spacing w:after="0"/>
        <w:jc w:val="left"/>
        <w:rPr>
          <w:rFonts w:ascii="Roboto" w:hAnsi="Roboto"/>
          <w:i w:val="0"/>
          <w:sz w:val="24"/>
          <w:szCs w:val="24"/>
        </w:rPr>
      </w:pPr>
      <w:r w:rsidRPr="002E6C41">
        <w:rPr>
          <w:rFonts w:ascii="Roboto" w:hAnsi="Roboto"/>
          <w:i w:val="0"/>
          <w:sz w:val="24"/>
          <w:szCs w:val="24"/>
        </w:rPr>
        <w:t xml:space="preserve"> </w:t>
      </w:r>
      <w:hyperlink r:id="rId26" w:history="1">
        <w:r w:rsidR="002E6C41" w:rsidRPr="002E6C41">
          <w:rPr>
            <w:rStyle w:val="Lienhypertexte"/>
            <w:rFonts w:ascii="Roboto" w:hAnsi="Roboto"/>
            <w:i w:val="0"/>
            <w:sz w:val="24"/>
            <w:szCs w:val="24"/>
          </w:rPr>
          <w:t>http://cria.ac-bordeaux.fr/externe/ftp/pedagogique/lsu/Self%20Service%20parents.pdf</w:t>
        </w:r>
      </w:hyperlink>
    </w:p>
    <w:p w:rsidR="002E6C41" w:rsidRPr="002E6C41" w:rsidRDefault="002E6C41" w:rsidP="002E6C41">
      <w:pPr>
        <w:spacing w:after="0"/>
        <w:jc w:val="left"/>
        <w:rPr>
          <w:rFonts w:ascii="Roboto" w:hAnsi="Roboto"/>
          <w:i w:val="0"/>
        </w:rPr>
      </w:pPr>
      <w:r w:rsidRPr="002E6C41">
        <w:rPr>
          <w:rFonts w:ascii="Roboto" w:hAnsi="Roboto"/>
          <w:i w:val="0"/>
          <w:sz w:val="24"/>
          <w:szCs w:val="24"/>
        </w:rPr>
        <w:t xml:space="preserve">Vous trouverez une proposition de documentation simplifiée à destination des parents (ANNEXE 1) : </w:t>
      </w:r>
      <w:hyperlink r:id="rId27" w:history="1">
        <w:r w:rsidRPr="002E6C41">
          <w:rPr>
            <w:rStyle w:val="Lienhypertexte"/>
            <w:rFonts w:ascii="Roboto" w:hAnsi="Roboto"/>
            <w:i w:val="0"/>
          </w:rPr>
          <w:t>http://cache.media.education.gouv.fr/file/Accueil/49/2/Educonnect_Flyer_Parents_935492.pdf</w:t>
        </w:r>
      </w:hyperlink>
    </w:p>
    <w:p w:rsidR="002E6C41" w:rsidRPr="002E6C41" w:rsidRDefault="002E6C41" w:rsidP="00BB47D3">
      <w:pPr>
        <w:spacing w:after="200" w:line="276" w:lineRule="auto"/>
        <w:rPr>
          <w:rFonts w:ascii="Roboto" w:hAnsi="Roboto"/>
          <w:i w:val="0"/>
          <w:sz w:val="24"/>
          <w:szCs w:val="24"/>
        </w:rPr>
      </w:pPr>
    </w:p>
    <w:p w:rsidR="00624337" w:rsidRPr="00624337" w:rsidRDefault="00E43928" w:rsidP="003434F1">
      <w:pPr>
        <w:pStyle w:val="FF"/>
      </w:pPr>
      <w:bookmarkStart w:id="9" w:name="_Toc5024250"/>
      <w:r w:rsidRPr="00624337">
        <w:lastRenderedPageBreak/>
        <w:t>PROBLÈMES LES PLUS COURANTS</w:t>
      </w:r>
      <w:bookmarkEnd w:id="9"/>
    </w:p>
    <w:p w:rsidR="00624337" w:rsidRDefault="00624337" w:rsidP="00624337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</w:p>
    <w:p w:rsidR="00624337" w:rsidRDefault="00624337" w:rsidP="00624337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  <w:r>
        <w:rPr>
          <w:rFonts w:ascii="Roboto" w:hAnsi="Roboto" w:cs="Arial"/>
          <w:i w:val="0"/>
          <w:sz w:val="24"/>
          <w:szCs w:val="24"/>
        </w:rPr>
        <w:t>Le guide complet "ASSISTANCE DES RESPONSABLES D'</w:t>
      </w:r>
      <w:r w:rsidR="004B4DE1">
        <w:rPr>
          <w:rFonts w:ascii="Roboto" w:hAnsi="Roboto" w:cs="Arial"/>
          <w:i w:val="0"/>
          <w:sz w:val="24"/>
          <w:szCs w:val="24"/>
        </w:rPr>
        <w:t>ÉLÈVES</w:t>
      </w:r>
      <w:r>
        <w:rPr>
          <w:rFonts w:ascii="Roboto" w:hAnsi="Roboto" w:cs="Arial"/>
          <w:i w:val="0"/>
          <w:sz w:val="24"/>
          <w:szCs w:val="24"/>
        </w:rPr>
        <w:t>" est disponible à l'adresse suivante. Vous y trouverez un récapitulatif de l'ensemble des problèmes identifiés et les procédures de résolution préconisées :</w:t>
      </w:r>
    </w:p>
    <w:p w:rsidR="00624337" w:rsidRDefault="00BB03BA" w:rsidP="00624337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  <w:hyperlink r:id="rId28" w:history="1">
        <w:r w:rsidR="00624337" w:rsidRPr="004E5B3E">
          <w:rPr>
            <w:rStyle w:val="Lienhypertexte"/>
            <w:rFonts w:ascii="Roboto" w:hAnsi="Roboto" w:cs="Arial"/>
            <w:i w:val="0"/>
            <w:sz w:val="24"/>
            <w:szCs w:val="24"/>
          </w:rPr>
          <w:t>http://cria.ac-bordeaux.fr/externe/ftp/pedagogique/lsu/EduConnect_GuideAssistance_SelfService_v1.1-4.pdf</w:t>
        </w:r>
      </w:hyperlink>
    </w:p>
    <w:p w:rsidR="00624337" w:rsidRDefault="00624337" w:rsidP="00624337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</w:p>
    <w:p w:rsidR="00624337" w:rsidRDefault="00624337" w:rsidP="00624337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</w:p>
    <w:p w:rsidR="00624337" w:rsidRDefault="00E43928" w:rsidP="003434F1">
      <w:pPr>
        <w:pStyle w:val="FF"/>
      </w:pPr>
      <w:bookmarkStart w:id="10" w:name="_Toc5024251"/>
      <w:r>
        <w:t>LIENS</w:t>
      </w:r>
      <w:bookmarkEnd w:id="10"/>
    </w:p>
    <w:p w:rsidR="00624337" w:rsidRDefault="00624337" w:rsidP="00624337">
      <w:pPr>
        <w:spacing w:after="200" w:line="276" w:lineRule="auto"/>
        <w:rPr>
          <w:rFonts w:ascii="Roboto" w:hAnsi="Roboto" w:cs="Arial"/>
          <w:i w:val="0"/>
          <w:sz w:val="24"/>
          <w:szCs w:val="24"/>
        </w:rPr>
      </w:pPr>
    </w:p>
    <w:p w:rsidR="00624337" w:rsidRPr="003434F1" w:rsidRDefault="00624337" w:rsidP="003434F1">
      <w:pPr>
        <w:pStyle w:val="Titre2"/>
        <w:numPr>
          <w:ilvl w:val="0"/>
          <w:numId w:val="6"/>
        </w:numPr>
        <w:ind w:right="707"/>
        <w:rPr>
          <w:rFonts w:ascii="Roboto" w:hAnsi="Roboto" w:cstheme="minorHAnsi"/>
          <w:sz w:val="28"/>
          <w:szCs w:val="28"/>
        </w:rPr>
      </w:pPr>
      <w:r w:rsidRPr="003434F1">
        <w:rPr>
          <w:rFonts w:ascii="Roboto" w:hAnsi="Roboto" w:cstheme="minorHAnsi"/>
          <w:sz w:val="28"/>
          <w:szCs w:val="28"/>
        </w:rPr>
        <w:t>EDUCATION.GOUV :</w:t>
      </w:r>
    </w:p>
    <w:p w:rsidR="00624337" w:rsidRPr="00624337" w:rsidRDefault="00624337" w:rsidP="00E43928">
      <w:pPr>
        <w:pStyle w:val="Titre2"/>
        <w:spacing w:before="0" w:beforeAutospacing="0" w:after="0" w:afterAutospacing="0"/>
        <w:ind w:right="707"/>
        <w:rPr>
          <w:rFonts w:ascii="Roboto" w:hAnsi="Roboto" w:cstheme="minorHAnsi"/>
          <w:b w:val="0"/>
          <w:sz w:val="24"/>
          <w:szCs w:val="24"/>
        </w:rPr>
      </w:pPr>
      <w:r w:rsidRPr="00624337">
        <w:rPr>
          <w:rFonts w:ascii="Roboto" w:hAnsi="Roboto" w:cstheme="minorHAnsi"/>
          <w:b w:val="0"/>
          <w:sz w:val="24"/>
          <w:szCs w:val="24"/>
        </w:rPr>
        <w:t>Accès au portail Scolarité Services via l'application eParents</w:t>
      </w:r>
    </w:p>
    <w:p w:rsidR="00624337" w:rsidRPr="003434F1" w:rsidRDefault="00BB03BA" w:rsidP="00E43928">
      <w:pPr>
        <w:spacing w:after="0"/>
        <w:ind w:right="707"/>
        <w:rPr>
          <w:rFonts w:ascii="Roboto" w:hAnsi="Roboto" w:cstheme="minorHAnsi"/>
          <w:i w:val="0"/>
          <w:sz w:val="24"/>
          <w:szCs w:val="24"/>
        </w:rPr>
      </w:pPr>
      <w:hyperlink r:id="rId29" w:history="1">
        <w:r w:rsidR="00624337" w:rsidRPr="003434F1">
          <w:rPr>
            <w:rStyle w:val="Lienhypertexte"/>
            <w:rFonts w:ascii="Roboto" w:hAnsi="Roboto" w:cstheme="minorHAnsi"/>
            <w:i w:val="0"/>
            <w:sz w:val="24"/>
            <w:szCs w:val="24"/>
          </w:rPr>
          <w:t>https://www.education.gouv.fr/cid119294/acces-au-portail-scolarite-services-via-l-application-eparents.html</w:t>
        </w:r>
      </w:hyperlink>
    </w:p>
    <w:p w:rsidR="00624337" w:rsidRPr="00624337" w:rsidRDefault="00624337" w:rsidP="00E43928">
      <w:pPr>
        <w:spacing w:after="0"/>
        <w:ind w:right="707"/>
        <w:rPr>
          <w:rFonts w:ascii="Roboto" w:hAnsi="Roboto" w:cstheme="minorHAnsi"/>
          <w:sz w:val="24"/>
          <w:szCs w:val="24"/>
        </w:rPr>
      </w:pPr>
    </w:p>
    <w:p w:rsidR="00624337" w:rsidRPr="0060204F" w:rsidRDefault="00624337" w:rsidP="00E43928">
      <w:pPr>
        <w:spacing w:after="0"/>
        <w:ind w:right="707"/>
        <w:outlineLvl w:val="1"/>
        <w:rPr>
          <w:rFonts w:ascii="Roboto" w:eastAsia="Times New Roman" w:hAnsi="Roboto" w:cstheme="minorHAnsi"/>
          <w:bCs/>
          <w:i w:val="0"/>
          <w:sz w:val="24"/>
          <w:szCs w:val="24"/>
          <w:lang w:eastAsia="fr-FR"/>
        </w:rPr>
      </w:pPr>
      <w:r w:rsidRPr="0060204F">
        <w:rPr>
          <w:rFonts w:ascii="Roboto" w:eastAsia="Times New Roman" w:hAnsi="Roboto" w:cstheme="minorHAnsi"/>
          <w:bCs/>
          <w:i w:val="0"/>
          <w:sz w:val="24"/>
          <w:szCs w:val="24"/>
          <w:lang w:eastAsia="fr-FR"/>
        </w:rPr>
        <w:t>Scolarité services : aide à la première connexion des parents</w:t>
      </w:r>
    </w:p>
    <w:p w:rsidR="00624337" w:rsidRPr="003434F1" w:rsidRDefault="00BB03BA" w:rsidP="00E43928">
      <w:pPr>
        <w:spacing w:after="0"/>
        <w:ind w:right="707"/>
        <w:rPr>
          <w:rFonts w:ascii="Roboto" w:hAnsi="Roboto" w:cstheme="minorHAnsi"/>
          <w:i w:val="0"/>
          <w:sz w:val="24"/>
          <w:szCs w:val="24"/>
        </w:rPr>
      </w:pPr>
      <w:hyperlink r:id="rId30" w:history="1">
        <w:r w:rsidR="00624337" w:rsidRPr="003434F1">
          <w:rPr>
            <w:rStyle w:val="Lienhypertexte"/>
            <w:rFonts w:ascii="Roboto" w:hAnsi="Roboto" w:cstheme="minorHAnsi"/>
            <w:i w:val="0"/>
            <w:sz w:val="24"/>
            <w:szCs w:val="24"/>
          </w:rPr>
          <w:t>https://www.education.gouv.fr/cid117994/scolarite-services-aide-a-la-premiere-connexion-des-parents.html</w:t>
        </w:r>
      </w:hyperlink>
    </w:p>
    <w:p w:rsidR="00624337" w:rsidRPr="00624337" w:rsidRDefault="00624337" w:rsidP="00E43928">
      <w:pPr>
        <w:spacing w:after="0"/>
        <w:ind w:right="707"/>
        <w:rPr>
          <w:rFonts w:ascii="Roboto" w:hAnsi="Roboto" w:cstheme="minorHAnsi"/>
          <w:sz w:val="24"/>
          <w:szCs w:val="24"/>
        </w:rPr>
      </w:pPr>
    </w:p>
    <w:p w:rsidR="00624337" w:rsidRPr="00624337" w:rsidRDefault="00624337" w:rsidP="00E43928">
      <w:pPr>
        <w:spacing w:after="0"/>
        <w:rPr>
          <w:rFonts w:ascii="Roboto" w:hAnsi="Roboto" w:cstheme="minorHAnsi"/>
          <w:i w:val="0"/>
          <w:sz w:val="24"/>
          <w:szCs w:val="24"/>
        </w:rPr>
      </w:pPr>
    </w:p>
    <w:p w:rsidR="00624337" w:rsidRPr="003434F1" w:rsidRDefault="00624337" w:rsidP="00E43928">
      <w:pPr>
        <w:pStyle w:val="Paragraphedeliste"/>
        <w:numPr>
          <w:ilvl w:val="0"/>
          <w:numId w:val="6"/>
        </w:numPr>
        <w:spacing w:after="0"/>
        <w:rPr>
          <w:rFonts w:ascii="Roboto" w:hAnsi="Roboto" w:cstheme="minorHAnsi"/>
          <w:b/>
          <w:i w:val="0"/>
          <w:sz w:val="28"/>
          <w:szCs w:val="28"/>
        </w:rPr>
      </w:pPr>
      <w:r w:rsidRPr="003434F1">
        <w:rPr>
          <w:rFonts w:ascii="Roboto" w:hAnsi="Roboto" w:cstheme="minorHAnsi"/>
          <w:b/>
          <w:i w:val="0"/>
          <w:sz w:val="28"/>
          <w:szCs w:val="28"/>
        </w:rPr>
        <w:t>CRIA BORDEAUX</w:t>
      </w:r>
    </w:p>
    <w:p w:rsidR="00624337" w:rsidRPr="00624337" w:rsidRDefault="00624337" w:rsidP="00E43928">
      <w:pPr>
        <w:spacing w:after="0"/>
        <w:rPr>
          <w:rFonts w:ascii="Roboto" w:hAnsi="Roboto" w:cstheme="minorHAnsi"/>
          <w:i w:val="0"/>
          <w:sz w:val="24"/>
          <w:szCs w:val="24"/>
        </w:rPr>
      </w:pPr>
      <w:r w:rsidRPr="00624337">
        <w:rPr>
          <w:rFonts w:ascii="Roboto" w:hAnsi="Roboto" w:cstheme="minorHAnsi"/>
          <w:i w:val="0"/>
          <w:sz w:val="24"/>
          <w:szCs w:val="24"/>
        </w:rPr>
        <w:t>Documentations LSU et EDUCONNECT</w:t>
      </w:r>
    </w:p>
    <w:p w:rsidR="00624337" w:rsidRDefault="00BB03BA" w:rsidP="00E43928">
      <w:pPr>
        <w:spacing w:after="0"/>
        <w:rPr>
          <w:rFonts w:ascii="Roboto" w:hAnsi="Roboto" w:cstheme="minorHAnsi"/>
          <w:i w:val="0"/>
          <w:sz w:val="24"/>
          <w:szCs w:val="24"/>
        </w:rPr>
      </w:pPr>
      <w:hyperlink r:id="rId31" w:history="1">
        <w:r w:rsidR="00624337" w:rsidRPr="00624337">
          <w:rPr>
            <w:rStyle w:val="Lienhypertexte"/>
            <w:rFonts w:ascii="Roboto" w:hAnsi="Roboto" w:cstheme="minorHAnsi"/>
            <w:i w:val="0"/>
            <w:sz w:val="24"/>
            <w:szCs w:val="24"/>
          </w:rPr>
          <w:t>http://cria.ac-bordeaux.fr/externe/pedagogique/projets/lsu/index.php</w:t>
        </w:r>
      </w:hyperlink>
    </w:p>
    <w:p w:rsidR="003434F1" w:rsidRDefault="003434F1" w:rsidP="00E43928">
      <w:pPr>
        <w:spacing w:after="0"/>
        <w:rPr>
          <w:rFonts w:ascii="Roboto" w:hAnsi="Roboto" w:cstheme="minorHAnsi"/>
          <w:i w:val="0"/>
          <w:sz w:val="24"/>
          <w:szCs w:val="24"/>
        </w:rPr>
      </w:pPr>
    </w:p>
    <w:p w:rsidR="003434F1" w:rsidRPr="003434F1" w:rsidRDefault="003434F1" w:rsidP="00E43928">
      <w:pPr>
        <w:pStyle w:val="Paragraphedeliste"/>
        <w:numPr>
          <w:ilvl w:val="0"/>
          <w:numId w:val="6"/>
        </w:numPr>
        <w:spacing w:after="0"/>
        <w:rPr>
          <w:rFonts w:ascii="Roboto" w:hAnsi="Roboto" w:cstheme="minorHAnsi"/>
          <w:b/>
          <w:i w:val="0"/>
          <w:sz w:val="28"/>
          <w:szCs w:val="28"/>
        </w:rPr>
      </w:pPr>
      <w:r>
        <w:rPr>
          <w:rFonts w:ascii="Roboto" w:hAnsi="Roboto" w:cstheme="minorHAnsi"/>
          <w:b/>
          <w:i w:val="0"/>
          <w:sz w:val="28"/>
          <w:szCs w:val="28"/>
        </w:rPr>
        <w:t>ERUN 64</w:t>
      </w:r>
    </w:p>
    <w:p w:rsidR="003434F1" w:rsidRPr="00624337" w:rsidRDefault="003434F1" w:rsidP="00E43928">
      <w:pPr>
        <w:spacing w:after="0"/>
        <w:rPr>
          <w:rFonts w:ascii="Roboto" w:hAnsi="Roboto" w:cstheme="minorHAnsi"/>
          <w:i w:val="0"/>
          <w:sz w:val="24"/>
          <w:szCs w:val="24"/>
        </w:rPr>
      </w:pPr>
      <w:r>
        <w:rPr>
          <w:rFonts w:ascii="Roboto" w:hAnsi="Roboto" w:cstheme="minorHAnsi"/>
          <w:i w:val="0"/>
          <w:sz w:val="24"/>
          <w:szCs w:val="24"/>
        </w:rPr>
        <w:t>Tutoriel</w:t>
      </w:r>
      <w:r w:rsidRPr="00624337">
        <w:rPr>
          <w:rFonts w:ascii="Roboto" w:hAnsi="Roboto" w:cstheme="minorHAnsi"/>
          <w:i w:val="0"/>
          <w:sz w:val="24"/>
          <w:szCs w:val="24"/>
        </w:rPr>
        <w:t xml:space="preserve"> EDUCONNECT</w:t>
      </w:r>
    </w:p>
    <w:p w:rsidR="003434F1" w:rsidRDefault="00BB03BA" w:rsidP="00E43928">
      <w:pPr>
        <w:spacing w:after="0"/>
        <w:rPr>
          <w:rFonts w:ascii="Roboto" w:hAnsi="Roboto" w:cstheme="minorHAnsi"/>
          <w:i w:val="0"/>
          <w:sz w:val="24"/>
          <w:szCs w:val="24"/>
        </w:rPr>
      </w:pPr>
      <w:hyperlink r:id="rId32" w:history="1">
        <w:r w:rsidR="003434F1" w:rsidRPr="004E5B3E">
          <w:rPr>
            <w:rStyle w:val="Lienhypertexte"/>
            <w:rFonts w:ascii="Roboto" w:hAnsi="Roboto" w:cstheme="minorHAnsi"/>
            <w:i w:val="0"/>
            <w:sz w:val="24"/>
            <w:szCs w:val="24"/>
          </w:rPr>
          <w:t>https://blogacabdx.ac-bordeaux.fr/circo64/wp-content/uploads/sites/66/2019/01/Educonnect-Mise-en-place-directeurs.pdf</w:t>
        </w:r>
      </w:hyperlink>
    </w:p>
    <w:p w:rsidR="00E43928" w:rsidRDefault="00E43928" w:rsidP="00E43928">
      <w:pPr>
        <w:spacing w:line="276" w:lineRule="auto"/>
        <w:rPr>
          <w:rFonts w:ascii="Roboto" w:hAnsi="Roboto" w:cstheme="minorHAnsi"/>
          <w:i w:val="0"/>
          <w:color w:val="000000"/>
        </w:rPr>
      </w:pPr>
    </w:p>
    <w:p w:rsidR="00E43928" w:rsidRDefault="00E43928" w:rsidP="00B66147">
      <w:pPr>
        <w:spacing w:line="276" w:lineRule="auto"/>
        <w:ind w:left="360"/>
        <w:rPr>
          <w:rFonts w:ascii="Roboto" w:hAnsi="Roboto" w:cstheme="minorHAnsi"/>
          <w:i w:val="0"/>
          <w:color w:val="000000"/>
        </w:rPr>
      </w:pPr>
    </w:p>
    <w:p w:rsidR="00E43928" w:rsidRDefault="00E43928" w:rsidP="00B66147">
      <w:pPr>
        <w:spacing w:line="276" w:lineRule="auto"/>
        <w:ind w:left="360"/>
        <w:rPr>
          <w:rFonts w:ascii="Roboto" w:hAnsi="Roboto" w:cstheme="minorHAnsi"/>
          <w:i w:val="0"/>
          <w:color w:val="000000"/>
        </w:rPr>
      </w:pPr>
    </w:p>
    <w:p w:rsidR="00E43928" w:rsidRDefault="00E43928" w:rsidP="00B66147">
      <w:pPr>
        <w:spacing w:line="276" w:lineRule="auto"/>
        <w:ind w:left="360"/>
        <w:rPr>
          <w:rFonts w:ascii="Roboto" w:hAnsi="Roboto" w:cstheme="minorHAnsi"/>
          <w:i w:val="0"/>
          <w:color w:val="000000"/>
        </w:rPr>
        <w:sectPr w:rsidR="00E43928" w:rsidSect="00E43928">
          <w:footerReference w:type="default" r:id="rId33"/>
          <w:pgSz w:w="11906" w:h="16838"/>
          <w:pgMar w:top="851" w:right="1417" w:bottom="284" w:left="1417" w:header="708" w:footer="708" w:gutter="0"/>
          <w:pgNumType w:start="0"/>
          <w:cols w:space="708"/>
          <w:docGrid w:linePitch="360"/>
        </w:sectPr>
      </w:pPr>
    </w:p>
    <w:p w:rsidR="00E43928" w:rsidRDefault="00E43928" w:rsidP="00036645"/>
    <w:p w:rsidR="00E43928" w:rsidRDefault="00E43928" w:rsidP="00E43928">
      <w:pPr>
        <w:pStyle w:val="FF"/>
        <w:numPr>
          <w:ilvl w:val="0"/>
          <w:numId w:val="9"/>
        </w:numPr>
        <w:rPr>
          <w:noProof/>
          <w:lang w:eastAsia="fr-FR"/>
        </w:rPr>
      </w:pPr>
      <w:bookmarkStart w:id="11" w:name="_Toc5024252"/>
      <w:r>
        <w:rPr>
          <w:noProof/>
          <w:lang w:eastAsia="fr-FR"/>
        </w:rPr>
        <w:t>ANNEXE 1: EXEMPLE FLYER PARENTS :</w:t>
      </w:r>
      <w:bookmarkEnd w:id="11"/>
      <w:r>
        <w:rPr>
          <w:noProof/>
          <w:lang w:eastAsia="fr-FR"/>
        </w:rPr>
        <w:t xml:space="preserve"> </w:t>
      </w:r>
    </w:p>
    <w:p w:rsidR="00036645" w:rsidRDefault="00E43928" w:rsidP="00036645">
      <w:r>
        <w:rPr>
          <w:noProof/>
          <w:lang w:eastAsia="fr-FR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1643759</wp:posOffset>
            </wp:positionH>
            <wp:positionV relativeFrom="paragraph">
              <wp:posOffset>65859</wp:posOffset>
            </wp:positionV>
            <wp:extent cx="7034893" cy="4987637"/>
            <wp:effectExtent l="19050" t="0" r="0" b="0"/>
            <wp:wrapNone/>
            <wp:docPr id="22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4893" cy="498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E43928" w:rsidP="00036645"/>
    <w:p w:rsidR="00E43928" w:rsidRDefault="00BB03BA" w:rsidP="00E43928">
      <w:pPr>
        <w:jc w:val="center"/>
      </w:pPr>
      <w:hyperlink r:id="rId35" w:history="1">
        <w:r w:rsidR="00036645" w:rsidRPr="004E5B3E">
          <w:rPr>
            <w:rStyle w:val="Lienhypertexte"/>
          </w:rPr>
          <w:t>http://cache.media.education.gouv.fr/file/Accueil/49/2/Educonnect_Flyer_Parents_935492.pdf</w:t>
        </w:r>
      </w:hyperlink>
    </w:p>
    <w:p w:rsidR="00E43928" w:rsidRDefault="00E43928">
      <w:pPr>
        <w:spacing w:after="200" w:line="276" w:lineRule="auto"/>
        <w:jc w:val="left"/>
      </w:pPr>
      <w:r>
        <w:br w:type="page"/>
      </w:r>
    </w:p>
    <w:p w:rsidR="00036645" w:rsidRDefault="00036645" w:rsidP="00036645"/>
    <w:p w:rsidR="003434F1" w:rsidRDefault="00E43928" w:rsidP="00E43928">
      <w:pPr>
        <w:pStyle w:val="FF"/>
        <w:ind w:left="1418"/>
      </w:pPr>
      <w:bookmarkStart w:id="12" w:name="_Toc5024253"/>
      <w:r>
        <w:t>ANNEXE 2 : CYCLE DE VIE DES COMPTES RESPONSABLES</w:t>
      </w:r>
      <w:bookmarkEnd w:id="12"/>
    </w:p>
    <w:p w:rsidR="00AE575B" w:rsidRDefault="00E43928" w:rsidP="003434F1">
      <w:r>
        <w:rPr>
          <w:noProof/>
          <w:lang w:eastAsia="fr-FR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835660</wp:posOffset>
            </wp:positionH>
            <wp:positionV relativeFrom="paragraph">
              <wp:posOffset>196850</wp:posOffset>
            </wp:positionV>
            <wp:extent cx="8709025" cy="4856480"/>
            <wp:effectExtent l="19050" t="0" r="0" b="0"/>
            <wp:wrapThrough wrapText="bothSides">
              <wp:wrapPolygon edited="0">
                <wp:start x="-47" y="0"/>
                <wp:lineTo x="-47" y="21521"/>
                <wp:lineTo x="21592" y="21521"/>
                <wp:lineTo x="21592" y="0"/>
                <wp:lineTo x="-47" y="0"/>
              </wp:wrapPolygon>
            </wp:wrapThrough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025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5B" w:rsidRDefault="00AE575B" w:rsidP="00036645"/>
    <w:p w:rsidR="00036645" w:rsidRPr="00F75B1B" w:rsidRDefault="00036645" w:rsidP="003434F1">
      <w:pPr>
        <w:pStyle w:val="Titre2"/>
        <w:ind w:right="707"/>
        <w:rPr>
          <w:rFonts w:ascii="Roboto" w:hAnsi="Roboto" w:cstheme="minorHAnsi"/>
          <w:color w:val="000000"/>
          <w:sz w:val="22"/>
          <w:szCs w:val="20"/>
        </w:rPr>
      </w:pPr>
    </w:p>
    <w:sectPr w:rsidR="00036645" w:rsidRPr="00F75B1B" w:rsidSect="003434F1">
      <w:pgSz w:w="16838" w:h="11906" w:orient="landscape"/>
      <w:pgMar w:top="709" w:right="1417" w:bottom="426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65192" w:rsidRDefault="00865192" w:rsidP="00E43928">
      <w:pPr>
        <w:spacing w:after="0"/>
      </w:pPr>
      <w:r>
        <w:separator/>
      </w:r>
    </w:p>
  </w:endnote>
  <w:endnote w:type="continuationSeparator" w:id="1">
    <w:p w:rsidR="00865192" w:rsidRDefault="00865192" w:rsidP="00E43928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chive">
    <w:panose1 w:val="00000000000000000000"/>
    <w:charset w:val="00"/>
    <w:family w:val="modern"/>
    <w:notTrueType/>
    <w:pitch w:val="variable"/>
    <w:sig w:usb0="80000227" w:usb1="00000042" w:usb2="00000000" w:usb3="00000000" w:csb0="00000005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75693206"/>
      <w:docPartObj>
        <w:docPartGallery w:val="Page Numbers (Bottom of Page)"/>
        <w:docPartUnique/>
      </w:docPartObj>
    </w:sdtPr>
    <w:sdtContent>
      <w:p w:rsidR="00E43928" w:rsidRDefault="00BB03BA">
        <w:pPr>
          <w:pStyle w:val="Pieddepage"/>
          <w:jc w:val="right"/>
        </w:pPr>
        <w:fldSimple w:instr=" PAGE   \* MERGEFORMAT ">
          <w:r w:rsidR="00F964C7">
            <w:rPr>
              <w:noProof/>
            </w:rPr>
            <w:t>7</w:t>
          </w:r>
        </w:fldSimple>
      </w:p>
    </w:sdtContent>
  </w:sdt>
  <w:p w:rsidR="00E43928" w:rsidRDefault="00E4392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65192" w:rsidRDefault="00865192" w:rsidP="00E43928">
      <w:pPr>
        <w:spacing w:after="0"/>
      </w:pPr>
      <w:r>
        <w:separator/>
      </w:r>
    </w:p>
  </w:footnote>
  <w:footnote w:type="continuationSeparator" w:id="1">
    <w:p w:rsidR="00865192" w:rsidRDefault="00865192" w:rsidP="00E43928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A3BB3"/>
    <w:multiLevelType w:val="hybridMultilevel"/>
    <w:tmpl w:val="9502E8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A55B0C"/>
    <w:multiLevelType w:val="hybridMultilevel"/>
    <w:tmpl w:val="A406EC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FE4F4A"/>
    <w:multiLevelType w:val="hybridMultilevel"/>
    <w:tmpl w:val="2236E2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E54C7D"/>
    <w:multiLevelType w:val="hybridMultilevel"/>
    <w:tmpl w:val="35206714"/>
    <w:lvl w:ilvl="0" w:tplc="BCBC02FE">
      <w:start w:val="1"/>
      <w:numFmt w:val="decimal"/>
      <w:lvlText w:val="(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A55305"/>
    <w:multiLevelType w:val="hybridMultilevel"/>
    <w:tmpl w:val="C41023E2"/>
    <w:lvl w:ilvl="0" w:tplc="13D4070E">
      <w:start w:val="1"/>
      <w:numFmt w:val="decimal"/>
      <w:pStyle w:val="FF"/>
      <w:lvlText w:val="%1."/>
      <w:lvlJc w:val="left"/>
      <w:pPr>
        <w:ind w:left="1212" w:hanging="360"/>
      </w:pPr>
    </w:lvl>
    <w:lvl w:ilvl="1" w:tplc="040C0019" w:tentative="1">
      <w:start w:val="1"/>
      <w:numFmt w:val="lowerLetter"/>
      <w:lvlText w:val="%2."/>
      <w:lvlJc w:val="left"/>
      <w:pPr>
        <w:ind w:left="2497" w:hanging="360"/>
      </w:pPr>
    </w:lvl>
    <w:lvl w:ilvl="2" w:tplc="040C001B" w:tentative="1">
      <w:start w:val="1"/>
      <w:numFmt w:val="lowerRoman"/>
      <w:lvlText w:val="%3."/>
      <w:lvlJc w:val="right"/>
      <w:pPr>
        <w:ind w:left="3217" w:hanging="180"/>
      </w:pPr>
    </w:lvl>
    <w:lvl w:ilvl="3" w:tplc="040C000F" w:tentative="1">
      <w:start w:val="1"/>
      <w:numFmt w:val="decimal"/>
      <w:lvlText w:val="%4."/>
      <w:lvlJc w:val="left"/>
      <w:pPr>
        <w:ind w:left="3937" w:hanging="360"/>
      </w:pPr>
    </w:lvl>
    <w:lvl w:ilvl="4" w:tplc="040C0019" w:tentative="1">
      <w:start w:val="1"/>
      <w:numFmt w:val="lowerLetter"/>
      <w:lvlText w:val="%5."/>
      <w:lvlJc w:val="left"/>
      <w:pPr>
        <w:ind w:left="4657" w:hanging="360"/>
      </w:pPr>
    </w:lvl>
    <w:lvl w:ilvl="5" w:tplc="040C001B" w:tentative="1">
      <w:start w:val="1"/>
      <w:numFmt w:val="lowerRoman"/>
      <w:lvlText w:val="%6."/>
      <w:lvlJc w:val="right"/>
      <w:pPr>
        <w:ind w:left="5377" w:hanging="180"/>
      </w:pPr>
    </w:lvl>
    <w:lvl w:ilvl="6" w:tplc="040C000F" w:tentative="1">
      <w:start w:val="1"/>
      <w:numFmt w:val="decimal"/>
      <w:lvlText w:val="%7."/>
      <w:lvlJc w:val="left"/>
      <w:pPr>
        <w:ind w:left="6097" w:hanging="360"/>
      </w:pPr>
    </w:lvl>
    <w:lvl w:ilvl="7" w:tplc="040C0019" w:tentative="1">
      <w:start w:val="1"/>
      <w:numFmt w:val="lowerLetter"/>
      <w:lvlText w:val="%8."/>
      <w:lvlJc w:val="left"/>
      <w:pPr>
        <w:ind w:left="6817" w:hanging="360"/>
      </w:pPr>
    </w:lvl>
    <w:lvl w:ilvl="8" w:tplc="040C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5">
    <w:nsid w:val="5910772B"/>
    <w:multiLevelType w:val="hybridMultilevel"/>
    <w:tmpl w:val="EB6E8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4"/>
    <w:lvlOverride w:ilvl="0">
      <w:startOverride w:val="1"/>
    </w:lvlOverride>
  </w:num>
  <w:num w:numId="6">
    <w:abstractNumId w:val="1"/>
  </w:num>
  <w:num w:numId="7">
    <w:abstractNumId w:val="5"/>
  </w:num>
  <w:num w:numId="8">
    <w:abstractNumId w:val="4"/>
    <w:lvlOverride w:ilvl="0">
      <w:startOverride w:val="1"/>
    </w:lvlOverride>
  </w:num>
  <w:num w:numId="9">
    <w:abstractNumId w:val="4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6">
      <o:colormenu v:ext="edit" fill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DA4081"/>
    <w:rsid w:val="00036645"/>
    <w:rsid w:val="00091884"/>
    <w:rsid w:val="001A35C0"/>
    <w:rsid w:val="0020643F"/>
    <w:rsid w:val="002E6C41"/>
    <w:rsid w:val="0033290F"/>
    <w:rsid w:val="003434F1"/>
    <w:rsid w:val="00367EB0"/>
    <w:rsid w:val="003D3332"/>
    <w:rsid w:val="00405D79"/>
    <w:rsid w:val="0048167B"/>
    <w:rsid w:val="004B4DE1"/>
    <w:rsid w:val="004F1EA9"/>
    <w:rsid w:val="0054587D"/>
    <w:rsid w:val="005767BE"/>
    <w:rsid w:val="00624337"/>
    <w:rsid w:val="008400F4"/>
    <w:rsid w:val="00862B02"/>
    <w:rsid w:val="00865192"/>
    <w:rsid w:val="009F01D3"/>
    <w:rsid w:val="00AE575B"/>
    <w:rsid w:val="00B66147"/>
    <w:rsid w:val="00BB03BA"/>
    <w:rsid w:val="00BB47D3"/>
    <w:rsid w:val="00BD0DA1"/>
    <w:rsid w:val="00CF6B4E"/>
    <w:rsid w:val="00D07419"/>
    <w:rsid w:val="00DA4081"/>
    <w:rsid w:val="00E024B0"/>
    <w:rsid w:val="00E43928"/>
    <w:rsid w:val="00E80085"/>
    <w:rsid w:val="00EE6BB3"/>
    <w:rsid w:val="00F0268D"/>
    <w:rsid w:val="00F75B1B"/>
    <w:rsid w:val="00F903D1"/>
    <w:rsid w:val="00F96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color w:val="3B3B3B"/>
        <w:sz w:val="24"/>
        <w:szCs w:val="24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081"/>
    <w:pPr>
      <w:spacing w:after="60" w:line="240" w:lineRule="auto"/>
      <w:jc w:val="both"/>
    </w:pPr>
    <w:rPr>
      <w:rFonts w:asciiTheme="minorHAnsi" w:hAnsiTheme="minorHAnsi" w:cstheme="minorBidi"/>
      <w:i/>
      <w:iCs/>
      <w:color w:val="auto"/>
      <w:sz w:val="22"/>
      <w:szCs w:val="20"/>
      <w:lang w:bidi="en-US"/>
    </w:rPr>
  </w:style>
  <w:style w:type="paragraph" w:styleId="Titre2">
    <w:name w:val="heading 2"/>
    <w:basedOn w:val="Normal"/>
    <w:link w:val="Titre2Car"/>
    <w:uiPriority w:val="9"/>
    <w:qFormat/>
    <w:rsid w:val="00036645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i w:val="0"/>
      <w:iCs w:val="0"/>
      <w:sz w:val="36"/>
      <w:szCs w:val="36"/>
      <w:lang w:eastAsia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A4081"/>
    <w:rPr>
      <w:color w:val="0000FF"/>
      <w:u w:val="single"/>
    </w:rPr>
  </w:style>
  <w:style w:type="paragraph" w:customStyle="1" w:styleId="FF">
    <w:name w:val="FF"/>
    <w:basedOn w:val="Paragraphedeliste"/>
    <w:link w:val="FFCar"/>
    <w:qFormat/>
    <w:rsid w:val="003434F1"/>
    <w:pPr>
      <w:numPr>
        <w:numId w:val="1"/>
      </w:numPr>
      <w:shd w:val="clear" w:color="auto" w:fill="005E8E"/>
      <w:ind w:left="426" w:hanging="425"/>
    </w:pPr>
    <w:rPr>
      <w:rFonts w:ascii="Archive" w:hAnsi="Archive"/>
      <w:i w:val="0"/>
      <w:color w:val="FFFFFF" w:themeColor="background1"/>
      <w:sz w:val="40"/>
      <w:szCs w:val="40"/>
    </w:rPr>
  </w:style>
  <w:style w:type="character" w:customStyle="1" w:styleId="FFCar">
    <w:name w:val="FF Car"/>
    <w:basedOn w:val="Policepardfaut"/>
    <w:link w:val="FF"/>
    <w:rsid w:val="003434F1"/>
    <w:rPr>
      <w:rFonts w:ascii="Archive" w:hAnsi="Archive" w:cstheme="minorBidi"/>
      <w:iCs/>
      <w:color w:val="FFFFFF" w:themeColor="background1"/>
      <w:sz w:val="40"/>
      <w:szCs w:val="40"/>
      <w:shd w:val="clear" w:color="auto" w:fill="005E8E"/>
      <w:lang w:bidi="en-US"/>
    </w:rPr>
  </w:style>
  <w:style w:type="paragraph" w:styleId="TM1">
    <w:name w:val="toc 1"/>
    <w:basedOn w:val="Normal"/>
    <w:next w:val="Normal"/>
    <w:autoRedefine/>
    <w:uiPriority w:val="39"/>
    <w:unhideWhenUsed/>
    <w:rsid w:val="00DA4081"/>
    <w:pPr>
      <w:tabs>
        <w:tab w:val="left" w:pos="440"/>
        <w:tab w:val="right" w:leader="dot" w:pos="9072"/>
      </w:tabs>
      <w:spacing w:after="100" w:line="360" w:lineRule="auto"/>
      <w:ind w:right="-2834"/>
    </w:pPr>
  </w:style>
  <w:style w:type="paragraph" w:styleId="TM2">
    <w:name w:val="toc 2"/>
    <w:basedOn w:val="Normal"/>
    <w:next w:val="Normal"/>
    <w:autoRedefine/>
    <w:uiPriority w:val="39"/>
    <w:unhideWhenUsed/>
    <w:rsid w:val="00DA4081"/>
    <w:pPr>
      <w:spacing w:after="100"/>
      <w:ind w:left="220"/>
    </w:pPr>
  </w:style>
  <w:style w:type="paragraph" w:styleId="Paragraphedeliste">
    <w:name w:val="List Paragraph"/>
    <w:basedOn w:val="Normal"/>
    <w:uiPriority w:val="34"/>
    <w:qFormat/>
    <w:rsid w:val="00DA4081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A4081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4081"/>
    <w:rPr>
      <w:rFonts w:ascii="Tahoma" w:hAnsi="Tahoma" w:cs="Tahoma"/>
      <w:i/>
      <w:iCs/>
      <w:color w:val="auto"/>
      <w:sz w:val="16"/>
      <w:szCs w:val="16"/>
      <w:lang w:bidi="en-US"/>
    </w:rPr>
  </w:style>
  <w:style w:type="character" w:customStyle="1" w:styleId="fontstyle01">
    <w:name w:val="fontstyle01"/>
    <w:basedOn w:val="Policepardfaut"/>
    <w:rsid w:val="00862B02"/>
    <w:rPr>
      <w:rFonts w:ascii="Calibri Light" w:hAnsi="Calibri Light" w:cs="Calibri Light" w:hint="default"/>
      <w:b w:val="0"/>
      <w:bCs w:val="0"/>
      <w:i w:val="0"/>
      <w:iCs w:val="0"/>
      <w:color w:val="2E74B5"/>
      <w:sz w:val="26"/>
      <w:szCs w:val="26"/>
    </w:rPr>
  </w:style>
  <w:style w:type="character" w:customStyle="1" w:styleId="fontstyle21">
    <w:name w:val="fontstyle21"/>
    <w:basedOn w:val="Policepardfaut"/>
    <w:rsid w:val="00862B02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olicepardfaut"/>
    <w:rsid w:val="00862B02"/>
    <w:rPr>
      <w:rFonts w:ascii="Wingdings" w:hAnsi="Wingdings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036645"/>
    <w:rPr>
      <w:rFonts w:ascii="Times New Roman" w:eastAsia="Times New Roman" w:hAnsi="Times New Roman" w:cs="Times New Roman"/>
      <w:b/>
      <w:bCs/>
      <w:color w:val="auto"/>
      <w:sz w:val="36"/>
      <w:szCs w:val="36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E43928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E43928"/>
    <w:rPr>
      <w:rFonts w:asciiTheme="minorHAnsi" w:hAnsiTheme="minorHAnsi" w:cstheme="minorBidi"/>
      <w:i/>
      <w:iCs/>
      <w:color w:val="auto"/>
      <w:sz w:val="22"/>
      <w:szCs w:val="20"/>
      <w:lang w:bidi="en-US"/>
    </w:rPr>
  </w:style>
  <w:style w:type="paragraph" w:styleId="Pieddepage">
    <w:name w:val="footer"/>
    <w:basedOn w:val="Normal"/>
    <w:link w:val="PieddepageCar"/>
    <w:uiPriority w:val="99"/>
    <w:unhideWhenUsed/>
    <w:rsid w:val="00E43928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43928"/>
    <w:rPr>
      <w:rFonts w:asciiTheme="minorHAnsi" w:hAnsiTheme="minorHAnsi" w:cstheme="minorBidi"/>
      <w:i/>
      <w:iCs/>
      <w:color w:val="auto"/>
      <w:sz w:val="22"/>
      <w:szCs w:val="20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cria.ac-bordeaux.fr/externe/ftp/pedagogique/lsu/Self%20Service%20parents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education.gouv.fr/cid119294/acces-au-portail-scolarite-services-via-l-application-eparents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s://blogacabdx.ac-bordeaux.fr/circo64/wp-content/uploads/sites/66/2019/01/Educonnect-Mise-en-place-directeurs.pdf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cria.ac-bordeaux.fr/externe/ftp/pedagogique/lsu/EduConnect_GuideAssistance_SelfService_v1.1-4.pdf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cria.ac-bordeaux.fr/externe/pedagogique/projets/lsu/index.ph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cache.media.education.gouv.fr/file/Accueil/49/2/Educonnect_Flyer_Parents_935492.pdf" TargetMode="External"/><Relationship Id="rId30" Type="http://schemas.openxmlformats.org/officeDocument/2006/relationships/hyperlink" Target="https://www.education.gouv.fr/cid117994/scolarite-services-aide-a-la-premiere-connexion-des-parents.html" TargetMode="External"/><Relationship Id="rId35" Type="http://schemas.openxmlformats.org/officeDocument/2006/relationships/hyperlink" Target="http://cache.media.education.gouv.fr/file/Accueil/49/2/Educonnect_Flyer_Parents_935492.pdf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6743F2-C02F-49A6-954B-9AB3E2D987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307</TotalTime>
  <Pages>1</Pages>
  <Words>1421</Words>
  <Characters>7817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ffrerot</dc:creator>
  <cp:lastModifiedBy>ffrerot</cp:lastModifiedBy>
  <cp:revision>6</cp:revision>
  <cp:lastPrinted>2019-04-01T18:29:00Z</cp:lastPrinted>
  <dcterms:created xsi:type="dcterms:W3CDTF">2019-04-01T13:23:00Z</dcterms:created>
  <dcterms:modified xsi:type="dcterms:W3CDTF">2019-04-08T12:01:00Z</dcterms:modified>
</cp:coreProperties>
</file>