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274"/>
        <w:tblW w:w="7588" w:type="dxa"/>
        <w:tblBorders>
          <w:top w:val="thickThinSmallGap" w:sz="24" w:space="0" w:color="00B050"/>
          <w:left w:val="thickThinSmallGap" w:sz="24" w:space="0" w:color="00B050"/>
          <w:bottom w:val="thinThickSmallGap" w:sz="24" w:space="0" w:color="00B050"/>
          <w:right w:val="thinThickSmallGap" w:sz="24" w:space="0" w:color="00B050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2529"/>
        <w:gridCol w:w="2529"/>
        <w:gridCol w:w="2530"/>
      </w:tblGrid>
      <w:tr w:rsidR="00FE3543" w:rsidRPr="00EA1D80" w:rsidTr="00FE3543">
        <w:trPr>
          <w:trHeight w:val="67"/>
        </w:trPr>
        <w:tc>
          <w:tcPr>
            <w:tcW w:w="7588" w:type="dxa"/>
            <w:gridSpan w:val="3"/>
            <w:tcBorders>
              <w:top w:val="nil"/>
              <w:left w:val="nil"/>
              <w:bottom w:val="thickThinSmallGap" w:sz="24" w:space="0" w:color="00B050"/>
              <w:right w:val="nil"/>
            </w:tcBorders>
          </w:tcPr>
          <w:p w:rsidR="00FE3543" w:rsidRPr="00234D72" w:rsidRDefault="00FE3543" w:rsidP="00FE354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</w:rPr>
              <w:t>Tu as 40 min pour résoudre un maximum d’épreuves parmi les 12 proposées.</w:t>
            </w:r>
          </w:p>
        </w:tc>
      </w:tr>
      <w:tr w:rsidR="009D0DF5" w:rsidRPr="00EA1D80" w:rsidTr="00FE3543">
        <w:trPr>
          <w:trHeight w:val="2739"/>
        </w:trPr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051B04" w:rsidRDefault="00642800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106.9pt;margin-top:124.85pt;width:9.1pt;height:17.3pt;z-index:251658240;mso-position-horizontal-relative:text;mso-position-vertical-relative:text" fillcolor="#002060">
                  <v:shadow color="#868686"/>
                  <v:textpath style="font-family:&quot;Arial Black&quot;;v-text-kern:t" trim="t" fitpath="t" string="1"/>
                </v:shape>
              </w:pict>
            </w:r>
            <w:r w:rsidR="009D0DF5" w:rsidRPr="00051B04">
              <w:rPr>
                <w:sz w:val="28"/>
                <w:szCs w:val="28"/>
              </w:rPr>
              <w:t xml:space="preserve">Ecris 5 nombres en utilisant à chaque reprise une seule fois les chiffres suivants :                    </w:t>
            </w:r>
            <w:r w:rsidR="00C6353D" w:rsidRPr="00051B04">
              <w:rPr>
                <w:sz w:val="28"/>
                <w:szCs w:val="28"/>
              </w:rPr>
              <w:t>1 – 3 – 5 – 7 et c</w:t>
            </w:r>
            <w:r w:rsidR="006869C4">
              <w:rPr>
                <w:sz w:val="28"/>
                <w:szCs w:val="28"/>
              </w:rPr>
              <w:t>lasse les</w:t>
            </w:r>
            <w:bookmarkStart w:id="0" w:name="_GoBack"/>
            <w:bookmarkEnd w:id="0"/>
            <w:r w:rsidR="006869C4">
              <w:rPr>
                <w:sz w:val="28"/>
                <w:szCs w:val="28"/>
              </w:rPr>
              <w:t xml:space="preserve"> dans l’ordre croissant</w:t>
            </w:r>
          </w:p>
        </w:tc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642800" w:rsidRDefault="00642800" w:rsidP="00FE3543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027" type="#_x0000_t136" style="position:absolute;margin-left:109.9pt;margin-top:124.85pt;width:9.1pt;height:17.3pt;z-index:251659264;mso-position-horizontal-relative:text;mso-position-vertical-relative:text" fillcolor="#002060">
                  <v:shadow color="#868686"/>
                  <v:textpath style="font-family:&quot;Arial Black&quot;;v-text-kern:t" trim="t" fitpath="t" string="2"/>
                </v:shape>
              </w:pict>
            </w:r>
            <w:r w:rsidR="001E5D8A" w:rsidRPr="00642800">
              <w:rPr>
                <w:sz w:val="24"/>
                <w:szCs w:val="24"/>
              </w:rPr>
              <w:t>A la boulangerie, le client devant moi achète 3 éclairs au chocolat et paye 4,5 euros .J’en veux 12 et j’ai un billet de de 20 euros. Est-ce que j’aurai assez d’argent ?</w:t>
            </w:r>
          </w:p>
        </w:tc>
        <w:tc>
          <w:tcPr>
            <w:tcW w:w="2530" w:type="dxa"/>
            <w:tcBorders>
              <w:top w:val="thickThinSmallGap" w:sz="24" w:space="0" w:color="00B050"/>
            </w:tcBorders>
          </w:tcPr>
          <w:p w:rsidR="00EC02C3" w:rsidRPr="00234D72" w:rsidRDefault="009D0DF5" w:rsidP="00FE3543">
            <w:pPr>
              <w:spacing w:after="0" w:line="240" w:lineRule="auto"/>
              <w:rPr>
                <w:sz w:val="32"/>
                <w:szCs w:val="32"/>
              </w:rPr>
            </w:pPr>
            <w:r w:rsidRPr="00234D72">
              <w:rPr>
                <w:sz w:val="32"/>
                <w:szCs w:val="32"/>
              </w:rPr>
              <w:t xml:space="preserve">Calcule : </w:t>
            </w:r>
          </w:p>
          <w:p w:rsidR="009D0DF5" w:rsidRPr="00234D72" w:rsidRDefault="001E5D8A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 de 240</w:t>
            </w:r>
            <w:r w:rsidR="009D0DF5" w:rsidRPr="00234D72">
              <w:rPr>
                <w:sz w:val="28"/>
                <w:szCs w:val="28"/>
              </w:rPr>
              <w:t xml:space="preserve"> = -----</w:t>
            </w:r>
          </w:p>
          <w:p w:rsidR="009D0DF5" w:rsidRPr="00234D72" w:rsidRDefault="001E5D8A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Tiers</w:t>
            </w:r>
            <w:r w:rsidR="00234D72" w:rsidRPr="00234D72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360</w:t>
            </w:r>
            <w:r w:rsidR="009D0DF5" w:rsidRPr="00234D72">
              <w:rPr>
                <w:sz w:val="28"/>
                <w:szCs w:val="28"/>
              </w:rPr>
              <w:t>=----</w:t>
            </w:r>
            <w:r w:rsidR="00EC02C3">
              <w:rPr>
                <w:sz w:val="28"/>
                <w:szCs w:val="28"/>
              </w:rPr>
              <w:t>Moitié de 128 = -----</w:t>
            </w:r>
          </w:p>
          <w:p w:rsidR="009D0DF5" w:rsidRDefault="00094E39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---- X </w:t>
            </w:r>
            <w:r w:rsidR="001E5D8A">
              <w:rPr>
                <w:sz w:val="28"/>
                <w:szCs w:val="28"/>
              </w:rPr>
              <w:t>0,5</w:t>
            </w:r>
            <w:r w:rsidR="009D0DF5" w:rsidRPr="00234D72">
              <w:rPr>
                <w:sz w:val="28"/>
                <w:szCs w:val="28"/>
              </w:rPr>
              <w:t xml:space="preserve"> = </w:t>
            </w:r>
            <w:r w:rsidR="001E5D8A">
              <w:rPr>
                <w:sz w:val="28"/>
                <w:szCs w:val="28"/>
              </w:rPr>
              <w:t xml:space="preserve"> 6</w:t>
            </w:r>
          </w:p>
          <w:p w:rsidR="006E7FC6" w:rsidRPr="00234D72" w:rsidRDefault="00642800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028" type="#_x0000_t136" style="position:absolute;margin-left:107.4pt;margin-top:36.95pt;width:9.1pt;height:17.3pt;z-index:251660288" fillcolor="#002060">
                  <v:shadow color="#868686"/>
                  <v:textpath style="font-family:&quot;Arial Black&quot;;v-text-kern:t" trim="t" fitpath="t" string="3"/>
                </v:shape>
              </w:pict>
            </w:r>
            <w:r w:rsidR="00EC02C3">
              <w:rPr>
                <w:sz w:val="28"/>
                <w:szCs w:val="28"/>
              </w:rPr>
              <w:t>1000 – …… = 250</w:t>
            </w:r>
          </w:p>
        </w:tc>
      </w:tr>
      <w:tr w:rsidR="003839F7" w:rsidRPr="00EA1D80" w:rsidTr="00FE3543">
        <w:trPr>
          <w:trHeight w:val="2668"/>
        </w:trPr>
        <w:tc>
          <w:tcPr>
            <w:tcW w:w="2529" w:type="dxa"/>
            <w:tcBorders>
              <w:right w:val="single" w:sz="4" w:space="0" w:color="auto"/>
            </w:tcBorders>
          </w:tcPr>
          <w:p w:rsidR="003839F7" w:rsidRPr="00642800" w:rsidRDefault="00A12056" w:rsidP="00FE3543">
            <w:pPr>
              <w:spacing w:after="0" w:line="240" w:lineRule="auto"/>
              <w:rPr>
                <w:sz w:val="24"/>
                <w:szCs w:val="24"/>
              </w:rPr>
            </w:pPr>
            <w:r w:rsidRPr="00642800">
              <w:rPr>
                <w:sz w:val="24"/>
                <w:szCs w:val="24"/>
              </w:rPr>
              <w:t>Trouve 7</w:t>
            </w:r>
            <w:r w:rsidR="003839F7" w:rsidRPr="00642800">
              <w:rPr>
                <w:sz w:val="24"/>
                <w:szCs w:val="24"/>
              </w:rPr>
              <w:t xml:space="preserve"> résultats différents en utilisant une seule fois chacun des  chiffres suivants : </w:t>
            </w:r>
          </w:p>
          <w:p w:rsidR="003839F7" w:rsidRPr="00642800" w:rsidRDefault="00EC02C3" w:rsidP="00FE35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2800">
              <w:rPr>
                <w:b/>
                <w:bCs/>
                <w:sz w:val="24"/>
                <w:szCs w:val="24"/>
              </w:rPr>
              <w:t>2</w:t>
            </w:r>
            <w:r w:rsidR="003839F7" w:rsidRPr="00642800">
              <w:rPr>
                <w:b/>
                <w:bCs/>
                <w:sz w:val="24"/>
                <w:szCs w:val="24"/>
              </w:rPr>
              <w:t xml:space="preserve">  -  </w:t>
            </w:r>
            <w:r w:rsidR="00A12056" w:rsidRPr="00642800">
              <w:rPr>
                <w:b/>
                <w:bCs/>
                <w:sz w:val="24"/>
                <w:szCs w:val="24"/>
              </w:rPr>
              <w:t>4</w:t>
            </w:r>
            <w:r w:rsidR="003839F7" w:rsidRPr="00642800">
              <w:rPr>
                <w:b/>
                <w:bCs/>
                <w:sz w:val="24"/>
                <w:szCs w:val="24"/>
              </w:rPr>
              <w:t xml:space="preserve">  -  </w:t>
            </w:r>
            <w:r w:rsidR="00A12056" w:rsidRPr="00642800">
              <w:rPr>
                <w:b/>
                <w:bCs/>
                <w:sz w:val="24"/>
                <w:szCs w:val="24"/>
              </w:rPr>
              <w:t>6</w:t>
            </w:r>
          </w:p>
          <w:p w:rsidR="003839F7" w:rsidRPr="00642800" w:rsidRDefault="00D96471" w:rsidP="00FE35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2800">
              <w:rPr>
                <w:noProof/>
                <w:sz w:val="24"/>
                <w:szCs w:val="24"/>
                <w:lang w:eastAsia="fr-FR"/>
              </w:rPr>
              <w:pict>
                <v:shape id="_x0000_s1029" type="#_x0000_t136" style="position:absolute;margin-left:106.9pt;margin-top:66.4pt;width:9.1pt;height:17.3pt;z-index:251661312" fillcolor="#002060">
                  <v:shadow color="#868686"/>
                  <v:textpath style="font-family:&quot;Arial Black&quot;;v-text-kern:t" trim="t" fitpath="t" string="4"/>
                </v:shape>
              </w:pict>
            </w:r>
            <w:r w:rsidR="003839F7" w:rsidRPr="00642800">
              <w:rPr>
                <w:sz w:val="24"/>
                <w:szCs w:val="24"/>
              </w:rPr>
              <w:t>Tu peux faire des additions, des soustractions, des multiplications ou des divisions.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3839F7" w:rsidRPr="00EC02C3" w:rsidRDefault="00642800" w:rsidP="00642800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0" type="#_x0000_t136" style="position:absolute;margin-left:105.35pt;margin-top:126.25pt;width:9.1pt;height:17.3pt;z-index:251662336;mso-position-horizontal-relative:text;mso-position-vertical-relative:text" fillcolor="#002060">
                  <v:shadow color="#868686"/>
                  <v:textpath style="font-family:&quot;Arial Black&quot;;v-text-kern:t" trim="t" fitpath="t" string="5"/>
                </v:shape>
              </w:pict>
            </w:r>
            <w:r w:rsidR="00EC02C3" w:rsidRPr="004D637A">
              <w:t>Pour être qualifié a</w:t>
            </w:r>
            <w:r w:rsidR="00EC02C3">
              <w:t>u cross,</w:t>
            </w:r>
            <w:r w:rsidR="00EC02C3" w:rsidRPr="004D637A">
              <w:t xml:space="preserve"> il faut réussir à parcourir 2000m en 12 minutes. Sachant qu’un élève est à 2m36s de la qualification, combien de temps met-il actuellem</w:t>
            </w:r>
            <w:r w:rsidR="00EC02C3">
              <w:t>ent pour effectuer le parcours ?</w:t>
            </w:r>
          </w:p>
        </w:tc>
        <w:tc>
          <w:tcPr>
            <w:tcW w:w="2530" w:type="dxa"/>
          </w:tcPr>
          <w:p w:rsidR="003839F7" w:rsidRPr="003839F7" w:rsidRDefault="00D96471" w:rsidP="00FE3543">
            <w:pPr>
              <w:rPr>
                <w:sz w:val="24"/>
                <w:szCs w:val="24"/>
              </w:rPr>
            </w:pPr>
            <w:r w:rsidRPr="00D96471">
              <w:rPr>
                <w:noProof/>
                <w:lang w:eastAsia="fr-FR"/>
              </w:rPr>
              <w:pict>
                <v:shape id="_x0000_s1031" type="#_x0000_t136" style="position:absolute;margin-left:102.85pt;margin-top:139.65pt;width:9.1pt;height:17.3pt;z-index:251663360;mso-position-horizontal-relative:text;mso-position-vertical-relative:text" fillcolor="#002060">
                  <v:shadow color="#868686"/>
                  <v:textpath style="font-family:&quot;Arial Black&quot;;v-text-kern:t" trim="t" fitpath="t" string="6"/>
                </v:shape>
              </w:pict>
            </w:r>
            <w:r w:rsidR="003839F7" w:rsidRPr="003839F7">
              <w:rPr>
                <w:sz w:val="24"/>
                <w:szCs w:val="24"/>
              </w:rPr>
              <w:t>Je suis un nombre à 4 chif</w:t>
            </w:r>
            <w:r w:rsidR="00A12056">
              <w:rPr>
                <w:sz w:val="24"/>
                <w:szCs w:val="24"/>
              </w:rPr>
              <w:t>fres. Je suis un multiple de 100.Mon chiffre des centaines est le tiers de celui des mille et leur somme est égale à 8.</w:t>
            </w:r>
          </w:p>
        </w:tc>
      </w:tr>
      <w:tr w:rsidR="00046371" w:rsidRPr="00EA1D80" w:rsidTr="00FE3543">
        <w:trPr>
          <w:trHeight w:val="2175"/>
        </w:trPr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</w:tcPr>
          <w:p w:rsidR="00046371" w:rsidRPr="00046371" w:rsidRDefault="00D96471" w:rsidP="009C6A46">
            <w:pPr>
              <w:rPr>
                <w:sz w:val="24"/>
                <w:szCs w:val="24"/>
              </w:rPr>
            </w:pPr>
            <w:r w:rsidRPr="00D96471">
              <w:rPr>
                <w:noProof/>
                <w:lang w:eastAsia="fr-FR"/>
              </w:rPr>
              <w:pict>
                <v:shape id="_x0000_s1032" type="#_x0000_t136" style="position:absolute;margin-left:102.35pt;margin-top:87.9pt;width:9.1pt;height:17.3pt;z-index:251664384;mso-position-horizontal-relative:text;mso-position-vertical-relative:text" fillcolor="#002060">
                  <v:shadow color="#868686"/>
                  <v:textpath style="font-family:&quot;Arial Black&quot;;v-text-kern:t" trim="t" fitpath="t" string="7"/>
                </v:shape>
              </w:pict>
            </w:r>
            <w:r w:rsidR="009C6A46">
              <w:rPr>
                <w:sz w:val="24"/>
                <w:szCs w:val="24"/>
              </w:rPr>
              <w:t xml:space="preserve">Je suis le plus petit </w:t>
            </w:r>
            <w:r w:rsidR="00046371" w:rsidRPr="00046371">
              <w:rPr>
                <w:sz w:val="24"/>
                <w:szCs w:val="24"/>
              </w:rPr>
              <w:t>nombre à 4 chiffres que l’on peut former en utilisant 4 chiffres</w:t>
            </w:r>
            <w:r w:rsidR="009C6A46">
              <w:rPr>
                <w:sz w:val="24"/>
                <w:szCs w:val="24"/>
              </w:rPr>
              <w:t xml:space="preserve"> pairs </w:t>
            </w:r>
            <w:r w:rsidR="00046371" w:rsidRPr="00046371">
              <w:rPr>
                <w:sz w:val="24"/>
                <w:szCs w:val="24"/>
              </w:rPr>
              <w:t>tous différents.</w:t>
            </w: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</w:tcBorders>
          </w:tcPr>
          <w:p w:rsidR="00046371" w:rsidRPr="00642800" w:rsidRDefault="00D96471" w:rsidP="00FE3543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642800">
              <w:rPr>
                <w:noProof/>
                <w:sz w:val="24"/>
                <w:szCs w:val="24"/>
                <w:lang w:eastAsia="fr-FR"/>
              </w:rPr>
              <w:pict>
                <v:shape id="_x0000_s1033" type="#_x0000_t136" style="position:absolute;margin-left:109.9pt;margin-top:87.9pt;width:9.1pt;height:17.3pt;z-index:251665408;mso-position-horizontal-relative:text;mso-position-vertical-relative:text" fillcolor="#002060">
                  <v:shadow color="#868686"/>
                  <v:textpath style="font-family:&quot;Arial Black&quot;;v-text-kern:t" trim="t" fitpath="t" string="8"/>
                </v:shape>
              </w:pict>
            </w:r>
            <w:r w:rsidR="009C6A46" w:rsidRPr="00642800">
              <w:rPr>
                <w:sz w:val="24"/>
                <w:szCs w:val="24"/>
              </w:rPr>
              <w:t>La bouteille d’eau de Franck contient 0,75 L. Le bidon de son père  en contient trois fois plus. Quel est la contenance de son bidon ?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46371" w:rsidRPr="00AC140D" w:rsidRDefault="00046371" w:rsidP="00FE3543">
            <w:pPr>
              <w:spacing w:after="0" w:line="240" w:lineRule="auto"/>
              <w:rPr>
                <w:sz w:val="32"/>
                <w:szCs w:val="32"/>
              </w:rPr>
            </w:pPr>
            <w:r w:rsidRPr="00AC140D">
              <w:rPr>
                <w:sz w:val="32"/>
                <w:szCs w:val="32"/>
              </w:rPr>
              <w:t xml:space="preserve">Calcule : </w:t>
            </w:r>
          </w:p>
          <w:p w:rsidR="00046371" w:rsidRPr="00AC140D" w:rsidRDefault="009B75EF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X 8</w:t>
            </w:r>
            <w:r w:rsidR="00046371" w:rsidRPr="00AC140D">
              <w:rPr>
                <w:sz w:val="28"/>
                <w:szCs w:val="28"/>
              </w:rPr>
              <w:t xml:space="preserve"> = ----</w:t>
            </w:r>
          </w:p>
          <w:p w:rsidR="00046371" w:rsidRPr="00AC140D" w:rsidRDefault="009B75EF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  <w:r w:rsidR="00EC1616">
              <w:rPr>
                <w:sz w:val="28"/>
                <w:szCs w:val="28"/>
              </w:rPr>
              <w:t xml:space="preserve"> : </w:t>
            </w:r>
            <w:r w:rsidR="00046371" w:rsidRPr="00AC140D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>0</w:t>
            </w:r>
            <w:r w:rsidR="00046371" w:rsidRPr="00AC140D">
              <w:rPr>
                <w:sz w:val="28"/>
                <w:szCs w:val="28"/>
              </w:rPr>
              <w:t xml:space="preserve"> = ----</w:t>
            </w:r>
          </w:p>
          <w:p w:rsidR="00046371" w:rsidRPr="00AC140D" w:rsidRDefault="009B75EF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7,5+ ---- = 10</w:t>
            </w:r>
          </w:p>
          <w:p w:rsidR="00046371" w:rsidRPr="00AC140D" w:rsidRDefault="009B75EF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X -----= 10</w:t>
            </w:r>
          </w:p>
          <w:p w:rsidR="00046371" w:rsidRPr="00EC1616" w:rsidRDefault="00D96471" w:rsidP="00FE3543">
            <w:pPr>
              <w:spacing w:after="0" w:line="240" w:lineRule="auto"/>
              <w:rPr>
                <w:sz w:val="28"/>
                <w:szCs w:val="28"/>
              </w:rPr>
            </w:pPr>
            <w:r w:rsidRPr="00D96471">
              <w:rPr>
                <w:noProof/>
                <w:lang w:eastAsia="fr-FR"/>
              </w:rPr>
              <w:pict>
                <v:shape id="_x0000_s1034" type="#_x0000_t136" style="position:absolute;margin-left:107.4pt;margin-top:0;width:9.1pt;height:17.3pt;z-index:251666432" fillcolor="#002060">
                  <v:shadow color="#868686"/>
                  <v:textpath style="font-family:&quot;Arial Black&quot;;v-text-kern:t" trim="t" fitpath="t" string="9"/>
                </v:shape>
              </w:pict>
            </w:r>
            <w:r w:rsidR="009B75EF">
              <w:rPr>
                <w:sz w:val="28"/>
                <w:szCs w:val="28"/>
              </w:rPr>
              <w:t>3,5</w:t>
            </w:r>
            <w:r w:rsidR="00EC1616">
              <w:rPr>
                <w:sz w:val="28"/>
                <w:szCs w:val="28"/>
              </w:rPr>
              <w:t xml:space="preserve"> X 10</w:t>
            </w:r>
            <w:r w:rsidR="009B75EF">
              <w:rPr>
                <w:sz w:val="28"/>
                <w:szCs w:val="28"/>
              </w:rPr>
              <w:t>0</w:t>
            </w:r>
            <w:r w:rsidR="00046371" w:rsidRPr="00AC140D">
              <w:rPr>
                <w:sz w:val="28"/>
                <w:szCs w:val="28"/>
              </w:rPr>
              <w:t xml:space="preserve"> = -----</w:t>
            </w:r>
          </w:p>
        </w:tc>
      </w:tr>
      <w:tr w:rsidR="0013262C" w:rsidRPr="00EA1D80" w:rsidTr="00FE3543">
        <w:trPr>
          <w:trHeight w:val="267"/>
        </w:trPr>
        <w:tc>
          <w:tcPr>
            <w:tcW w:w="2529" w:type="dxa"/>
            <w:tcBorders>
              <w:top w:val="single" w:sz="4" w:space="0" w:color="auto"/>
              <w:bottom w:val="thinThickSmallGap" w:sz="24" w:space="0" w:color="00B050"/>
              <w:right w:val="single" w:sz="4" w:space="0" w:color="auto"/>
            </w:tcBorders>
          </w:tcPr>
          <w:p w:rsidR="0013262C" w:rsidRDefault="00642800" w:rsidP="00FE3543">
            <w:r>
              <w:rPr>
                <w:noProof/>
                <w:sz w:val="28"/>
                <w:szCs w:val="28"/>
                <w:lang w:eastAsia="fr-FR"/>
              </w:rPr>
              <w:pict>
                <v:shape id="_x0000_s1035" type="#_x0000_t136" style="position:absolute;margin-left:106.9pt;margin-top:101.8pt;width:13.65pt;height:17.3pt;z-index:251667456;mso-position-horizontal-relative:text;mso-position-vertical-relative:text" fillcolor="#002060">
                  <v:shadow color="#868686"/>
                  <v:textpath style="font-family:&quot;Arial Black&quot;;v-text-kern:t" trim="t" fitpath="t" string="10"/>
                </v:shape>
              </w:pict>
            </w:r>
            <w:r w:rsidR="000D3202">
              <w:t>Un supermarché reçoit 3T de légumes en début de semaine .</w:t>
            </w:r>
            <w:r w:rsidR="007C1516">
              <w:t>A la fin de la semaine, il reste 345 kg de légumes. Combien de kg de légumes ont été vendus dans la semaine 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thinThickSmallGap" w:sz="24" w:space="0" w:color="00B050"/>
            </w:tcBorders>
          </w:tcPr>
          <w:p w:rsidR="0013262C" w:rsidRDefault="0013262C" w:rsidP="00FE35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05EFC">
              <w:rPr>
                <w:bCs/>
                <w:sz w:val="24"/>
                <w:szCs w:val="24"/>
              </w:rPr>
              <w:t>Fais des opérations en utilisant une seule fois</w:t>
            </w:r>
            <w:r>
              <w:rPr>
                <w:bCs/>
                <w:sz w:val="24"/>
                <w:szCs w:val="24"/>
              </w:rPr>
              <w:t xml:space="preserve"> chacun des 3 chiffres suivants : </w:t>
            </w:r>
            <w:r w:rsidR="007C1516">
              <w:rPr>
                <w:b/>
                <w:bCs/>
                <w:sz w:val="24"/>
                <w:szCs w:val="24"/>
              </w:rPr>
              <w:t>2</w:t>
            </w:r>
            <w:r w:rsidRPr="00505EFC">
              <w:rPr>
                <w:b/>
                <w:bCs/>
                <w:sz w:val="24"/>
                <w:szCs w:val="24"/>
              </w:rPr>
              <w:t xml:space="preserve">  -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05EFC">
              <w:rPr>
                <w:b/>
                <w:bCs/>
                <w:sz w:val="24"/>
                <w:szCs w:val="24"/>
              </w:rPr>
              <w:t xml:space="preserve">  -   </w:t>
            </w:r>
            <w:r w:rsidR="007C1516">
              <w:rPr>
                <w:b/>
                <w:bCs/>
                <w:sz w:val="24"/>
                <w:szCs w:val="24"/>
              </w:rPr>
              <w:t>4</w:t>
            </w:r>
          </w:p>
          <w:p w:rsidR="0013262C" w:rsidRPr="00505EFC" w:rsidRDefault="00D96471" w:rsidP="00FE35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96471">
              <w:rPr>
                <w:noProof/>
                <w:lang w:eastAsia="fr-FR"/>
              </w:rPr>
              <w:pict>
                <v:shape id="_x0000_s1036" type="#_x0000_t136" style="position:absolute;margin-left:109.9pt;margin-top:43.2pt;width:9.1pt;height:17.3pt;z-index:251668480" fillcolor="#002060">
                  <v:shadow color="#868686"/>
                  <v:textpath style="font-family:&quot;Arial Black&quot;;v-text-kern:t" trim="t" fitpath="t" string="11"/>
                </v:shape>
              </w:pict>
            </w:r>
            <w:r w:rsidR="0013262C">
              <w:rPr>
                <w:bCs/>
                <w:sz w:val="24"/>
                <w:szCs w:val="24"/>
              </w:rPr>
              <w:t xml:space="preserve">Tu dois réussir à obtenir le résultat </w:t>
            </w:r>
            <w:r w:rsidR="007C1516" w:rsidRPr="007C1516">
              <w:rPr>
                <w:bCs/>
                <w:sz w:val="32"/>
                <w:szCs w:val="32"/>
              </w:rPr>
              <w:t>0,25</w:t>
            </w:r>
            <w:r w:rsidR="007C151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30" w:type="dxa"/>
            <w:tcBorders>
              <w:top w:val="single" w:sz="4" w:space="0" w:color="auto"/>
              <w:bottom w:val="thinThickSmallGap" w:sz="24" w:space="0" w:color="00B050"/>
            </w:tcBorders>
          </w:tcPr>
          <w:p w:rsidR="0013262C" w:rsidRDefault="007C1516" w:rsidP="00FE3543">
            <w:pPr>
              <w:spacing w:after="0" w:line="240" w:lineRule="auto"/>
            </w:pPr>
            <w:r>
              <w:t>Je suis un nombre de 3 chiffres.</w:t>
            </w:r>
          </w:p>
          <w:p w:rsidR="007C1516" w:rsidRDefault="00642800" w:rsidP="00FE3543">
            <w:pPr>
              <w:spacing w:after="0" w:line="240" w:lineRule="auto"/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037" type="#_x0000_t136" style="position:absolute;margin-left:102.85pt;margin-top:74.9pt;width:13.65pt;height:17.3pt;z-index:251669504" fillcolor="#002060">
                  <v:shadow color="#868686"/>
                  <v:textpath style="font-family:&quot;Arial Black&quot;;v-text-kern:t" trim="t" fitpath="t" string="12"/>
                </v:shape>
              </w:pict>
            </w:r>
            <w:r w:rsidR="007C1516">
              <w:t>Mon chiffre des centaines est 2.Ce chiffre correspond à la moitié de mon chiffre des dizaines et au quart de mon chiffre des centaines.</w:t>
            </w:r>
          </w:p>
          <w:p w:rsidR="0013262C" w:rsidRDefault="0013262C" w:rsidP="00FE3543">
            <w:pPr>
              <w:spacing w:after="0" w:line="240" w:lineRule="auto"/>
            </w:pPr>
          </w:p>
        </w:tc>
      </w:tr>
    </w:tbl>
    <w:tbl>
      <w:tblPr>
        <w:tblpPr w:leftFromText="141" w:rightFromText="141" w:vertAnchor="page" w:horzAnchor="margin" w:tblpXSpec="right" w:tblpY="1460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6001"/>
        <w:gridCol w:w="710"/>
      </w:tblGrid>
      <w:tr w:rsidR="00EE4AA7" w:rsidRPr="00EA1D80" w:rsidTr="00EE4AA7">
        <w:trPr>
          <w:trHeight w:val="407"/>
        </w:trPr>
        <w:tc>
          <w:tcPr>
            <w:tcW w:w="910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RTES</w:t>
            </w:r>
          </w:p>
        </w:tc>
        <w:tc>
          <w:tcPr>
            <w:tcW w:w="6001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REPONSES</w:t>
            </w:r>
          </w:p>
        </w:tc>
        <w:tc>
          <w:tcPr>
            <w:tcW w:w="710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V</w:t>
            </w:r>
          </w:p>
        </w:tc>
      </w:tr>
      <w:tr w:rsidR="00EE4AA7" w:rsidRPr="00EA1D80" w:rsidTr="00EE4AA7">
        <w:trPr>
          <w:trHeight w:val="646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</w:tbl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530"/>
        <w:gridCol w:w="990"/>
        <w:gridCol w:w="1026"/>
        <w:gridCol w:w="1203"/>
      </w:tblGrid>
      <w:tr w:rsidR="0053245E" w:rsidTr="00EE4AA7">
        <w:tc>
          <w:tcPr>
            <w:tcW w:w="1906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lastRenderedPageBreak/>
              <w:t>DATE</w:t>
            </w:r>
          </w:p>
        </w:tc>
        <w:tc>
          <w:tcPr>
            <w:tcW w:w="253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NOM</w:t>
            </w:r>
          </w:p>
        </w:tc>
        <w:tc>
          <w:tcPr>
            <w:tcW w:w="99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CLASSE</w:t>
            </w:r>
          </w:p>
        </w:tc>
        <w:tc>
          <w:tcPr>
            <w:tcW w:w="2229" w:type="dxa"/>
            <w:gridSpan w:val="2"/>
            <w:vAlign w:val="center"/>
          </w:tcPr>
          <w:p w:rsidR="0053245E" w:rsidRPr="006C185F" w:rsidRDefault="0053245E" w:rsidP="006C185F">
            <w:pPr>
              <w:spacing w:after="0" w:line="240" w:lineRule="auto"/>
              <w:jc w:val="center"/>
              <w:rPr>
                <w:b/>
                <w:bCs/>
              </w:rPr>
            </w:pPr>
            <w:r w:rsidRPr="006C185F">
              <w:rPr>
                <w:b/>
                <w:bCs/>
              </w:rPr>
              <w:t>SCORE</w:t>
            </w:r>
            <w:r>
              <w:rPr>
                <w:b/>
                <w:bCs/>
              </w:rPr>
              <w:t xml:space="preserve"> GENERAL</w:t>
            </w:r>
          </w:p>
        </w:tc>
      </w:tr>
      <w:tr w:rsidR="0053245E" w:rsidTr="00EE4AA7">
        <w:trPr>
          <w:trHeight w:val="244"/>
        </w:trPr>
        <w:tc>
          <w:tcPr>
            <w:tcW w:w="1906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2530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53245E" w:rsidRPr="004678D1" w:rsidRDefault="00EE4AA7" w:rsidP="003839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839F7">
              <w:rPr>
                <w:sz w:val="24"/>
                <w:szCs w:val="24"/>
              </w:rPr>
              <w:t>M</w:t>
            </w:r>
            <w:r w:rsidR="001B446E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  <w:vAlign w:val="center"/>
          </w:tcPr>
          <w:p w:rsidR="0053245E" w:rsidRPr="004678D1" w:rsidRDefault="0053245E" w:rsidP="00CA3C4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678D1">
              <w:rPr>
                <w:sz w:val="24"/>
                <w:szCs w:val="24"/>
              </w:rPr>
              <w:t xml:space="preserve">/ </w:t>
            </w:r>
            <w:r w:rsidR="00CA3C46">
              <w:rPr>
                <w:sz w:val="24"/>
                <w:szCs w:val="24"/>
              </w:rPr>
              <w:t>12</w:t>
            </w:r>
          </w:p>
        </w:tc>
        <w:tc>
          <w:tcPr>
            <w:tcW w:w="1203" w:type="dxa"/>
            <w:vAlign w:val="center"/>
          </w:tcPr>
          <w:p w:rsidR="0053245E" w:rsidRPr="004678D1" w:rsidRDefault="0053245E" w:rsidP="001415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53245E" w:rsidRPr="00EE4AA7" w:rsidRDefault="0053245E" w:rsidP="00EE4AA7">
      <w:pPr>
        <w:spacing w:after="0" w:line="240" w:lineRule="auto"/>
        <w:rPr>
          <w:sz w:val="16"/>
          <w:szCs w:val="16"/>
        </w:rPr>
      </w:pPr>
    </w:p>
    <w:tbl>
      <w:tblPr>
        <w:tblW w:w="7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2132"/>
        <w:gridCol w:w="1871"/>
        <w:gridCol w:w="1975"/>
      </w:tblGrid>
      <w:tr w:rsidR="0053245E" w:rsidTr="00DE5F03">
        <w:tc>
          <w:tcPr>
            <w:tcW w:w="1610" w:type="dxa"/>
          </w:tcPr>
          <w:p w:rsidR="0053245E" w:rsidRDefault="0053245E" w:rsidP="00BC6C7E">
            <w:pPr>
              <w:spacing w:after="0" w:line="240" w:lineRule="auto"/>
            </w:pPr>
          </w:p>
        </w:tc>
        <w:tc>
          <w:tcPr>
            <w:tcW w:w="2132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Numération</w:t>
            </w:r>
          </w:p>
        </w:tc>
        <w:tc>
          <w:tcPr>
            <w:tcW w:w="1871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Calcul</w:t>
            </w:r>
          </w:p>
        </w:tc>
        <w:tc>
          <w:tcPr>
            <w:tcW w:w="1975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Résolution problème</w:t>
            </w:r>
          </w:p>
        </w:tc>
      </w:tr>
      <w:tr w:rsidR="0053245E" w:rsidTr="00DE5F03">
        <w:tc>
          <w:tcPr>
            <w:tcW w:w="1610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Pourcentage de réussite</w:t>
            </w:r>
          </w:p>
        </w:tc>
        <w:tc>
          <w:tcPr>
            <w:tcW w:w="2132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5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53245E" w:rsidRDefault="0053245E" w:rsidP="009C421E"/>
    <w:sectPr w:rsidR="0053245E" w:rsidSect="00F9351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B5B25"/>
    <w:rsid w:val="00046371"/>
    <w:rsid w:val="00051B04"/>
    <w:rsid w:val="00094E39"/>
    <w:rsid w:val="000D3202"/>
    <w:rsid w:val="000F2CCD"/>
    <w:rsid w:val="000F327B"/>
    <w:rsid w:val="00106FAF"/>
    <w:rsid w:val="00111CC4"/>
    <w:rsid w:val="001244BC"/>
    <w:rsid w:val="0013262C"/>
    <w:rsid w:val="001415E6"/>
    <w:rsid w:val="001B446E"/>
    <w:rsid w:val="001B538E"/>
    <w:rsid w:val="001C167C"/>
    <w:rsid w:val="001C5057"/>
    <w:rsid w:val="001E5D8A"/>
    <w:rsid w:val="0021248B"/>
    <w:rsid w:val="00234D72"/>
    <w:rsid w:val="002470AC"/>
    <w:rsid w:val="0025143D"/>
    <w:rsid w:val="00272434"/>
    <w:rsid w:val="00360140"/>
    <w:rsid w:val="003839F7"/>
    <w:rsid w:val="00386E96"/>
    <w:rsid w:val="00404363"/>
    <w:rsid w:val="004314EC"/>
    <w:rsid w:val="00444FA8"/>
    <w:rsid w:val="004678D1"/>
    <w:rsid w:val="004A3CB6"/>
    <w:rsid w:val="00505EFC"/>
    <w:rsid w:val="0053245E"/>
    <w:rsid w:val="005755F5"/>
    <w:rsid w:val="005B158A"/>
    <w:rsid w:val="005B3D7A"/>
    <w:rsid w:val="00642800"/>
    <w:rsid w:val="006869C4"/>
    <w:rsid w:val="006C185F"/>
    <w:rsid w:val="006D1825"/>
    <w:rsid w:val="006E7FC6"/>
    <w:rsid w:val="00702C04"/>
    <w:rsid w:val="007309E4"/>
    <w:rsid w:val="007442A7"/>
    <w:rsid w:val="00746168"/>
    <w:rsid w:val="00770AFB"/>
    <w:rsid w:val="007C1516"/>
    <w:rsid w:val="008656F6"/>
    <w:rsid w:val="00870A2F"/>
    <w:rsid w:val="008D2D2F"/>
    <w:rsid w:val="00903B16"/>
    <w:rsid w:val="00906E2E"/>
    <w:rsid w:val="00937F1F"/>
    <w:rsid w:val="0096306B"/>
    <w:rsid w:val="009B2781"/>
    <w:rsid w:val="009B75EF"/>
    <w:rsid w:val="009C3F47"/>
    <w:rsid w:val="009C421E"/>
    <w:rsid w:val="009C6A46"/>
    <w:rsid w:val="009D0DF5"/>
    <w:rsid w:val="009F1CA1"/>
    <w:rsid w:val="009F213E"/>
    <w:rsid w:val="009F475E"/>
    <w:rsid w:val="00A12056"/>
    <w:rsid w:val="00A141AB"/>
    <w:rsid w:val="00A3057E"/>
    <w:rsid w:val="00A547DA"/>
    <w:rsid w:val="00AB5CAA"/>
    <w:rsid w:val="00AC140D"/>
    <w:rsid w:val="00AD64F3"/>
    <w:rsid w:val="00B4018E"/>
    <w:rsid w:val="00B4156C"/>
    <w:rsid w:val="00B6474F"/>
    <w:rsid w:val="00BB5B25"/>
    <w:rsid w:val="00BC2785"/>
    <w:rsid w:val="00BC6C7E"/>
    <w:rsid w:val="00C02B4B"/>
    <w:rsid w:val="00C04800"/>
    <w:rsid w:val="00C1645B"/>
    <w:rsid w:val="00C25771"/>
    <w:rsid w:val="00C54F18"/>
    <w:rsid w:val="00C6353D"/>
    <w:rsid w:val="00C824AA"/>
    <w:rsid w:val="00CA3C46"/>
    <w:rsid w:val="00CC7F58"/>
    <w:rsid w:val="00D8101D"/>
    <w:rsid w:val="00D96471"/>
    <w:rsid w:val="00DC7C9F"/>
    <w:rsid w:val="00DD6D9C"/>
    <w:rsid w:val="00DE5F03"/>
    <w:rsid w:val="00DF0083"/>
    <w:rsid w:val="00E03439"/>
    <w:rsid w:val="00E34128"/>
    <w:rsid w:val="00E341D7"/>
    <w:rsid w:val="00E4643A"/>
    <w:rsid w:val="00E77A43"/>
    <w:rsid w:val="00EA1D80"/>
    <w:rsid w:val="00EC02C3"/>
    <w:rsid w:val="00EC1616"/>
    <w:rsid w:val="00EE4AA7"/>
    <w:rsid w:val="00F93519"/>
    <w:rsid w:val="00FD0E00"/>
    <w:rsid w:val="00FD1BF0"/>
    <w:rsid w:val="00FD56A3"/>
    <w:rsid w:val="00FE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B5B2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B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5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B5B2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B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5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</vt:lpstr>
    </vt:vector>
  </TitlesOfParts>
  <Company>INFODOM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Admin</dc:creator>
  <cp:lastModifiedBy>DULCIO</cp:lastModifiedBy>
  <cp:revision>2</cp:revision>
  <dcterms:created xsi:type="dcterms:W3CDTF">2012-11-10T19:41:00Z</dcterms:created>
  <dcterms:modified xsi:type="dcterms:W3CDTF">2012-11-10T19:41:00Z</dcterms:modified>
</cp:coreProperties>
</file>