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08FA" w:rsidRDefault="00051B55" w:rsidP="00051B55">
      <w:pPr>
        <w:jc w:val="center"/>
      </w:pPr>
      <w:bookmarkStart w:id="0" w:name="_GoBack"/>
      <w:bookmarkEnd w:id="0"/>
      <w:r>
        <w:t>La pêche à la nivrée.</w:t>
      </w:r>
    </w:p>
    <w:p w:rsidR="00297E40" w:rsidRDefault="00051B55" w:rsidP="00051B55">
      <w:r w:rsidRPr="00051B55">
        <w:t>Les récits de voyages en Guy</w:t>
      </w:r>
      <w:r w:rsidR="00297E40">
        <w:t>ane citent la nivrée dès le 17ème</w:t>
      </w:r>
      <w:r w:rsidRPr="00051B55">
        <w:t xml:space="preserve"> siècle, en décriva</w:t>
      </w:r>
      <w:r w:rsidR="00297E40">
        <w:t xml:space="preserve">nt l'utilisation de </w:t>
      </w:r>
    </w:p>
    <w:p w:rsidR="00297E40" w:rsidRDefault="00297E40" w:rsidP="00051B55">
      <w:r>
        <w:t xml:space="preserve">« </w:t>
      </w:r>
      <w:proofErr w:type="gramStart"/>
      <w:r>
        <w:t>bois</w:t>
      </w:r>
      <w:proofErr w:type="gramEnd"/>
      <w:r>
        <w:t xml:space="preserve"> à eni</w:t>
      </w:r>
      <w:r w:rsidR="00051B55" w:rsidRPr="00051B55">
        <w:t>vrer »</w:t>
      </w:r>
      <w:r>
        <w:t xml:space="preserve">. </w:t>
      </w:r>
      <w:r w:rsidR="00051B55" w:rsidRPr="00051B55">
        <w:t>La nivrée consiste à empoi</w:t>
      </w:r>
      <w:r>
        <w:t>sonner toute l’eau d’une partie de rivière</w:t>
      </w:r>
      <w:r w:rsidR="00051B55" w:rsidRPr="00051B55">
        <w:t xml:space="preserve">, en y battant une liane </w:t>
      </w:r>
    </w:p>
    <w:p w:rsidR="00051B55" w:rsidRDefault="00051B55" w:rsidP="00051B55">
      <w:r w:rsidRPr="00051B55">
        <w:t>("</w:t>
      </w:r>
      <w:proofErr w:type="spellStart"/>
      <w:r w:rsidR="000E1765" w:rsidRPr="00051B55">
        <w:t>Hali</w:t>
      </w:r>
      <w:proofErr w:type="spellEnd"/>
      <w:r w:rsidRPr="00051B55">
        <w:t xml:space="preserve"> </w:t>
      </w:r>
      <w:proofErr w:type="spellStart"/>
      <w:r w:rsidRPr="00051B55">
        <w:t>hali</w:t>
      </w:r>
      <w:proofErr w:type="spellEnd"/>
      <w:r w:rsidRPr="00051B55">
        <w:t>"</w:t>
      </w:r>
      <w:r w:rsidR="00297E40">
        <w:t>) pour en libérer une sève blanchâtre</w:t>
      </w:r>
      <w:r w:rsidRPr="00051B55">
        <w:t>, très toxique pour les poissons.</w:t>
      </w:r>
    </w:p>
    <w:p w:rsidR="00297E40" w:rsidRDefault="00051B55" w:rsidP="00051B55">
      <w:r>
        <w:t>Le courant di</w:t>
      </w:r>
      <w:r w:rsidR="00297E40">
        <w:t xml:space="preserve">ffuse le poison et après </w:t>
      </w:r>
      <w:r>
        <w:t>dix minutes environ (selon la dose), les premiers poissons</w:t>
      </w:r>
      <w:r w:rsidR="00297E40">
        <w:t>,</w:t>
      </w:r>
      <w:r>
        <w:t xml:space="preserve"> </w:t>
      </w:r>
      <w:r w:rsidR="00297E40">
        <w:t xml:space="preserve">qui n’arrivent plus à </w:t>
      </w:r>
    </w:p>
    <w:p w:rsidR="00051B55" w:rsidRDefault="00297E40" w:rsidP="00051B55">
      <w:proofErr w:type="gramStart"/>
      <w:r>
        <w:t>respirer</w:t>
      </w:r>
      <w:proofErr w:type="gramEnd"/>
      <w:r>
        <w:t>,</w:t>
      </w:r>
      <w:r w:rsidR="00051B55">
        <w:t xml:space="preserve"> remontent à la </w:t>
      </w:r>
      <w:r w:rsidR="000E1765">
        <w:t>surface.</w:t>
      </w:r>
      <w:r w:rsidR="000E1765" w:rsidRPr="00051B55">
        <w:t xml:space="preserve"> Les</w:t>
      </w:r>
      <w:r w:rsidR="00051B55" w:rsidRPr="00051B55">
        <w:t xml:space="preserve"> enfants plongent parfois sous l'eau pour repérer les poissons tombés au fond.</w:t>
      </w:r>
    </w:p>
    <w:p w:rsidR="00051B55" w:rsidRDefault="00B9587E" w:rsidP="00051B55">
      <w:r>
        <w:rPr>
          <w:noProof/>
          <w:lang w:eastAsia="fr-FR"/>
        </w:rPr>
        <mc:AlternateContent>
          <mc:Choice Requires="wps">
            <w:drawing>
              <wp:anchor distT="0" distB="0" distL="114300" distR="114300" simplePos="0" relativeHeight="251663360" behindDoc="0" locked="0" layoutInCell="1" allowOverlap="1" wp14:anchorId="5FA5538F" wp14:editId="648377DB">
                <wp:simplePos x="0" y="0"/>
                <wp:positionH relativeFrom="column">
                  <wp:posOffset>4924425</wp:posOffset>
                </wp:positionH>
                <wp:positionV relativeFrom="paragraph">
                  <wp:posOffset>19685</wp:posOffset>
                </wp:positionV>
                <wp:extent cx="1819275" cy="1400175"/>
                <wp:effectExtent l="0" t="0" r="9525" b="9525"/>
                <wp:wrapNone/>
                <wp:docPr id="11" name="Zone de texte 11"/>
                <wp:cNvGraphicFramePr/>
                <a:graphic xmlns:a="http://schemas.openxmlformats.org/drawingml/2006/main">
                  <a:graphicData uri="http://schemas.microsoft.com/office/word/2010/wordprocessingShape">
                    <wps:wsp>
                      <wps:cNvSpPr txBox="1"/>
                      <wps:spPr>
                        <a:xfrm>
                          <a:off x="0" y="0"/>
                          <a:ext cx="1819275"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7E" w:rsidRDefault="00B9587E">
                            <w:r w:rsidRPr="00B9587E">
                              <w:rPr>
                                <w:noProof/>
                                <w:lang w:eastAsia="fr-FR"/>
                              </w:rPr>
                              <w:drawing>
                                <wp:inline distT="0" distB="0" distL="0" distR="0" wp14:anchorId="25543630" wp14:editId="2AAF92F3">
                                  <wp:extent cx="1630045" cy="1336789"/>
                                  <wp:effectExtent l="0" t="0" r="8255" b="0"/>
                                  <wp:docPr id="12" name="Image 12" descr="C:\Users\TEMP.ZAZALOLO.004\Desktop\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ZAZALOLO.004\Desktop\q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0045" cy="13367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A5538F" id="_x0000_t202" coordsize="21600,21600" o:spt="202" path="m,l,21600r21600,l21600,xe">
                <v:stroke joinstyle="miter"/>
                <v:path gradientshapeok="t" o:connecttype="rect"/>
              </v:shapetype>
              <v:shape id="Zone de texte 11" o:spid="_x0000_s1026" type="#_x0000_t202" style="position:absolute;margin-left:387.75pt;margin-top:1.55pt;width:143.25pt;height:11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" fillcolor="white [3201]" stroked="f" strokeweight=".5pt">
                <v:textbox>
                  <w:txbxContent>
                    <w:p w:rsidR="00B9587E" w:rsidRDefault="00B9587E">
                      <w:r w:rsidRPr="00B9587E">
                        <w:rPr>
                          <w:noProof/>
                          <w:lang w:eastAsia="fr-FR"/>
                        </w:rPr>
                        <w:drawing>
                          <wp:inline distT="0" distB="0" distL="0" distR="0" wp14:anchorId="25543630" wp14:editId="2AAF92F3">
                            <wp:extent cx="1630045" cy="1336789"/>
                            <wp:effectExtent l="0" t="0" r="8255" b="0"/>
                            <wp:docPr id="12" name="Image 12" descr="C:\Users\TEMP.ZAZALOLO.004\Desktop\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ZAZALOLO.004\Desktop\q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0045" cy="1336789"/>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14:anchorId="2299E8DF" wp14:editId="05878476">
                <wp:simplePos x="0" y="0"/>
                <wp:positionH relativeFrom="margin">
                  <wp:align>left</wp:align>
                </wp:positionH>
                <wp:positionV relativeFrom="paragraph">
                  <wp:posOffset>10160</wp:posOffset>
                </wp:positionV>
                <wp:extent cx="1885950" cy="13906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88595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7E" w:rsidRDefault="00B9587E">
                            <w:r w:rsidRPr="00B9587E">
                              <w:rPr>
                                <w:noProof/>
                                <w:lang w:eastAsia="fr-FR"/>
                              </w:rPr>
                              <w:drawing>
                                <wp:inline distT="0" distB="0" distL="0" distR="0" wp14:anchorId="1F5A1092" wp14:editId="5D3A85A2">
                                  <wp:extent cx="1696720" cy="126535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6720" cy="1265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9E8DF" id="Zone de texte 5" o:spid="_x0000_s1027" type="#_x0000_t202" style="position:absolute;margin-left:0;margin-top:.8pt;width:148.5pt;height:109.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" fillcolor="white [3201]" stroked="f" strokeweight=".5pt">
                <v:textbox>
                  <w:txbxContent>
                    <w:p w:rsidR="00B9587E" w:rsidRDefault="00B9587E">
                      <w:r w:rsidRPr="00B9587E">
                        <w:drawing>
                          <wp:inline distT="0" distB="0" distL="0" distR="0" wp14:anchorId="1F5A1092" wp14:editId="5D3A85A2">
                            <wp:extent cx="1696720" cy="126535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6720" cy="1265351"/>
                                    </a:xfrm>
                                    <a:prstGeom prst="rect">
                                      <a:avLst/>
                                    </a:prstGeom>
                                    <a:noFill/>
                                    <a:ln>
                                      <a:noFill/>
                                    </a:ln>
                                  </pic:spPr>
                                </pic:pic>
                              </a:graphicData>
                            </a:graphic>
                          </wp:inline>
                        </w:drawing>
                      </w:r>
                    </w:p>
                  </w:txbxContent>
                </v:textbox>
                <w10:wrap anchorx="margin"/>
              </v:shape>
            </w:pict>
          </mc:Fallback>
        </mc:AlternateContent>
      </w:r>
    </w:p>
    <w:p w:rsidR="00051B55" w:rsidRDefault="00297E40" w:rsidP="00051B55">
      <w:r>
        <w:t xml:space="preserve">    </w:t>
      </w:r>
    </w:p>
    <w:p w:rsidR="00B9587E" w:rsidRDefault="000E1765" w:rsidP="00051B55">
      <w:r>
        <w:rPr>
          <w:noProof/>
          <w:lang w:eastAsia="fr-FR"/>
        </w:rPr>
        <mc:AlternateContent>
          <mc:Choice Requires="wps">
            <w:drawing>
              <wp:anchor distT="0" distB="0" distL="114300" distR="114300" simplePos="0" relativeHeight="251660288" behindDoc="0" locked="0" layoutInCell="1" allowOverlap="1" wp14:anchorId="3166256E" wp14:editId="36B6C0F5">
                <wp:simplePos x="0" y="0"/>
                <wp:positionH relativeFrom="column">
                  <wp:posOffset>2228850</wp:posOffset>
                </wp:positionH>
                <wp:positionV relativeFrom="paragraph">
                  <wp:posOffset>172085</wp:posOffset>
                </wp:positionV>
                <wp:extent cx="2419350" cy="6286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4193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7E" w:rsidRDefault="00B9587E">
                            <w:r w:rsidRPr="00B9587E">
                              <w:t>Ce gros gourdin rapidement taillé au coupe-coupe, permet d'écraser la liane pour la pêche à la nivrée.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6256E" id="Zone de texte 7" o:spid="_x0000_s1028" type="#_x0000_t202" style="position:absolute;margin-left:175.5pt;margin-top:13.55pt;width:190.5pt;height:4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" fillcolor="white [3201]" stroked="f" strokeweight=".5pt">
                <v:textbox>
                  <w:txbxContent>
                    <w:p w:rsidR="00B9587E" w:rsidRDefault="00B9587E">
                      <w:r w:rsidRPr="00B9587E">
                        <w:t>Ce gros gourdin rapidement taillé au coupe-coupe, permet d'écraser la liane pour la pêche à la nivrée.</w:t>
                      </w:r>
                    </w:p>
                  </w:txbxContent>
                </v:textbox>
              </v:shape>
            </w:pict>
          </mc:Fallback>
        </mc:AlternateContent>
      </w:r>
    </w:p>
    <w:p w:rsidR="00B9587E" w:rsidRDefault="00B9587E" w:rsidP="00051B55"/>
    <w:p w:rsidR="00B9587E" w:rsidRDefault="00B9587E" w:rsidP="00051B55"/>
    <w:p w:rsidR="00B9587E" w:rsidRDefault="000E1765" w:rsidP="00051B55">
      <w:r>
        <w:rPr>
          <w:noProof/>
          <w:lang w:eastAsia="fr-FR"/>
        </w:rPr>
        <mc:AlternateContent>
          <mc:Choice Requires="wps">
            <w:drawing>
              <wp:anchor distT="0" distB="0" distL="114300" distR="114300" simplePos="0" relativeHeight="251661312" behindDoc="0" locked="0" layoutInCell="1" allowOverlap="1" wp14:anchorId="1C477F2F" wp14:editId="7DE6F807">
                <wp:simplePos x="0" y="0"/>
                <wp:positionH relativeFrom="column">
                  <wp:posOffset>2457450</wp:posOffset>
                </wp:positionH>
                <wp:positionV relativeFrom="paragraph">
                  <wp:posOffset>86995</wp:posOffset>
                </wp:positionV>
                <wp:extent cx="4410075" cy="23145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4410075" cy="231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7E" w:rsidRDefault="00B9587E">
                            <w:r w:rsidRPr="00B9587E">
                              <w:rPr>
                                <w:noProof/>
                                <w:lang w:eastAsia="fr-FR"/>
                              </w:rPr>
                              <w:drawing>
                                <wp:inline distT="0" distB="0" distL="0" distR="0" wp14:anchorId="25481D18" wp14:editId="5A90DC03">
                                  <wp:extent cx="4220845" cy="2247829"/>
                                  <wp:effectExtent l="0" t="0" r="825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0845" cy="22478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77F2F" id="Zone de texte 8" o:spid="_x0000_s1029" type="#_x0000_t202" style="position:absolute;margin-left:193.5pt;margin-top:6.85pt;width:347.25pt;height:18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" fillcolor="white [3201]" stroked="f" strokeweight=".5pt">
                <v:textbox>
                  <w:txbxContent>
                    <w:p w:rsidR="00B9587E" w:rsidRDefault="00B9587E">
                      <w:r w:rsidRPr="00B9587E">
                        <w:drawing>
                          <wp:inline distT="0" distB="0" distL="0" distR="0" wp14:anchorId="25481D18" wp14:editId="5A90DC03">
                            <wp:extent cx="4220845" cy="2247829"/>
                            <wp:effectExtent l="0" t="0" r="825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0845" cy="2247829"/>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74E1306A" wp14:editId="7E0B5601">
                <wp:simplePos x="0" y="0"/>
                <wp:positionH relativeFrom="margin">
                  <wp:align>left</wp:align>
                </wp:positionH>
                <wp:positionV relativeFrom="paragraph">
                  <wp:posOffset>20320</wp:posOffset>
                </wp:positionV>
                <wp:extent cx="2114550" cy="10668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11455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1765" w:rsidRDefault="000E1765">
                            <w:r w:rsidRPr="000E1765">
                              <w:rPr>
                                <w:noProof/>
                                <w:lang w:eastAsia="fr-FR"/>
                              </w:rPr>
                              <w:drawing>
                                <wp:inline distT="0" distB="0" distL="0" distR="0" wp14:anchorId="501D8448" wp14:editId="17689C7E">
                                  <wp:extent cx="1925320" cy="1269060"/>
                                  <wp:effectExtent l="0" t="0" r="0" b="7620"/>
                                  <wp:docPr id="18" name="Image 18" descr="C:\Users\TEMP.ZAZALOLO.004\Desktop\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ZAZALOLO.004\Desktop\q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5320" cy="126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1306A" id="Zone de texte 17" o:spid="_x0000_s1030" type="#_x0000_t202" style="position:absolute;margin-left:0;margin-top:1.6pt;width:166.5pt;height:84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" fillcolor="white [3201]" stroked="f" strokeweight=".5pt">
                <v:textbox>
                  <w:txbxContent>
                    <w:p w:rsidR="000E1765" w:rsidRDefault="000E1765">
                      <w:r w:rsidRPr="000E1765">
                        <w:rPr>
                          <w:noProof/>
                          <w:lang w:eastAsia="fr-FR"/>
                        </w:rPr>
                        <w:drawing>
                          <wp:inline distT="0" distB="0" distL="0" distR="0" wp14:anchorId="501D8448" wp14:editId="17689C7E">
                            <wp:extent cx="1925320" cy="1269060"/>
                            <wp:effectExtent l="0" t="0" r="0" b="7620"/>
                            <wp:docPr id="18" name="Image 18" descr="C:\Users\TEMP.ZAZALOLO.004\Desktop\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ZAZALOLO.004\Desktop\q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5320" cy="1269060"/>
                                    </a:xfrm>
                                    <a:prstGeom prst="rect">
                                      <a:avLst/>
                                    </a:prstGeom>
                                    <a:noFill/>
                                    <a:ln>
                                      <a:noFill/>
                                    </a:ln>
                                  </pic:spPr>
                                </pic:pic>
                              </a:graphicData>
                            </a:graphic>
                          </wp:inline>
                        </w:drawing>
                      </w:r>
                    </w:p>
                  </w:txbxContent>
                </v:textbox>
                <w10:wrap anchorx="margin"/>
              </v:shape>
            </w:pict>
          </mc:Fallback>
        </mc:AlternateContent>
      </w:r>
    </w:p>
    <w:p w:rsidR="00B9587E" w:rsidRDefault="00B9587E" w:rsidP="00051B55"/>
    <w:p w:rsidR="00B9587E" w:rsidRDefault="00B9587E" w:rsidP="00051B55"/>
    <w:p w:rsidR="00B9587E" w:rsidRDefault="000E1765" w:rsidP="00051B55">
      <w:r>
        <w:rPr>
          <w:noProof/>
          <w:lang w:eastAsia="fr-FR"/>
        </w:rPr>
        <mc:AlternateContent>
          <mc:Choice Requires="wps">
            <w:drawing>
              <wp:anchor distT="0" distB="0" distL="114300" distR="114300" simplePos="0" relativeHeight="251664384" behindDoc="0" locked="0" layoutInCell="1" allowOverlap="1" wp14:anchorId="32B8DCA0" wp14:editId="78F4B998">
                <wp:simplePos x="0" y="0"/>
                <wp:positionH relativeFrom="margin">
                  <wp:posOffset>-57150</wp:posOffset>
                </wp:positionH>
                <wp:positionV relativeFrom="paragraph">
                  <wp:posOffset>249555</wp:posOffset>
                </wp:positionV>
                <wp:extent cx="2276475" cy="1457325"/>
                <wp:effectExtent l="0" t="0" r="9525" b="9525"/>
                <wp:wrapNone/>
                <wp:docPr id="13" name="Zone de texte 13"/>
                <wp:cNvGraphicFramePr/>
                <a:graphic xmlns:a="http://schemas.openxmlformats.org/drawingml/2006/main">
                  <a:graphicData uri="http://schemas.microsoft.com/office/word/2010/wordprocessingShape">
                    <wps:wsp>
                      <wps:cNvSpPr txBox="1"/>
                      <wps:spPr>
                        <a:xfrm>
                          <a:off x="0" y="0"/>
                          <a:ext cx="2276475"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7E" w:rsidRDefault="00B9587E">
                            <w:r w:rsidRPr="00B9587E">
                              <w:rPr>
                                <w:noProof/>
                                <w:lang w:eastAsia="fr-FR"/>
                              </w:rPr>
                              <w:drawing>
                                <wp:inline distT="0" distB="0" distL="0" distR="0" wp14:anchorId="386DC4E5" wp14:editId="66276014">
                                  <wp:extent cx="2047875" cy="1199728"/>
                                  <wp:effectExtent l="0" t="0" r="0" b="635"/>
                                  <wp:docPr id="14" name="Image 14" descr="C:\Users\TEMP.ZAZALOLO.004\Desktop\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ZAZALOLO.004\Desktop\q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756" cy="1206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8DCA0" id="Zone de texte 13" o:spid="_x0000_s1031" type="#_x0000_t202" style="position:absolute;margin-left:-4.5pt;margin-top:19.65pt;width:179.25pt;height:11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" fillcolor="white [3201]" stroked="f" strokeweight=".5pt">
                <v:textbox>
                  <w:txbxContent>
                    <w:p w:rsidR="00B9587E" w:rsidRDefault="00B9587E">
                      <w:r w:rsidRPr="00B9587E">
                        <w:rPr>
                          <w:noProof/>
                          <w:lang w:eastAsia="fr-FR"/>
                        </w:rPr>
                        <w:drawing>
                          <wp:inline distT="0" distB="0" distL="0" distR="0" wp14:anchorId="386DC4E5" wp14:editId="66276014">
                            <wp:extent cx="2047875" cy="1199728"/>
                            <wp:effectExtent l="0" t="0" r="0" b="635"/>
                            <wp:docPr id="14" name="Image 14" descr="C:\Users\TEMP.ZAZALOLO.004\Desktop\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ZAZALOLO.004\Desktop\q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9756" cy="1206688"/>
                                    </a:xfrm>
                                    <a:prstGeom prst="rect">
                                      <a:avLst/>
                                    </a:prstGeom>
                                    <a:noFill/>
                                    <a:ln>
                                      <a:noFill/>
                                    </a:ln>
                                  </pic:spPr>
                                </pic:pic>
                              </a:graphicData>
                            </a:graphic>
                          </wp:inline>
                        </w:drawing>
                      </w:r>
                    </w:p>
                  </w:txbxContent>
                </v:textbox>
                <w10:wrap anchorx="margin"/>
              </v:shape>
            </w:pict>
          </mc:Fallback>
        </mc:AlternateContent>
      </w:r>
    </w:p>
    <w:p w:rsidR="00B9587E" w:rsidRDefault="00B9587E" w:rsidP="00051B55"/>
    <w:p w:rsidR="00B9587E" w:rsidRDefault="00B9587E" w:rsidP="00051B55"/>
    <w:p w:rsidR="00B9587E" w:rsidRDefault="00B9587E" w:rsidP="00051B55"/>
    <w:p w:rsidR="00B9587E" w:rsidRDefault="00B9587E" w:rsidP="00051B55"/>
    <w:p w:rsidR="00B9587E" w:rsidRDefault="00D51C53" w:rsidP="00051B55">
      <w:r>
        <w:rPr>
          <w:noProof/>
          <w:lang w:eastAsia="fr-FR"/>
        </w:rPr>
        <mc:AlternateContent>
          <mc:Choice Requires="wps">
            <w:drawing>
              <wp:anchor distT="0" distB="0" distL="114300" distR="114300" simplePos="0" relativeHeight="251662336" behindDoc="0" locked="0" layoutInCell="1" allowOverlap="1" wp14:anchorId="433DBB7C" wp14:editId="324E4F0D">
                <wp:simplePos x="0" y="0"/>
                <wp:positionH relativeFrom="margin">
                  <wp:align>left</wp:align>
                </wp:positionH>
                <wp:positionV relativeFrom="paragraph">
                  <wp:posOffset>231140</wp:posOffset>
                </wp:positionV>
                <wp:extent cx="6762750" cy="4572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7627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7E" w:rsidRDefault="00B9587E">
                            <w:r w:rsidRPr="00B9587E">
                              <w:t xml:space="preserve">Lors de pêches à l’aide de la liane « </w:t>
                            </w:r>
                            <w:proofErr w:type="spellStart"/>
                            <w:r w:rsidRPr="00B9587E">
                              <w:t>Hali</w:t>
                            </w:r>
                            <w:proofErr w:type="spellEnd"/>
                            <w:r w:rsidRPr="00B9587E">
                              <w:t xml:space="preserve"> </w:t>
                            </w:r>
                            <w:proofErr w:type="spellStart"/>
                            <w:r w:rsidRPr="00B9587E">
                              <w:t>hali</w:t>
                            </w:r>
                            <w:proofErr w:type="spellEnd"/>
                            <w:r w:rsidRPr="00B9587E">
                              <w:t xml:space="preserve"> », la nivrée, les poissons étourdis par le poison sont fléchés par les hommes et attrapés par les femmes et les en</w:t>
                            </w:r>
                            <w:r>
                              <w:t>fants grâce à des épuisettes. (</w:t>
                            </w:r>
                            <w:r w:rsidRPr="00B9587E">
                              <w:t>Crevaux, 1883)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BB7C" id="Zone de texte 10" o:spid="_x0000_s1032" type="#_x0000_t202" style="position:absolute;margin-left:0;margin-top:18.2pt;width:532.5pt;height:3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" fillcolor="white [3201]" stroked="f" strokeweight=".5pt">
                <v:textbox>
                  <w:txbxContent>
                    <w:p w:rsidR="00B9587E" w:rsidRDefault="00B9587E">
                      <w:r w:rsidRPr="00B9587E">
                        <w:t xml:space="preserve">Lors de pêches à l’aide de la liane « Hali </w:t>
                      </w:r>
                      <w:proofErr w:type="spellStart"/>
                      <w:r w:rsidRPr="00B9587E">
                        <w:t>hali</w:t>
                      </w:r>
                      <w:proofErr w:type="spellEnd"/>
                      <w:r w:rsidRPr="00B9587E">
                        <w:t xml:space="preserve"> », la nivrée, les poissons étourdis par le poison sont fléchés par les hommes et attrapés par les femmes et les en</w:t>
                      </w:r>
                      <w:r>
                        <w:t>fants grâce à des épuisettes. (</w:t>
                      </w:r>
                      <w:r w:rsidRPr="00B9587E">
                        <w:t>Crevaux, 1883)</w:t>
                      </w:r>
                    </w:p>
                  </w:txbxContent>
                </v:textbox>
                <w10:wrap anchorx="margin"/>
              </v:shape>
            </w:pict>
          </mc:Fallback>
        </mc:AlternateContent>
      </w:r>
    </w:p>
    <w:p w:rsidR="00B9587E" w:rsidRDefault="00B9587E" w:rsidP="00051B55"/>
    <w:p w:rsidR="00B9587E" w:rsidRDefault="00D51C53" w:rsidP="00051B55">
      <w:r>
        <w:rPr>
          <w:noProof/>
          <w:lang w:eastAsia="fr-FR"/>
        </w:rPr>
        <mc:AlternateContent>
          <mc:Choice Requires="wps">
            <w:drawing>
              <wp:anchor distT="0" distB="0" distL="114300" distR="114300" simplePos="0" relativeHeight="251665408" behindDoc="0" locked="0" layoutInCell="1" allowOverlap="1" wp14:anchorId="621331C7" wp14:editId="15698340">
                <wp:simplePos x="0" y="0"/>
                <wp:positionH relativeFrom="margin">
                  <wp:align>left</wp:align>
                </wp:positionH>
                <wp:positionV relativeFrom="paragraph">
                  <wp:posOffset>269240</wp:posOffset>
                </wp:positionV>
                <wp:extent cx="6515100" cy="329565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6515100" cy="3295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0D92" w:rsidRPr="008C0D92" w:rsidRDefault="008C0D92" w:rsidP="008C0D92">
                            <w:pPr>
                              <w:rPr>
                                <w:sz w:val="24"/>
                                <w:szCs w:val="24"/>
                              </w:rPr>
                            </w:pPr>
                            <w:r>
                              <w:rPr>
                                <w:sz w:val="24"/>
                                <w:szCs w:val="24"/>
                              </w:rPr>
                              <w:t xml:space="preserve">                           </w:t>
                            </w:r>
                            <w:r w:rsidRPr="008C0D92">
                              <w:rPr>
                                <w:sz w:val="24"/>
                                <w:szCs w:val="24"/>
                              </w:rPr>
                              <w:t xml:space="preserve">Comment les Emérillon découvrirent la liane à nivrée (conte </w:t>
                            </w:r>
                            <w:proofErr w:type="spellStart"/>
                            <w:r w:rsidRPr="008C0D92">
                              <w:rPr>
                                <w:sz w:val="24"/>
                                <w:szCs w:val="24"/>
                              </w:rPr>
                              <w:t>Téko</w:t>
                            </w:r>
                            <w:proofErr w:type="spellEnd"/>
                            <w:r w:rsidRPr="008C0D92">
                              <w:rPr>
                                <w:sz w:val="24"/>
                                <w:szCs w:val="24"/>
                              </w:rPr>
                              <w:t>)</w:t>
                            </w:r>
                          </w:p>
                          <w:p w:rsidR="008C0D92" w:rsidRPr="008C0D92" w:rsidRDefault="008C0D92" w:rsidP="008C0D92">
                            <w:pPr>
                              <w:rPr>
                                <w:sz w:val="24"/>
                                <w:szCs w:val="24"/>
                              </w:rPr>
                            </w:pPr>
                            <w:r w:rsidRPr="008C0D92">
                              <w:rPr>
                                <w:sz w:val="24"/>
                                <w:szCs w:val="24"/>
                              </w:rPr>
                              <w:t>Un homme était parti chasser et s'était perdu dans la forêt. Le soir, il fit un abri au bord d'une crique et s'endormit. A</w:t>
                            </w:r>
                            <w:r w:rsidR="00202786">
                              <w:rPr>
                                <w:sz w:val="24"/>
                                <w:szCs w:val="24"/>
                              </w:rPr>
                              <w:t>vant le lever du jour, il fut ré</w:t>
                            </w:r>
                            <w:r w:rsidRPr="008C0D92">
                              <w:rPr>
                                <w:sz w:val="24"/>
                                <w:szCs w:val="24"/>
                              </w:rPr>
                              <w:t xml:space="preserve">veillé par un bébé colibri qui s'était posé sur sa tête et lui piquait le crâne. De mauvaise humeur, il attrapa l'oisillon et le jeta dans le cours d'eau. Immédiatement un </w:t>
                            </w:r>
                            <w:proofErr w:type="spellStart"/>
                            <w:r w:rsidRPr="008C0D92">
                              <w:rPr>
                                <w:sz w:val="24"/>
                                <w:szCs w:val="24"/>
                              </w:rPr>
                              <w:t>aïmara</w:t>
                            </w:r>
                            <w:proofErr w:type="spellEnd"/>
                            <w:r w:rsidR="000E1765">
                              <w:rPr>
                                <w:sz w:val="24"/>
                                <w:szCs w:val="24"/>
                              </w:rPr>
                              <w:t xml:space="preserve"> surgit et l'avala. Le père coli</w:t>
                            </w:r>
                            <w:r w:rsidRPr="008C0D92">
                              <w:rPr>
                                <w:sz w:val="24"/>
                                <w:szCs w:val="24"/>
                              </w:rPr>
                              <w:t>bri avait assisté à la scène sans avoir eu le temps d'intervenir pour sauver son enfant. Il chercha un moyen de tuer l'</w:t>
                            </w:r>
                            <w:proofErr w:type="spellStart"/>
                            <w:r w:rsidRPr="008C0D92">
                              <w:rPr>
                                <w:sz w:val="24"/>
                                <w:szCs w:val="24"/>
                              </w:rPr>
                              <w:t>aïmara</w:t>
                            </w:r>
                            <w:proofErr w:type="spellEnd"/>
                            <w:r w:rsidRPr="008C0D92">
                              <w:rPr>
                                <w:sz w:val="24"/>
                                <w:szCs w:val="24"/>
                              </w:rPr>
                              <w:t xml:space="preserve">. Il se dirigea d'abord vers un abattis et goûta des fleurs de </w:t>
                            </w:r>
                            <w:proofErr w:type="spellStart"/>
                            <w:r w:rsidRPr="008C0D92">
                              <w:rPr>
                                <w:sz w:val="24"/>
                                <w:szCs w:val="24"/>
                              </w:rPr>
                              <w:t>Kunami</w:t>
                            </w:r>
                            <w:proofErr w:type="spellEnd"/>
                            <w:r w:rsidRPr="008C0D92">
                              <w:rPr>
                                <w:sz w:val="24"/>
                                <w:szCs w:val="24"/>
                              </w:rPr>
                              <w:t xml:space="preserve">. Il fut un peu étourdi, mais trouva que cette plante n'était pas assez forte. Il partit chercher en forêt et trouva une liane </w:t>
                            </w:r>
                            <w:proofErr w:type="spellStart"/>
                            <w:r w:rsidRPr="008C0D92">
                              <w:rPr>
                                <w:sz w:val="24"/>
                                <w:szCs w:val="24"/>
                              </w:rPr>
                              <w:t>kutupu</w:t>
                            </w:r>
                            <w:proofErr w:type="spellEnd"/>
                            <w:r w:rsidRPr="008C0D92">
                              <w:rPr>
                                <w:sz w:val="24"/>
                                <w:szCs w:val="24"/>
                              </w:rPr>
                              <w:t xml:space="preserve"> qu'il goûta. Il fut un peu </w:t>
                            </w:r>
                            <w:r w:rsidR="00202786" w:rsidRPr="008C0D92">
                              <w:rPr>
                                <w:sz w:val="24"/>
                                <w:szCs w:val="24"/>
                              </w:rPr>
                              <w:t>saoul</w:t>
                            </w:r>
                            <w:r w:rsidRPr="008C0D92">
                              <w:rPr>
                                <w:sz w:val="24"/>
                                <w:szCs w:val="24"/>
                              </w:rPr>
                              <w:t xml:space="preserve">, mais ne fut pas encore satisfait. Il continua ses recherches et trouva la liane </w:t>
                            </w:r>
                            <w:proofErr w:type="spellStart"/>
                            <w:r w:rsidRPr="008C0D92">
                              <w:rPr>
                                <w:sz w:val="24"/>
                                <w:szCs w:val="24"/>
                              </w:rPr>
                              <w:t>mbeku</w:t>
                            </w:r>
                            <w:proofErr w:type="spellEnd"/>
                            <w:r w:rsidRPr="008C0D92">
                              <w:rPr>
                                <w:sz w:val="24"/>
                                <w:szCs w:val="24"/>
                              </w:rPr>
                              <w:t xml:space="preserve"> qui l'enivra. Satisfait cette fois, il l'emporta cette liane et la jeta dans la crique. Tous les poissons montèrent à la surface et le père colibri leur ouvrit le ventre, jusqu'à ce qu'il eût trouvé son bébé dans le ventre de l'</w:t>
                            </w:r>
                            <w:proofErr w:type="spellStart"/>
                            <w:r w:rsidRPr="008C0D92">
                              <w:rPr>
                                <w:sz w:val="24"/>
                                <w:szCs w:val="24"/>
                              </w:rPr>
                              <w:t>aïmara</w:t>
                            </w:r>
                            <w:proofErr w:type="spellEnd"/>
                            <w:r w:rsidRPr="008C0D92">
                              <w:rPr>
                                <w:sz w:val="24"/>
                                <w:szCs w:val="24"/>
                              </w:rPr>
                              <w:t xml:space="preserve">. Il s'en alla alors avec son enfant. Le chasseur avait tout vu et c'est pourquoi aujourd'hui les </w:t>
                            </w:r>
                            <w:proofErr w:type="spellStart"/>
                            <w:r w:rsidRPr="008C0D92">
                              <w:rPr>
                                <w:sz w:val="24"/>
                                <w:szCs w:val="24"/>
                              </w:rPr>
                              <w:t>Téko</w:t>
                            </w:r>
                            <w:proofErr w:type="spellEnd"/>
                            <w:r w:rsidRPr="008C0D92">
                              <w:rPr>
                                <w:sz w:val="24"/>
                                <w:szCs w:val="24"/>
                              </w:rPr>
                              <w:t xml:space="preserve"> utilisent la liane </w:t>
                            </w:r>
                            <w:proofErr w:type="spellStart"/>
                            <w:r w:rsidRPr="008C0D92">
                              <w:rPr>
                                <w:sz w:val="24"/>
                                <w:szCs w:val="24"/>
                              </w:rPr>
                              <w:t>mbeku</w:t>
                            </w:r>
                            <w:proofErr w:type="spellEnd"/>
                            <w:r w:rsidRPr="008C0D92">
                              <w:rPr>
                                <w:sz w:val="24"/>
                                <w:szCs w:val="24"/>
                              </w:rPr>
                              <w:t xml:space="preserve"> pour </w:t>
                            </w:r>
                            <w:proofErr w:type="spellStart"/>
                            <w:r w:rsidRPr="008C0D92">
                              <w:rPr>
                                <w:sz w:val="24"/>
                                <w:szCs w:val="24"/>
                              </w:rPr>
                              <w:t>nivrer</w:t>
                            </w:r>
                            <w:proofErr w:type="spellEnd"/>
                            <w:r w:rsidRPr="008C0D92">
                              <w:rPr>
                                <w:sz w:val="24"/>
                                <w:szCs w:val="24"/>
                              </w:rPr>
                              <w:t>.</w:t>
                            </w:r>
                          </w:p>
                          <w:p w:rsidR="008C0D92" w:rsidRPr="008C0D92" w:rsidRDefault="008C0D92" w:rsidP="008C0D92">
                            <w:pPr>
                              <w:rPr>
                                <w:sz w:val="24"/>
                                <w:szCs w:val="24"/>
                              </w:rPr>
                            </w:pPr>
                            <w:r w:rsidRPr="008C0D92">
                              <w:rPr>
                                <w:sz w:val="24"/>
                                <w:szCs w:val="24"/>
                              </w:rPr>
                              <w:t>"Comment les Emérillon découvrirent la liane à nivrée" issu du recueil Contes amérindiens de Guyane. Collection</w:t>
                            </w:r>
                            <w:r>
                              <w:rPr>
                                <w:sz w:val="24"/>
                                <w:szCs w:val="24"/>
                              </w:rPr>
                              <w:t xml:space="preserve"> Fleuve et Flamme.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1331C7" id="_x0000_t202" coordsize="21600,21600" o:spt="202" path="m,l,21600r21600,l21600,xe">
                <v:stroke joinstyle="miter"/>
                <v:path gradientshapeok="t" o:connecttype="rect"/>
              </v:shapetype>
              <v:shape id="Zone de texte 15" o:spid="_x0000_s1033" type="#_x0000_t202" style="position:absolute;margin-left:0;margin-top:21.2pt;width:513pt;height:259.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" fillcolor="white [3201]" strokeweight=".5pt">
                <v:textbox>
                  <w:txbxContent>
                    <w:p w:rsidR="008C0D92" w:rsidRPr="008C0D92" w:rsidRDefault="008C0D92" w:rsidP="008C0D92">
                      <w:pPr>
                        <w:rPr>
                          <w:sz w:val="24"/>
                          <w:szCs w:val="24"/>
                        </w:rPr>
                      </w:pPr>
                      <w:r>
                        <w:rPr>
                          <w:sz w:val="24"/>
                          <w:szCs w:val="24"/>
                        </w:rPr>
                        <w:t xml:space="preserve">                           </w:t>
                      </w:r>
                      <w:r w:rsidRPr="008C0D92">
                        <w:rPr>
                          <w:sz w:val="24"/>
                          <w:szCs w:val="24"/>
                        </w:rPr>
                        <w:t>Comment les Emérillon découvrirent la liane à nivrée (conte Téko)</w:t>
                      </w:r>
                    </w:p>
                    <w:p w:rsidR="008C0D92" w:rsidRPr="008C0D92" w:rsidRDefault="008C0D92" w:rsidP="008C0D92">
                      <w:pPr>
                        <w:rPr>
                          <w:sz w:val="24"/>
                          <w:szCs w:val="24"/>
                        </w:rPr>
                      </w:pPr>
                      <w:r w:rsidRPr="008C0D92">
                        <w:rPr>
                          <w:sz w:val="24"/>
                          <w:szCs w:val="24"/>
                        </w:rPr>
                        <w:t>Un homme était parti chasser et s'était perdu dans la forêt. Le soir, il fit un abri au bord d'une crique et s'endormit. A</w:t>
                      </w:r>
                      <w:r w:rsidR="00202786">
                        <w:rPr>
                          <w:sz w:val="24"/>
                          <w:szCs w:val="24"/>
                        </w:rPr>
                        <w:t>vant le lever du jour, il fut ré</w:t>
                      </w:r>
                      <w:r w:rsidRPr="008C0D92">
                        <w:rPr>
                          <w:sz w:val="24"/>
                          <w:szCs w:val="24"/>
                        </w:rPr>
                        <w:t>veillé par un bébé colibri qui s'était posé sur sa tête et lui piquait le crâne. De mauvaise humeur, il attrapa l'oisillon et le jeta dans le cours d'eau. Immédiatement un aïmara</w:t>
                      </w:r>
                      <w:r w:rsidR="000E1765">
                        <w:rPr>
                          <w:sz w:val="24"/>
                          <w:szCs w:val="24"/>
                        </w:rPr>
                        <w:t xml:space="preserve"> surgit et l'avala. Le père coli</w:t>
                      </w:r>
                      <w:r w:rsidRPr="008C0D92">
                        <w:rPr>
                          <w:sz w:val="24"/>
                          <w:szCs w:val="24"/>
                        </w:rPr>
                        <w:t xml:space="preserve">bri avait assisté à la scène sans avoir eu le temps d'intervenir pour sauver son enfant. Il chercha un moyen de tuer l'aïmara. Il se dirigea d'abord vers un abattis et goûta des fleurs de Kunami. Il fut un peu étourdi, mais trouva que cette plante n'était pas assez forte. Il partit chercher en forêt et trouva une liane kutupu qu'il goûta. Il fut un peu </w:t>
                      </w:r>
                      <w:r w:rsidR="00202786" w:rsidRPr="008C0D92">
                        <w:rPr>
                          <w:sz w:val="24"/>
                          <w:szCs w:val="24"/>
                        </w:rPr>
                        <w:t>saoul</w:t>
                      </w:r>
                      <w:r w:rsidRPr="008C0D92">
                        <w:rPr>
                          <w:sz w:val="24"/>
                          <w:szCs w:val="24"/>
                        </w:rPr>
                        <w:t>, mais ne fut pas encore satisfait. Il continua ses recherches et trouva la liane mbeku qui l'enivra. Satisfait cette fois, il l'emporta cette liane et la jeta dans la crique. Tous les poissons montèrent à la surface et le père colibri leur ouvrit le ventre, jusqu'à ce qu'il eût trouvé son bébé dans le ventre de l'aïmara. Il s'en alla alors avec son enfant. Le chasseur avait tout vu et c'est pourquoi aujourd'hui les Téko utilisent la liane mbeku pour nivrer.</w:t>
                      </w:r>
                    </w:p>
                    <w:p w:rsidR="008C0D92" w:rsidRPr="008C0D92" w:rsidRDefault="008C0D92" w:rsidP="008C0D92">
                      <w:pPr>
                        <w:rPr>
                          <w:sz w:val="24"/>
                          <w:szCs w:val="24"/>
                        </w:rPr>
                      </w:pPr>
                      <w:r w:rsidRPr="008C0D92">
                        <w:rPr>
                          <w:sz w:val="24"/>
                          <w:szCs w:val="24"/>
                        </w:rPr>
                        <w:t>"Comment les Emérillon découvrirent la liane à nivrée" issu du recueil Contes amérindiens de Guyane. Collection</w:t>
                      </w:r>
                      <w:r>
                        <w:rPr>
                          <w:sz w:val="24"/>
                          <w:szCs w:val="24"/>
                        </w:rPr>
                        <w:t xml:space="preserve"> Fleuve et Flamme. </w:t>
                      </w:r>
                    </w:p>
                  </w:txbxContent>
                </v:textbox>
                <w10:wrap anchorx="margin"/>
              </v:shape>
            </w:pict>
          </mc:Fallback>
        </mc:AlternateContent>
      </w:r>
    </w:p>
    <w:p w:rsidR="004A35B1" w:rsidRDefault="00D51C53" w:rsidP="00051B55">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2200276</wp:posOffset>
                </wp:positionH>
                <wp:positionV relativeFrom="paragraph">
                  <wp:posOffset>3317240</wp:posOffset>
                </wp:positionV>
                <wp:extent cx="4229100" cy="295275"/>
                <wp:effectExtent l="0" t="0" r="0" b="9525"/>
                <wp:wrapNone/>
                <wp:docPr id="19" name="Zone de texte 19"/>
                <wp:cNvGraphicFramePr/>
                <a:graphic xmlns:a="http://schemas.openxmlformats.org/drawingml/2006/main">
                  <a:graphicData uri="http://schemas.microsoft.com/office/word/2010/wordprocessingShape">
                    <wps:wsp>
                      <wps:cNvSpPr txBox="1"/>
                      <wps:spPr>
                        <a:xfrm>
                          <a:off x="0" y="0"/>
                          <a:ext cx="42291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1C53" w:rsidRDefault="00D51C53">
                            <w:r>
                              <w:t>Fiche PEPIN Médéric    sources </w:t>
                            </w:r>
                            <w:r w:rsidR="00202786">
                              <w:t xml:space="preserve">: </w:t>
                            </w:r>
                            <w:proofErr w:type="spellStart"/>
                            <w:r w:rsidR="00202786">
                              <w:t>Sololiya</w:t>
                            </w:r>
                            <w:proofErr w:type="spellEnd"/>
                            <w:r>
                              <w:t>/parc amazonien/</w:t>
                            </w:r>
                            <w:r w:rsidR="00202786">
                              <w:t>Wikipédia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 o:spid="_x0000_s1034" type="#_x0000_t202" style="position:absolute;margin-left:173.25pt;margin-top:261.2pt;width:333pt;height:2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" fillcolor="white [3201]" stroked="f" strokeweight=".5pt">
                <v:textbox>
                  <w:txbxContent>
                    <w:p w:rsidR="00D51C53" w:rsidRDefault="00D51C53">
                      <w:r>
                        <w:t>Fiche PEPIN Médéric    sources </w:t>
                      </w:r>
                      <w:r w:rsidR="00202786">
                        <w:t>: Sololiya</w:t>
                      </w:r>
                      <w:r>
                        <w:t>/parc amazonien/</w:t>
                      </w:r>
                      <w:r w:rsidR="00202786">
                        <w:t>Wikipédia</w:t>
                      </w:r>
                      <w:r>
                        <w:t>.</w:t>
                      </w:r>
                    </w:p>
                  </w:txbxContent>
                </v:textbox>
              </v:shape>
            </w:pict>
          </mc:Fallback>
        </mc:AlternateContent>
      </w:r>
    </w:p>
    <w:sectPr w:rsidR="004A35B1" w:rsidSect="00297E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33F"/>
    <w:rsid w:val="00051B55"/>
    <w:rsid w:val="000E1765"/>
    <w:rsid w:val="00202786"/>
    <w:rsid w:val="00297E40"/>
    <w:rsid w:val="004A35B1"/>
    <w:rsid w:val="007A592B"/>
    <w:rsid w:val="008C0D92"/>
    <w:rsid w:val="00AC25AE"/>
    <w:rsid w:val="00AE08FA"/>
    <w:rsid w:val="00B9587E"/>
    <w:rsid w:val="00D51C53"/>
    <w:rsid w:val="00EF2396"/>
    <w:rsid w:val="00FC73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080D02-95C8-450B-897E-F95842835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E176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17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0.png"/><Relationship Id="rId3" Type="http://schemas.openxmlformats.org/officeDocument/2006/relationships/webSettings" Target="webSettings.xml"/><Relationship Id="rId7" Type="http://schemas.openxmlformats.org/officeDocument/2006/relationships/image" Target="media/image20.wmf"/><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40.png"/><Relationship Id="rId5" Type="http://schemas.openxmlformats.org/officeDocument/2006/relationships/image" Target="media/image10.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0.w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90</Words>
  <Characters>497</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médéric PEPIN</dc:creator>
  <cp:keywords/>
  <dc:description/>
  <cp:lastModifiedBy>mpepin</cp:lastModifiedBy>
  <cp:revision>2</cp:revision>
  <cp:lastPrinted>2014-11-23T21:41:00Z</cp:lastPrinted>
  <dcterms:created xsi:type="dcterms:W3CDTF">2021-10-20T14:18:00Z</dcterms:created>
  <dcterms:modified xsi:type="dcterms:W3CDTF">2021-10-20T14:18:00Z</dcterms:modified>
</cp:coreProperties>
</file>