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A2A6B5" w14:textId="2A235D44" w:rsidR="00E107C2" w:rsidRDefault="004A2EE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B165AD" wp14:editId="5C9FEE75">
                <wp:simplePos x="0" y="0"/>
                <wp:positionH relativeFrom="column">
                  <wp:posOffset>1762125</wp:posOffset>
                </wp:positionH>
                <wp:positionV relativeFrom="paragraph">
                  <wp:posOffset>-266700</wp:posOffset>
                </wp:positionV>
                <wp:extent cx="7048500" cy="885825"/>
                <wp:effectExtent l="0" t="0" r="0" b="952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0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2137D8" w14:textId="7EE7AE97" w:rsidR="004A2EEF" w:rsidRDefault="004A2EEF"/>
                          <w:p w14:paraId="1921E55F" w14:textId="74408031" w:rsidR="004A2EEF" w:rsidRPr="002B7BB7" w:rsidRDefault="004A2EE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2B7BB7">
                              <w:rPr>
                                <w:sz w:val="40"/>
                                <w:szCs w:val="40"/>
                              </w:rPr>
                              <w:t>R</w:t>
                            </w:r>
                            <w:r w:rsidR="002B7BB7" w:rsidRPr="002B7BB7">
                              <w:rPr>
                                <w:sz w:val="40"/>
                                <w:szCs w:val="40"/>
                              </w:rPr>
                              <w:t xml:space="preserve">ESULTATS </w:t>
                            </w:r>
                            <w:r w:rsidR="004B0513">
                              <w:rPr>
                                <w:sz w:val="40"/>
                                <w:szCs w:val="40"/>
                              </w:rPr>
                              <w:t>FRANÇAIS</w:t>
                            </w:r>
                            <w:r w:rsidRPr="002B7BB7">
                              <w:rPr>
                                <w:sz w:val="40"/>
                                <w:szCs w:val="40"/>
                              </w:rPr>
                              <w:t xml:space="preserve"> RMM/ E</w:t>
                            </w:r>
                            <w:r w:rsidR="002B7BB7" w:rsidRPr="002B7BB7">
                              <w:rPr>
                                <w:sz w:val="40"/>
                                <w:szCs w:val="40"/>
                              </w:rPr>
                              <w:t>VALUATIONS NATIONALES</w:t>
                            </w:r>
                            <w:r w:rsidRPr="002B7BB7">
                              <w:rPr>
                                <w:sz w:val="40"/>
                                <w:szCs w:val="40"/>
                              </w:rPr>
                              <w:t xml:space="preserve"> CP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AB165AD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138.75pt;margin-top:-21pt;width:555pt;height:69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" fillcolor="white [3201]" stroked="f" strokeweight=".5pt">
                <v:textbox>
                  <w:txbxContent>
                    <w:p w14:paraId="572137D8" w14:textId="7EE7AE97" w:rsidR="004A2EEF" w:rsidRDefault="004A2EEF"/>
                    <w:p w14:paraId="1921E55F" w14:textId="74408031" w:rsidR="004A2EEF" w:rsidRPr="002B7BB7" w:rsidRDefault="004A2EEF">
                      <w:pPr>
                        <w:rPr>
                          <w:sz w:val="40"/>
                          <w:szCs w:val="40"/>
                        </w:rPr>
                      </w:pPr>
                      <w:r w:rsidRPr="002B7BB7">
                        <w:rPr>
                          <w:sz w:val="40"/>
                          <w:szCs w:val="40"/>
                        </w:rPr>
                        <w:t>R</w:t>
                      </w:r>
                      <w:r w:rsidR="002B7BB7" w:rsidRPr="002B7BB7">
                        <w:rPr>
                          <w:sz w:val="40"/>
                          <w:szCs w:val="40"/>
                        </w:rPr>
                        <w:t xml:space="preserve">ESULTATS </w:t>
                      </w:r>
                      <w:r w:rsidR="004B0513">
                        <w:rPr>
                          <w:sz w:val="40"/>
                          <w:szCs w:val="40"/>
                        </w:rPr>
                        <w:t>FRANÇAIS</w:t>
                      </w:r>
                      <w:r w:rsidRPr="002B7BB7">
                        <w:rPr>
                          <w:sz w:val="40"/>
                          <w:szCs w:val="40"/>
                        </w:rPr>
                        <w:t xml:space="preserve"> RMM/ E</w:t>
                      </w:r>
                      <w:r w:rsidR="002B7BB7" w:rsidRPr="002B7BB7">
                        <w:rPr>
                          <w:sz w:val="40"/>
                          <w:szCs w:val="40"/>
                        </w:rPr>
                        <w:t>VALUATIONS NATIONALES</w:t>
                      </w:r>
                      <w:r w:rsidRPr="002B7BB7">
                        <w:rPr>
                          <w:sz w:val="40"/>
                          <w:szCs w:val="40"/>
                        </w:rPr>
                        <w:t xml:space="preserve"> CP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47DCF5" wp14:editId="1E3E652D">
                <wp:simplePos x="0" y="0"/>
                <wp:positionH relativeFrom="margin">
                  <wp:posOffset>8625205</wp:posOffset>
                </wp:positionH>
                <wp:positionV relativeFrom="paragraph">
                  <wp:posOffset>-352425</wp:posOffset>
                </wp:positionV>
                <wp:extent cx="1419225" cy="971550"/>
                <wp:effectExtent l="0" t="0" r="9525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2318D8" w14:textId="039B81FB" w:rsidR="004A2EEF" w:rsidRDefault="004A2EE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D61BD3" wp14:editId="62A65AD9">
                                  <wp:extent cx="1234440" cy="873760"/>
                                  <wp:effectExtent l="0" t="0" r="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ogo-circonscription-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4440" cy="873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47DCF5" id="Zone de texte 3" o:spid="_x0000_s1027" type="#_x0000_t202" style="position:absolute;margin-left:679.15pt;margin-top:-27.75pt;width:111.75pt;height:76.5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" fillcolor="white [3201]" stroked="f" strokeweight=".5pt">
                <v:textbox>
                  <w:txbxContent>
                    <w:p w14:paraId="492318D8" w14:textId="039B81FB" w:rsidR="004A2EEF" w:rsidRDefault="004A2EEF">
                      <w:r>
                        <w:rPr>
                          <w:noProof/>
                        </w:rPr>
                        <w:drawing>
                          <wp:inline distT="0" distB="0" distL="0" distR="0" wp14:anchorId="7FD61BD3" wp14:editId="62A65AD9">
                            <wp:extent cx="1234440" cy="873760"/>
                            <wp:effectExtent l="0" t="0" r="0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ogo-circonscription-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4440" cy="873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B87F39" wp14:editId="41AC95A2">
                <wp:simplePos x="0" y="0"/>
                <wp:positionH relativeFrom="column">
                  <wp:posOffset>-95250</wp:posOffset>
                </wp:positionH>
                <wp:positionV relativeFrom="paragraph">
                  <wp:posOffset>-200025</wp:posOffset>
                </wp:positionV>
                <wp:extent cx="1724025" cy="971550"/>
                <wp:effectExtent l="0" t="0" r="9525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3536C5" w14:textId="18FB4BB3" w:rsidR="004A2EEF" w:rsidRDefault="004A2EE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93D589" wp14:editId="3CA4E14D">
                                  <wp:extent cx="1515745" cy="758190"/>
                                  <wp:effectExtent l="0" t="0" r="8255" b="381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Logo région académique guyane 2021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5745" cy="758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87F39" id="Zone de texte 1" o:spid="_x0000_s1028" type="#_x0000_t202" style="position:absolute;margin-left:-7.5pt;margin-top:-15.75pt;width:135.75pt;height:7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" fillcolor="white [3201]" stroked="f" strokeweight=".5pt">
                <v:textbox>
                  <w:txbxContent>
                    <w:p w14:paraId="773536C5" w14:textId="18FB4BB3" w:rsidR="004A2EEF" w:rsidRDefault="004A2EEF">
                      <w:r>
                        <w:rPr>
                          <w:noProof/>
                        </w:rPr>
                        <w:drawing>
                          <wp:inline distT="0" distB="0" distL="0" distR="0" wp14:anchorId="7B93D589" wp14:editId="3CA4E14D">
                            <wp:extent cx="1515745" cy="758190"/>
                            <wp:effectExtent l="0" t="0" r="8255" b="381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Logo région académique guyane 2021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5745" cy="758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9BDCB60" w14:textId="58C72DED" w:rsidR="004A2EEF" w:rsidRPr="004A2EEF" w:rsidRDefault="004A2EEF" w:rsidP="004A2EEF"/>
    <w:p w14:paraId="6C39CF36" w14:textId="00CF3CF6" w:rsidR="004A2EEF" w:rsidRPr="004A2EEF" w:rsidRDefault="004A2EEF" w:rsidP="004A2EEF"/>
    <w:p w14:paraId="2962640A" w14:textId="09249E24" w:rsidR="004A2EEF" w:rsidRDefault="004B0513" w:rsidP="004B0513">
      <w:pPr>
        <w:jc w:val="center"/>
      </w:pPr>
      <w:r>
        <w:rPr>
          <w:noProof/>
        </w:rPr>
        <w:drawing>
          <wp:inline distT="0" distB="0" distL="0" distR="0" wp14:anchorId="12B383D3" wp14:editId="64B15605">
            <wp:extent cx="4668715" cy="2444261"/>
            <wp:effectExtent l="0" t="0" r="17780" b="13335"/>
            <wp:docPr id="7" name="Graphique 7">
              <a:extLst xmlns:a="http://schemas.openxmlformats.org/drawingml/2006/main">
                <a:ext uri="{FF2B5EF4-FFF2-40B4-BE49-F238E27FC236}">
                  <a16:creationId xmlns:a16="http://schemas.microsoft.com/office/drawing/2014/main" id="{D93F8EAE-8487-481E-80E9-1A30D7B856B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5CD37410" w14:textId="023DF4F5" w:rsidR="004B0513" w:rsidRDefault="004B0513" w:rsidP="004A2EEF">
      <w:r>
        <w:rPr>
          <w:noProof/>
        </w:rPr>
        <w:drawing>
          <wp:inline distT="0" distB="0" distL="0" distR="0" wp14:anchorId="2E184F88" wp14:editId="57EE2469">
            <wp:extent cx="8941777" cy="2954215"/>
            <wp:effectExtent l="0" t="0" r="12065" b="17780"/>
            <wp:docPr id="11" name="Graphique 11">
              <a:extLst xmlns:a="http://schemas.openxmlformats.org/drawingml/2006/main">
                <a:ext uri="{FF2B5EF4-FFF2-40B4-BE49-F238E27FC236}">
                  <a16:creationId xmlns:a16="http://schemas.microsoft.com/office/drawing/2014/main" id="{13008CDA-D571-4601-952F-37E6CBD1BA8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1DEB0724" w14:textId="49C2D100" w:rsidR="004B0513" w:rsidRDefault="004B0513" w:rsidP="004B0513">
      <w:pPr>
        <w:jc w:val="center"/>
      </w:pPr>
      <w:r>
        <w:rPr>
          <w:noProof/>
        </w:rPr>
        <w:lastRenderedPageBreak/>
        <w:drawing>
          <wp:inline distT="0" distB="0" distL="0" distR="0" wp14:anchorId="3269BB34" wp14:editId="66A89879">
            <wp:extent cx="6224954" cy="2681654"/>
            <wp:effectExtent l="0" t="0" r="4445" b="4445"/>
            <wp:docPr id="12" name="Graphique 12">
              <a:extLst xmlns:a="http://schemas.openxmlformats.org/drawingml/2006/main">
                <a:ext uri="{FF2B5EF4-FFF2-40B4-BE49-F238E27FC236}">
                  <a16:creationId xmlns:a16="http://schemas.microsoft.com/office/drawing/2014/main" id="{3C8264C2-FE17-45FD-A785-00191E45CCC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51D8BDFF" w14:textId="6CE83369" w:rsidR="004B0513" w:rsidRDefault="004B0513" w:rsidP="004B0513">
      <w:pPr>
        <w:jc w:val="center"/>
      </w:pPr>
      <w:r>
        <w:rPr>
          <w:noProof/>
        </w:rPr>
        <w:drawing>
          <wp:inline distT="0" distB="0" distL="0" distR="0" wp14:anchorId="6335FAC1" wp14:editId="5D0D93B3">
            <wp:extent cx="8493369" cy="3736731"/>
            <wp:effectExtent l="0" t="0" r="3175" b="16510"/>
            <wp:docPr id="13" name="Graphique 13">
              <a:extLst xmlns:a="http://schemas.openxmlformats.org/drawingml/2006/main">
                <a:ext uri="{FF2B5EF4-FFF2-40B4-BE49-F238E27FC236}">
                  <a16:creationId xmlns:a16="http://schemas.microsoft.com/office/drawing/2014/main" id="{47930AD7-7CD5-4BFD-9FA8-9FAAEB66C33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30926E0" w14:textId="2E67B179" w:rsidR="004B0513" w:rsidRDefault="004B0513" w:rsidP="004B0513">
      <w:pPr>
        <w:jc w:val="center"/>
      </w:pPr>
      <w:r>
        <w:rPr>
          <w:noProof/>
        </w:rPr>
        <w:lastRenderedPageBreak/>
        <w:drawing>
          <wp:inline distT="0" distB="0" distL="0" distR="0" wp14:anchorId="60C70B45" wp14:editId="4B380B00">
            <wp:extent cx="6013939" cy="2963008"/>
            <wp:effectExtent l="0" t="0" r="6350" b="8890"/>
            <wp:docPr id="14" name="Graphique 14">
              <a:extLst xmlns:a="http://schemas.openxmlformats.org/drawingml/2006/main">
                <a:ext uri="{FF2B5EF4-FFF2-40B4-BE49-F238E27FC236}">
                  <a16:creationId xmlns:a16="http://schemas.microsoft.com/office/drawing/2014/main" id="{E11410D4-9784-4E9F-BEC7-CBA5D655AC2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5B102F3F" w14:textId="400AE128" w:rsidR="004B0513" w:rsidRDefault="004B0513" w:rsidP="004B0513">
      <w:pPr>
        <w:jc w:val="center"/>
      </w:pPr>
      <w:r>
        <w:rPr>
          <w:noProof/>
        </w:rPr>
        <w:drawing>
          <wp:inline distT="0" distB="0" distL="0" distR="0" wp14:anchorId="131B0DB6" wp14:editId="2DD04200">
            <wp:extent cx="9777730" cy="2982595"/>
            <wp:effectExtent l="0" t="0" r="13970" b="8255"/>
            <wp:docPr id="15" name="Graphique 15">
              <a:extLst xmlns:a="http://schemas.openxmlformats.org/drawingml/2006/main">
                <a:ext uri="{FF2B5EF4-FFF2-40B4-BE49-F238E27FC236}">
                  <a16:creationId xmlns:a16="http://schemas.microsoft.com/office/drawing/2014/main" id="{EA4E65D3-D440-47B7-97BC-0B59400CA1A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C6C936B" w14:textId="7C207A88" w:rsidR="004B0513" w:rsidRDefault="004B0513" w:rsidP="004B0513">
      <w:pPr>
        <w:jc w:val="center"/>
      </w:pPr>
    </w:p>
    <w:p w14:paraId="0509A048" w14:textId="47DAAB7F" w:rsidR="004B0513" w:rsidRDefault="004B0513" w:rsidP="004B0513">
      <w:pPr>
        <w:jc w:val="center"/>
      </w:pPr>
      <w:r>
        <w:rPr>
          <w:noProof/>
        </w:rPr>
        <w:lastRenderedPageBreak/>
        <w:drawing>
          <wp:inline distT="0" distB="0" distL="0" distR="0" wp14:anchorId="7EA3A885" wp14:editId="0FE3B60B">
            <wp:extent cx="5591908" cy="2866292"/>
            <wp:effectExtent l="0" t="0" r="8890" b="10795"/>
            <wp:docPr id="16" name="Graphique 16">
              <a:extLst xmlns:a="http://schemas.openxmlformats.org/drawingml/2006/main">
                <a:ext uri="{FF2B5EF4-FFF2-40B4-BE49-F238E27FC236}">
                  <a16:creationId xmlns:a16="http://schemas.microsoft.com/office/drawing/2014/main" id="{04544B1A-93A9-4AC8-89B8-58177C97292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AF1FA15" w14:textId="6DFD6D7D" w:rsidR="004B0513" w:rsidRDefault="004B0513" w:rsidP="004B0513">
      <w:pPr>
        <w:jc w:val="center"/>
      </w:pPr>
      <w:r>
        <w:rPr>
          <w:noProof/>
        </w:rPr>
        <w:drawing>
          <wp:inline distT="0" distB="0" distL="0" distR="0" wp14:anchorId="760C08AC" wp14:editId="1B871055">
            <wp:extent cx="8475784" cy="3534508"/>
            <wp:effectExtent l="0" t="0" r="1905" b="8890"/>
            <wp:docPr id="18" name="Graphique 18">
              <a:extLst xmlns:a="http://schemas.openxmlformats.org/drawingml/2006/main">
                <a:ext uri="{FF2B5EF4-FFF2-40B4-BE49-F238E27FC236}">
                  <a16:creationId xmlns:a16="http://schemas.microsoft.com/office/drawing/2014/main" id="{2EAB1EA7-AB0C-43BD-8301-9FE6A1E8D7F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E5E5656" w14:textId="2BE21B44" w:rsidR="00A71C1B" w:rsidRDefault="00A71C1B" w:rsidP="004B0513">
      <w:pPr>
        <w:jc w:val="center"/>
      </w:pPr>
      <w:r>
        <w:rPr>
          <w:noProof/>
        </w:rPr>
        <w:lastRenderedPageBreak/>
        <w:drawing>
          <wp:inline distT="0" distB="0" distL="0" distR="0" wp14:anchorId="42689845" wp14:editId="094EB77E">
            <wp:extent cx="5635869" cy="2584938"/>
            <wp:effectExtent l="0" t="0" r="3175" b="6350"/>
            <wp:docPr id="19" name="Graphique 19">
              <a:extLst xmlns:a="http://schemas.openxmlformats.org/drawingml/2006/main">
                <a:ext uri="{FF2B5EF4-FFF2-40B4-BE49-F238E27FC236}">
                  <a16:creationId xmlns:a16="http://schemas.microsoft.com/office/drawing/2014/main" id="{E06430BB-5158-46E2-9CFA-E8003E40FDA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C3CC5EA" w14:textId="6763958A" w:rsidR="00A71C1B" w:rsidRDefault="00A71C1B" w:rsidP="004B0513">
      <w:pPr>
        <w:jc w:val="center"/>
      </w:pPr>
      <w:r>
        <w:rPr>
          <w:noProof/>
        </w:rPr>
        <w:drawing>
          <wp:inline distT="0" distB="0" distL="0" distR="0" wp14:anchorId="33F2B61C" wp14:editId="5DC92755">
            <wp:extent cx="9777730" cy="3136900"/>
            <wp:effectExtent l="0" t="0" r="13970" b="6350"/>
            <wp:docPr id="20" name="Graphique 20">
              <a:extLst xmlns:a="http://schemas.openxmlformats.org/drawingml/2006/main">
                <a:ext uri="{FF2B5EF4-FFF2-40B4-BE49-F238E27FC236}">
                  <a16:creationId xmlns:a16="http://schemas.microsoft.com/office/drawing/2014/main" id="{149BE873-6D61-47B3-BA6D-96E08BD73B8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26CC106" w14:textId="7EF06D73" w:rsidR="00A71C1B" w:rsidRDefault="00A71C1B" w:rsidP="004B0513">
      <w:pPr>
        <w:jc w:val="center"/>
      </w:pPr>
    </w:p>
    <w:p w14:paraId="68A3DC05" w14:textId="713CA6C5" w:rsidR="00A71C1B" w:rsidRDefault="00A71C1B" w:rsidP="004B0513">
      <w:pPr>
        <w:jc w:val="center"/>
      </w:pPr>
    </w:p>
    <w:p w14:paraId="3ED6D68B" w14:textId="0CC157B9" w:rsidR="00A71C1B" w:rsidRDefault="00542EFC" w:rsidP="004B0513">
      <w:pPr>
        <w:jc w:val="center"/>
      </w:pPr>
      <w:r>
        <w:rPr>
          <w:noProof/>
        </w:rPr>
        <w:lastRenderedPageBreak/>
        <w:drawing>
          <wp:inline distT="0" distB="0" distL="0" distR="0" wp14:anchorId="3A8121F3" wp14:editId="4FBFD0FD">
            <wp:extent cx="6541477" cy="2883877"/>
            <wp:effectExtent l="0" t="0" r="12065" b="12065"/>
            <wp:docPr id="21" name="Graphique 21">
              <a:extLst xmlns:a="http://schemas.openxmlformats.org/drawingml/2006/main">
                <a:ext uri="{FF2B5EF4-FFF2-40B4-BE49-F238E27FC236}">
                  <a16:creationId xmlns:a16="http://schemas.microsoft.com/office/drawing/2014/main" id="{744E3837-75F6-4B21-9ECD-1B83BF24291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04F1791" w14:textId="3EE5CF52" w:rsidR="00542EFC" w:rsidRDefault="00542EFC" w:rsidP="004B0513">
      <w:pPr>
        <w:jc w:val="center"/>
      </w:pPr>
      <w:r>
        <w:rPr>
          <w:noProof/>
        </w:rPr>
        <w:drawing>
          <wp:inline distT="0" distB="0" distL="0" distR="0" wp14:anchorId="68DFECDA" wp14:editId="21A28DD5">
            <wp:extent cx="9777730" cy="3460115"/>
            <wp:effectExtent l="0" t="0" r="13970" b="6985"/>
            <wp:docPr id="22" name="Graphique 22">
              <a:extLst xmlns:a="http://schemas.openxmlformats.org/drawingml/2006/main">
                <a:ext uri="{FF2B5EF4-FFF2-40B4-BE49-F238E27FC236}">
                  <a16:creationId xmlns:a16="http://schemas.microsoft.com/office/drawing/2014/main" id="{1324525C-8C94-40A8-9765-5B4BE52D4D2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14F6518" w14:textId="1C1777AE" w:rsidR="00542EFC" w:rsidRDefault="00542EFC" w:rsidP="004B0513">
      <w:pPr>
        <w:jc w:val="center"/>
      </w:pPr>
      <w:r>
        <w:rPr>
          <w:noProof/>
        </w:rPr>
        <w:lastRenderedPageBreak/>
        <w:drawing>
          <wp:inline distT="0" distB="0" distL="0" distR="0" wp14:anchorId="59AA2F15" wp14:editId="0BBAE608">
            <wp:extent cx="5521569" cy="2725615"/>
            <wp:effectExtent l="0" t="0" r="3175" b="17780"/>
            <wp:docPr id="23" name="Graphique 23">
              <a:extLst xmlns:a="http://schemas.openxmlformats.org/drawingml/2006/main">
                <a:ext uri="{FF2B5EF4-FFF2-40B4-BE49-F238E27FC236}">
                  <a16:creationId xmlns:a16="http://schemas.microsoft.com/office/drawing/2014/main" id="{91CD33C0-C9FF-4DF4-8BAC-4AF7490953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4B571F95" w14:textId="7D259392" w:rsidR="00542EFC" w:rsidRDefault="00542EFC" w:rsidP="004B0513">
      <w:pPr>
        <w:jc w:val="center"/>
      </w:pPr>
      <w:r>
        <w:rPr>
          <w:noProof/>
        </w:rPr>
        <w:drawing>
          <wp:inline distT="0" distB="0" distL="0" distR="0" wp14:anchorId="0B2ECD9E" wp14:editId="6CD2B8E1">
            <wp:extent cx="9777730" cy="2917190"/>
            <wp:effectExtent l="0" t="0" r="13970" b="16510"/>
            <wp:docPr id="24" name="Graphique 24">
              <a:extLst xmlns:a="http://schemas.openxmlformats.org/drawingml/2006/main">
                <a:ext uri="{FF2B5EF4-FFF2-40B4-BE49-F238E27FC236}">
                  <a16:creationId xmlns:a16="http://schemas.microsoft.com/office/drawing/2014/main" id="{C6E3EAC5-134E-4267-8F98-D04C7B07B45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59B3A3B" w14:textId="6D6DE94F" w:rsidR="00542EFC" w:rsidRDefault="00542EFC" w:rsidP="004B0513">
      <w:pPr>
        <w:jc w:val="center"/>
      </w:pPr>
    </w:p>
    <w:p w14:paraId="2C9C7EE6" w14:textId="0ABD197F" w:rsidR="00542EFC" w:rsidRDefault="00542EFC" w:rsidP="004B0513">
      <w:pPr>
        <w:jc w:val="center"/>
      </w:pPr>
    </w:p>
    <w:p w14:paraId="1387CBBF" w14:textId="6284A7AB" w:rsidR="00542EFC" w:rsidRDefault="00542EFC" w:rsidP="004B0513">
      <w:pPr>
        <w:jc w:val="center"/>
      </w:pPr>
      <w:r>
        <w:rPr>
          <w:noProof/>
        </w:rPr>
        <w:lastRenderedPageBreak/>
        <w:drawing>
          <wp:inline distT="0" distB="0" distL="0" distR="0" wp14:anchorId="6E8B48D4" wp14:editId="04C3B1B2">
            <wp:extent cx="5521569" cy="2998177"/>
            <wp:effectExtent l="0" t="0" r="3175" b="12065"/>
            <wp:docPr id="25" name="Graphique 25">
              <a:extLst xmlns:a="http://schemas.openxmlformats.org/drawingml/2006/main">
                <a:ext uri="{FF2B5EF4-FFF2-40B4-BE49-F238E27FC236}">
                  <a16:creationId xmlns:a16="http://schemas.microsoft.com/office/drawing/2014/main" id="{3F1FDC15-8F02-4FC0-9B79-2D0B7520FB7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16213932" w14:textId="04D5ACF1" w:rsidR="00542EFC" w:rsidRDefault="00542EFC" w:rsidP="004B0513">
      <w:pPr>
        <w:jc w:val="center"/>
      </w:pPr>
      <w:r>
        <w:rPr>
          <w:noProof/>
        </w:rPr>
        <w:drawing>
          <wp:inline distT="0" distB="0" distL="0" distR="0" wp14:anchorId="14585F16" wp14:editId="4C7A8D0B">
            <wp:extent cx="9777730" cy="2540000"/>
            <wp:effectExtent l="0" t="0" r="13970" b="12700"/>
            <wp:docPr id="26" name="Graphique 26">
              <a:extLst xmlns:a="http://schemas.openxmlformats.org/drawingml/2006/main">
                <a:ext uri="{FF2B5EF4-FFF2-40B4-BE49-F238E27FC236}">
                  <a16:creationId xmlns:a16="http://schemas.microsoft.com/office/drawing/2014/main" id="{9C0A0834-1B67-4C11-9CF7-393674071C3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10BD0086" w14:textId="77777777" w:rsidR="004A2EEF" w:rsidRDefault="004A2EEF" w:rsidP="00542EFC">
      <w:pPr>
        <w:tabs>
          <w:tab w:val="left" w:pos="2460"/>
        </w:tabs>
      </w:pPr>
      <w:bookmarkStart w:id="0" w:name="_GoBack"/>
      <w:bookmarkEnd w:id="0"/>
    </w:p>
    <w:p w14:paraId="173DF0E9" w14:textId="4EA3D28E" w:rsidR="004A2EEF" w:rsidRDefault="004A2EEF" w:rsidP="004A2EEF">
      <w:pPr>
        <w:tabs>
          <w:tab w:val="left" w:pos="2460"/>
        </w:tabs>
        <w:jc w:val="center"/>
      </w:pPr>
    </w:p>
    <w:p w14:paraId="7DD1796F" w14:textId="5C7FE648" w:rsidR="004A2EEF" w:rsidRDefault="004A2EEF" w:rsidP="004A2EEF">
      <w:pPr>
        <w:tabs>
          <w:tab w:val="left" w:pos="2460"/>
        </w:tabs>
        <w:jc w:val="center"/>
      </w:pPr>
    </w:p>
    <w:p w14:paraId="013B9644" w14:textId="330D59D9" w:rsidR="004A2EEF" w:rsidRDefault="004A2EEF" w:rsidP="004A2EEF">
      <w:pPr>
        <w:tabs>
          <w:tab w:val="left" w:pos="2460"/>
        </w:tabs>
        <w:jc w:val="center"/>
      </w:pPr>
    </w:p>
    <w:p w14:paraId="223C9FE4" w14:textId="0ACEC14D" w:rsidR="004A2EEF" w:rsidRDefault="004A2EEF" w:rsidP="004A2EEF">
      <w:pPr>
        <w:tabs>
          <w:tab w:val="left" w:pos="2460"/>
        </w:tabs>
        <w:jc w:val="center"/>
      </w:pPr>
    </w:p>
    <w:p w14:paraId="38DA67C9" w14:textId="2DCC686E" w:rsidR="004A2EEF" w:rsidRDefault="004A2EEF" w:rsidP="004A2EEF">
      <w:pPr>
        <w:tabs>
          <w:tab w:val="left" w:pos="2460"/>
        </w:tabs>
        <w:jc w:val="center"/>
      </w:pPr>
    </w:p>
    <w:p w14:paraId="15CF18B5" w14:textId="31B23239" w:rsidR="004A2EEF" w:rsidRDefault="004A2EEF" w:rsidP="004A2EEF">
      <w:pPr>
        <w:tabs>
          <w:tab w:val="left" w:pos="2460"/>
        </w:tabs>
        <w:jc w:val="center"/>
      </w:pPr>
    </w:p>
    <w:p w14:paraId="15CDFB03" w14:textId="1A235FFC" w:rsidR="00D84E34" w:rsidRDefault="00D84E34" w:rsidP="004A2EEF">
      <w:pPr>
        <w:tabs>
          <w:tab w:val="left" w:pos="2460"/>
        </w:tabs>
        <w:jc w:val="center"/>
      </w:pPr>
    </w:p>
    <w:p w14:paraId="5A25FB5F" w14:textId="7E294785" w:rsidR="00D84E34" w:rsidRDefault="00D84E34" w:rsidP="004A2EEF">
      <w:pPr>
        <w:tabs>
          <w:tab w:val="left" w:pos="2460"/>
        </w:tabs>
        <w:jc w:val="center"/>
      </w:pPr>
    </w:p>
    <w:p w14:paraId="10A9BB9F" w14:textId="5A8F7171" w:rsidR="00D84E34" w:rsidRDefault="00D84E34" w:rsidP="004A2EEF">
      <w:pPr>
        <w:tabs>
          <w:tab w:val="left" w:pos="2460"/>
        </w:tabs>
        <w:jc w:val="center"/>
      </w:pPr>
    </w:p>
    <w:p w14:paraId="4BFFDC1C" w14:textId="31ABF2C4" w:rsidR="00D84E34" w:rsidRDefault="00D84E34" w:rsidP="004A2EEF">
      <w:pPr>
        <w:tabs>
          <w:tab w:val="left" w:pos="2460"/>
        </w:tabs>
        <w:jc w:val="center"/>
      </w:pPr>
    </w:p>
    <w:p w14:paraId="2C8D25D1" w14:textId="3DF089E2" w:rsidR="00D84E34" w:rsidRDefault="00D84E34" w:rsidP="004A2EEF">
      <w:pPr>
        <w:tabs>
          <w:tab w:val="left" w:pos="2460"/>
        </w:tabs>
        <w:jc w:val="center"/>
      </w:pPr>
    </w:p>
    <w:p w14:paraId="4FE67D77" w14:textId="1C3D74EC" w:rsidR="00D84E34" w:rsidRPr="004A2EEF" w:rsidRDefault="00D84E34" w:rsidP="004A2EEF">
      <w:pPr>
        <w:tabs>
          <w:tab w:val="left" w:pos="2460"/>
        </w:tabs>
        <w:jc w:val="center"/>
      </w:pPr>
    </w:p>
    <w:sectPr w:rsidR="00D84E34" w:rsidRPr="004A2EEF" w:rsidSect="004A2EE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7C2"/>
    <w:rsid w:val="002B7BB7"/>
    <w:rsid w:val="00397F35"/>
    <w:rsid w:val="004A2EEF"/>
    <w:rsid w:val="004B0513"/>
    <w:rsid w:val="00542EFC"/>
    <w:rsid w:val="00A71C1B"/>
    <w:rsid w:val="00D84E34"/>
    <w:rsid w:val="00E10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DF91C3"/>
  <w15:chartTrackingRefBased/>
  <w15:docId w15:val="{F828DC22-07B2-491B-9416-FD75F0AE6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chart" Target="charts/chart8.xml"/><Relationship Id="rId18" Type="http://schemas.openxmlformats.org/officeDocument/2006/relationships/chart" Target="charts/chart13.xml"/><Relationship Id="rId3" Type="http://schemas.openxmlformats.org/officeDocument/2006/relationships/webSettings" Target="webSettings.xml"/><Relationship Id="rId21" Type="http://schemas.openxmlformats.org/officeDocument/2006/relationships/chart" Target="charts/chart16.xml"/><Relationship Id="rId7" Type="http://schemas.openxmlformats.org/officeDocument/2006/relationships/chart" Target="charts/chart2.xml"/><Relationship Id="rId12" Type="http://schemas.openxmlformats.org/officeDocument/2006/relationships/chart" Target="charts/chart7.xml"/><Relationship Id="rId17" Type="http://schemas.openxmlformats.org/officeDocument/2006/relationships/chart" Target="charts/chart12.xml"/><Relationship Id="rId2" Type="http://schemas.openxmlformats.org/officeDocument/2006/relationships/settings" Target="settings.xml"/><Relationship Id="rId16" Type="http://schemas.openxmlformats.org/officeDocument/2006/relationships/chart" Target="charts/chart11.xml"/><Relationship Id="rId20" Type="http://schemas.openxmlformats.org/officeDocument/2006/relationships/chart" Target="charts/chart15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5" Type="http://schemas.openxmlformats.org/officeDocument/2006/relationships/image" Target="media/image2.JPG"/><Relationship Id="rId15" Type="http://schemas.openxmlformats.org/officeDocument/2006/relationships/chart" Target="charts/chart10.xml"/><Relationship Id="rId23" Type="http://schemas.openxmlformats.org/officeDocument/2006/relationships/theme" Target="theme/theme1.xml"/><Relationship Id="rId10" Type="http://schemas.openxmlformats.org/officeDocument/2006/relationships/chart" Target="charts/chart5.xml"/><Relationship Id="rId19" Type="http://schemas.openxmlformats.org/officeDocument/2006/relationships/chart" Target="charts/chart14.xml"/><Relationship Id="rId4" Type="http://schemas.openxmlformats.org/officeDocument/2006/relationships/image" Target="media/image1.png"/><Relationship Id="rId9" Type="http://schemas.openxmlformats.org/officeDocument/2006/relationships/chart" Target="charts/chart4.xml"/><Relationship Id="rId14" Type="http://schemas.openxmlformats.org/officeDocument/2006/relationships/chart" Target="charts/chart9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pepin.IN-AD\Desktop\FRANCAIS%20CP%20RESULTATS%20ECOLES%20RMM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pepin.IN-AD\Desktop\FRANCAIS%20CP%20RESULTATS%20ECOLES%20RMM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pepin.IN-AD\Desktop\FRANCAIS%20CP%20RESULTATS%20ECOLES%20RMM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pepin.IN-AD\Desktop\FRANCAIS%20CP%20RESULTATS%20ECOLES%20RMM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Comprendre</a:t>
            </a:r>
            <a:r>
              <a:rPr lang="fr-FR" baseline="0"/>
              <a:t> des mots lus par l'enseignant</a:t>
            </a:r>
            <a:endParaRPr lang="fr-FR"/>
          </a:p>
        </c:rich>
      </c:tx>
      <c:layout>
        <c:manualLayout>
          <c:xMode val="edge"/>
          <c:yMode val="edge"/>
          <c:x val="0.18011484196659325"/>
          <c:y val="2.52764571031654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'Comprendre des mots lus par l''e'!$B$4</c:f>
              <c:strCache>
                <c:ptCount val="1"/>
                <c:pt idx="0">
                  <c:v>Groupe sous le seuil 1 (à besoin)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'Comprendre des mots lus par l''e'!$C$3:$E$3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'Comprendre des mots lus par l''e'!$C$4:$E$4</c:f>
              <c:numCache>
                <c:formatCode>General</c:formatCode>
                <c:ptCount val="3"/>
                <c:pt idx="0">
                  <c:v>22.97</c:v>
                </c:pt>
                <c:pt idx="1">
                  <c:v>33.22</c:v>
                </c:pt>
                <c:pt idx="2">
                  <c:v>7.13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3D-431C-8EDD-B8EE16EF4371}"/>
            </c:ext>
          </c:extLst>
        </c:ser>
        <c:ser>
          <c:idx val="1"/>
          <c:order val="1"/>
          <c:tx>
            <c:strRef>
              <c:f>'Comprendre des mots lus par l''e'!$B$5</c:f>
              <c:strCache>
                <c:ptCount val="1"/>
                <c:pt idx="0">
                  <c:v>Groupe entre les seuils 1 et 2 (fragile)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'Comprendre des mots lus par l''e'!$C$3:$E$3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'Comprendre des mots lus par l''e'!$C$5:$E$5</c:f>
              <c:numCache>
                <c:formatCode>General</c:formatCode>
                <c:ptCount val="3"/>
                <c:pt idx="0">
                  <c:v>36.22</c:v>
                </c:pt>
                <c:pt idx="1">
                  <c:v>35.630000000000003</c:v>
                </c:pt>
                <c:pt idx="2">
                  <c:v>21.56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73D-431C-8EDD-B8EE16EF4371}"/>
            </c:ext>
          </c:extLst>
        </c:ser>
        <c:ser>
          <c:idx val="2"/>
          <c:order val="2"/>
          <c:tx>
            <c:strRef>
              <c:f>'Comprendre des mots lus par l''e'!$B$6</c:f>
              <c:strCache>
                <c:ptCount val="1"/>
                <c:pt idx="0">
                  <c:v>Groupe au-dessus du seuil 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'Comprendre des mots lus par l''e'!$C$3:$E$3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'Comprendre des mots lus par l''e'!$C$6:$E$6</c:f>
              <c:numCache>
                <c:formatCode>General</c:formatCode>
                <c:ptCount val="3"/>
                <c:pt idx="0">
                  <c:v>40.81</c:v>
                </c:pt>
                <c:pt idx="1">
                  <c:v>31.15</c:v>
                </c:pt>
                <c:pt idx="2">
                  <c:v>71.31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73D-431C-8EDD-B8EE16EF4371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298528672"/>
        <c:axId val="300645528"/>
      </c:barChart>
      <c:catAx>
        <c:axId val="2985286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00645528"/>
        <c:crosses val="autoZero"/>
        <c:auto val="1"/>
        <c:lblAlgn val="ctr"/>
        <c:lblOffset val="100"/>
        <c:noMultiLvlLbl val="0"/>
      </c:catAx>
      <c:valAx>
        <c:axId val="30064552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98528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MANIPULER</a:t>
            </a:r>
            <a:r>
              <a:rPr lang="fr-FR" baseline="0"/>
              <a:t> DES SYLLABES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'Manipuler des syllabes (discrim'!$B$10</c:f>
              <c:strCache>
                <c:ptCount val="1"/>
                <c:pt idx="0">
                  <c:v>Groupe sous le seuil 1 (à besoin)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'Manipuler des syllabes (discrim'!$C$9:$P$9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'Manipuler des syllabes (discrim'!$C$10:$P$10</c:f>
              <c:numCache>
                <c:formatCode>General</c:formatCode>
                <c:ptCount val="14"/>
                <c:pt idx="0">
                  <c:v>1</c:v>
                </c:pt>
                <c:pt idx="1">
                  <c:v>20</c:v>
                </c:pt>
                <c:pt idx="2">
                  <c:v>2</c:v>
                </c:pt>
                <c:pt idx="3">
                  <c:v>3</c:v>
                </c:pt>
                <c:pt idx="4">
                  <c:v>5</c:v>
                </c:pt>
                <c:pt idx="5">
                  <c:v>25</c:v>
                </c:pt>
                <c:pt idx="6">
                  <c:v>17</c:v>
                </c:pt>
                <c:pt idx="7">
                  <c:v>39</c:v>
                </c:pt>
                <c:pt idx="8">
                  <c:v>4</c:v>
                </c:pt>
                <c:pt idx="9">
                  <c:v>16</c:v>
                </c:pt>
                <c:pt idx="10">
                  <c:v>13</c:v>
                </c:pt>
                <c:pt idx="11">
                  <c:v>10</c:v>
                </c:pt>
                <c:pt idx="12">
                  <c:v>30</c:v>
                </c:pt>
                <c:pt idx="13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47E-40C6-A094-7923F764CEF7}"/>
            </c:ext>
          </c:extLst>
        </c:ser>
        <c:ser>
          <c:idx val="1"/>
          <c:order val="1"/>
          <c:tx>
            <c:strRef>
              <c:f>'Manipuler des syllabes (discrim'!$B$11</c:f>
              <c:strCache>
                <c:ptCount val="1"/>
                <c:pt idx="0">
                  <c:v>Groupe entre les seuils 1 et 2 (fragile)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'Manipuler des syllabes (discrim'!$C$9:$P$9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'Manipuler des syllabes (discrim'!$C$11:$P$11</c:f>
              <c:numCache>
                <c:formatCode>General</c:formatCode>
                <c:ptCount val="14"/>
                <c:pt idx="0">
                  <c:v>12</c:v>
                </c:pt>
                <c:pt idx="1">
                  <c:v>5</c:v>
                </c:pt>
                <c:pt idx="2">
                  <c:v>6</c:v>
                </c:pt>
                <c:pt idx="3">
                  <c:v>3</c:v>
                </c:pt>
                <c:pt idx="4">
                  <c:v>5</c:v>
                </c:pt>
                <c:pt idx="5">
                  <c:v>11</c:v>
                </c:pt>
                <c:pt idx="6">
                  <c:v>15</c:v>
                </c:pt>
                <c:pt idx="7">
                  <c:v>13</c:v>
                </c:pt>
                <c:pt idx="8">
                  <c:v>4</c:v>
                </c:pt>
                <c:pt idx="9">
                  <c:v>12</c:v>
                </c:pt>
                <c:pt idx="10">
                  <c:v>14</c:v>
                </c:pt>
                <c:pt idx="11">
                  <c:v>12</c:v>
                </c:pt>
                <c:pt idx="12">
                  <c:v>14</c:v>
                </c:pt>
                <c:pt idx="13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47E-40C6-A094-7923F764CEF7}"/>
            </c:ext>
          </c:extLst>
        </c:ser>
        <c:ser>
          <c:idx val="2"/>
          <c:order val="2"/>
          <c:tx>
            <c:strRef>
              <c:f>'Manipuler des syllabes (discrim'!$B$12</c:f>
              <c:strCache>
                <c:ptCount val="1"/>
                <c:pt idx="0">
                  <c:v>Groupe au-dessus du seuil 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'Manipuler des syllabes (discrim'!$C$9:$P$9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'Manipuler des syllabes (discrim'!$C$12:$P$12</c:f>
              <c:numCache>
                <c:formatCode>General</c:formatCode>
                <c:ptCount val="14"/>
                <c:pt idx="0">
                  <c:v>71</c:v>
                </c:pt>
                <c:pt idx="1">
                  <c:v>37</c:v>
                </c:pt>
                <c:pt idx="2">
                  <c:v>31</c:v>
                </c:pt>
                <c:pt idx="3">
                  <c:v>35</c:v>
                </c:pt>
                <c:pt idx="4">
                  <c:v>53</c:v>
                </c:pt>
                <c:pt idx="5">
                  <c:v>23</c:v>
                </c:pt>
                <c:pt idx="6">
                  <c:v>20</c:v>
                </c:pt>
                <c:pt idx="7">
                  <c:v>27</c:v>
                </c:pt>
                <c:pt idx="8">
                  <c:v>34</c:v>
                </c:pt>
                <c:pt idx="9">
                  <c:v>22</c:v>
                </c:pt>
                <c:pt idx="10">
                  <c:v>18</c:v>
                </c:pt>
                <c:pt idx="11">
                  <c:v>26</c:v>
                </c:pt>
                <c:pt idx="12">
                  <c:v>32</c:v>
                </c:pt>
                <c:pt idx="13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47E-40C6-A094-7923F764CEF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04189088"/>
        <c:axId val="404188432"/>
        <c:axId val="0"/>
      </c:bar3DChart>
      <c:catAx>
        <c:axId val="404189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04188432"/>
        <c:crosses val="autoZero"/>
        <c:auto val="1"/>
        <c:lblAlgn val="ctr"/>
        <c:lblOffset val="100"/>
        <c:noMultiLvlLbl val="0"/>
      </c:catAx>
      <c:valAx>
        <c:axId val="404188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04189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CONNAITRE</a:t>
            </a:r>
            <a:r>
              <a:rPr lang="fr-FR" baseline="0"/>
              <a:t> LE NOM DES LETTRES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'Connaitre le nom des lettres et'!$B$4</c:f>
              <c:strCache>
                <c:ptCount val="1"/>
                <c:pt idx="0">
                  <c:v>Groupe sous le seuil 1 (à besoin)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'Connaitre le nom des lettres et'!$C$3:$E$3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'Connaitre le nom des lettres et'!$C$4:$E$4</c:f>
              <c:numCache>
                <c:formatCode>General</c:formatCode>
                <c:ptCount val="3"/>
                <c:pt idx="0">
                  <c:v>22.99</c:v>
                </c:pt>
                <c:pt idx="1">
                  <c:v>28.02</c:v>
                </c:pt>
                <c:pt idx="2">
                  <c:v>6.03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21-48F0-95E7-4482E39D77AD}"/>
            </c:ext>
          </c:extLst>
        </c:ser>
        <c:ser>
          <c:idx val="1"/>
          <c:order val="1"/>
          <c:tx>
            <c:strRef>
              <c:f>'Connaitre le nom des lettres et'!$B$5</c:f>
              <c:strCache>
                <c:ptCount val="1"/>
                <c:pt idx="0">
                  <c:v>Groupe entre les seuils 1 et 2 (fragile)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'Connaitre le nom des lettres et'!$C$3:$E$3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'Connaitre le nom des lettres et'!$C$5:$E$5</c:f>
              <c:numCache>
                <c:formatCode>General</c:formatCode>
                <c:ptCount val="3"/>
                <c:pt idx="0">
                  <c:v>21</c:v>
                </c:pt>
                <c:pt idx="1">
                  <c:v>22.63</c:v>
                </c:pt>
                <c:pt idx="2">
                  <c:v>12.59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D21-48F0-95E7-4482E39D77AD}"/>
            </c:ext>
          </c:extLst>
        </c:ser>
        <c:ser>
          <c:idx val="2"/>
          <c:order val="2"/>
          <c:tx>
            <c:strRef>
              <c:f>'Connaitre le nom des lettres et'!$B$6</c:f>
              <c:strCache>
                <c:ptCount val="1"/>
                <c:pt idx="0">
                  <c:v>Groupe au-dessus du seuil 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'Connaitre le nom des lettres et'!$C$3:$E$3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'Connaitre le nom des lettres et'!$C$6:$E$6</c:f>
              <c:numCache>
                <c:formatCode>General</c:formatCode>
                <c:ptCount val="3"/>
                <c:pt idx="0">
                  <c:v>56.01</c:v>
                </c:pt>
                <c:pt idx="1">
                  <c:v>49.35</c:v>
                </c:pt>
                <c:pt idx="2">
                  <c:v>81.38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D21-48F0-95E7-4482E39D77AD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445112848"/>
        <c:axId val="445113176"/>
      </c:barChart>
      <c:catAx>
        <c:axId val="445112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45113176"/>
        <c:crosses val="autoZero"/>
        <c:auto val="1"/>
        <c:lblAlgn val="ctr"/>
        <c:lblOffset val="100"/>
        <c:noMultiLvlLbl val="0"/>
      </c:catAx>
      <c:valAx>
        <c:axId val="44511317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45112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CONNAITRE</a:t>
            </a:r>
            <a:r>
              <a:rPr lang="fr-FR" baseline="0"/>
              <a:t> LE NOM DES LETTRES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'Connaitre le nom des lettres et'!$B$10</c:f>
              <c:strCache>
                <c:ptCount val="1"/>
                <c:pt idx="0">
                  <c:v>Groupe sous le seuil 1 (à besoin)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'Connaitre le nom des lettres et'!$C$9:$P$9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'Connaitre le nom des lettres et'!$C$10:$P$10</c:f>
              <c:numCache>
                <c:formatCode>General</c:formatCode>
                <c:ptCount val="14"/>
                <c:pt idx="0">
                  <c:v>3</c:v>
                </c:pt>
                <c:pt idx="1">
                  <c:v>19</c:v>
                </c:pt>
                <c:pt idx="2">
                  <c:v>1</c:v>
                </c:pt>
                <c:pt idx="3">
                  <c:v>4</c:v>
                </c:pt>
                <c:pt idx="4">
                  <c:v>4</c:v>
                </c:pt>
                <c:pt idx="5">
                  <c:v>14</c:v>
                </c:pt>
                <c:pt idx="6">
                  <c:v>16</c:v>
                </c:pt>
                <c:pt idx="7">
                  <c:v>37</c:v>
                </c:pt>
                <c:pt idx="8">
                  <c:v>4</c:v>
                </c:pt>
                <c:pt idx="9">
                  <c:v>15</c:v>
                </c:pt>
                <c:pt idx="10">
                  <c:v>6</c:v>
                </c:pt>
                <c:pt idx="11">
                  <c:v>13</c:v>
                </c:pt>
                <c:pt idx="12">
                  <c:v>28</c:v>
                </c:pt>
                <c:pt idx="13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0DF-4914-81D3-EFE4D4807661}"/>
            </c:ext>
          </c:extLst>
        </c:ser>
        <c:ser>
          <c:idx val="1"/>
          <c:order val="1"/>
          <c:tx>
            <c:strRef>
              <c:f>'Connaitre le nom des lettres et'!$B$11</c:f>
              <c:strCache>
                <c:ptCount val="1"/>
                <c:pt idx="0">
                  <c:v>Groupe entre les seuils 1 et 2 (fragile)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'Connaitre le nom des lettres et'!$C$9:$P$9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'Connaitre le nom des lettres et'!$C$11:$P$11</c:f>
              <c:numCache>
                <c:formatCode>General</c:formatCode>
                <c:ptCount val="14"/>
                <c:pt idx="0">
                  <c:v>20</c:v>
                </c:pt>
                <c:pt idx="1">
                  <c:v>17</c:v>
                </c:pt>
                <c:pt idx="2">
                  <c:v>3</c:v>
                </c:pt>
                <c:pt idx="3">
                  <c:v>9</c:v>
                </c:pt>
                <c:pt idx="4">
                  <c:v>10</c:v>
                </c:pt>
                <c:pt idx="5">
                  <c:v>15</c:v>
                </c:pt>
                <c:pt idx="6">
                  <c:v>8</c:v>
                </c:pt>
                <c:pt idx="7">
                  <c:v>12</c:v>
                </c:pt>
                <c:pt idx="8">
                  <c:v>1</c:v>
                </c:pt>
                <c:pt idx="9">
                  <c:v>12</c:v>
                </c:pt>
                <c:pt idx="10">
                  <c:v>12</c:v>
                </c:pt>
                <c:pt idx="11">
                  <c:v>10</c:v>
                </c:pt>
                <c:pt idx="12">
                  <c:v>19</c:v>
                </c:pt>
                <c:pt idx="13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0DF-4914-81D3-EFE4D4807661}"/>
            </c:ext>
          </c:extLst>
        </c:ser>
        <c:ser>
          <c:idx val="2"/>
          <c:order val="2"/>
          <c:tx>
            <c:strRef>
              <c:f>'Connaitre le nom des lettres et'!$B$12</c:f>
              <c:strCache>
                <c:ptCount val="1"/>
                <c:pt idx="0">
                  <c:v>Groupe au-dessus du seuil 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'Connaitre le nom des lettres et'!$C$9:$P$9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'Connaitre le nom des lettres et'!$C$12:$P$12</c:f>
              <c:numCache>
                <c:formatCode>General</c:formatCode>
                <c:ptCount val="14"/>
                <c:pt idx="0">
                  <c:v>60</c:v>
                </c:pt>
                <c:pt idx="1">
                  <c:v>23</c:v>
                </c:pt>
                <c:pt idx="2">
                  <c:v>28</c:v>
                </c:pt>
                <c:pt idx="3">
                  <c:v>28</c:v>
                </c:pt>
                <c:pt idx="4">
                  <c:v>47</c:v>
                </c:pt>
                <c:pt idx="5">
                  <c:v>28</c:v>
                </c:pt>
                <c:pt idx="6">
                  <c:v>28</c:v>
                </c:pt>
                <c:pt idx="7">
                  <c:v>28</c:v>
                </c:pt>
                <c:pt idx="8">
                  <c:v>36</c:v>
                </c:pt>
                <c:pt idx="9">
                  <c:v>23</c:v>
                </c:pt>
                <c:pt idx="10">
                  <c:v>27</c:v>
                </c:pt>
                <c:pt idx="11">
                  <c:v>23</c:v>
                </c:pt>
                <c:pt idx="12">
                  <c:v>30</c:v>
                </c:pt>
                <c:pt idx="13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0DF-4914-81D3-EFE4D480766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51891248"/>
        <c:axId val="351895840"/>
        <c:axId val="0"/>
      </c:bar3DChart>
      <c:catAx>
        <c:axId val="351891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51895840"/>
        <c:crosses val="autoZero"/>
        <c:auto val="1"/>
        <c:lblAlgn val="ctr"/>
        <c:lblOffset val="100"/>
        <c:noMultiLvlLbl val="0"/>
      </c:catAx>
      <c:valAx>
        <c:axId val="3518958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518912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RECONNAITRE</a:t>
            </a:r>
            <a:r>
              <a:rPr lang="fr-FR" baseline="0"/>
              <a:t> DES LETTRES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'Reconnaitre des lettres (parmi '!$B$4</c:f>
              <c:strCache>
                <c:ptCount val="1"/>
                <c:pt idx="0">
                  <c:v>Groupe sous le seuil 1 (à besoin)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'Reconnaitre des lettres (parmi 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'Reconnaitre des lettres (parmi '!$C$4:$E$4</c:f>
              <c:numCache>
                <c:formatCode>General</c:formatCode>
                <c:ptCount val="3"/>
                <c:pt idx="0">
                  <c:v>33.25</c:v>
                </c:pt>
                <c:pt idx="1">
                  <c:v>40.28</c:v>
                </c:pt>
                <c:pt idx="2">
                  <c:v>12.48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4F5-4ED0-B835-C3208BA1B1CB}"/>
            </c:ext>
          </c:extLst>
        </c:ser>
        <c:ser>
          <c:idx val="1"/>
          <c:order val="1"/>
          <c:tx>
            <c:strRef>
              <c:f>'Reconnaitre des lettres (parmi '!$B$5</c:f>
              <c:strCache>
                <c:ptCount val="1"/>
                <c:pt idx="0">
                  <c:v>Groupe entre les seuils 1 et 2 (fragile)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'Reconnaitre des lettres (parmi 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'Reconnaitre des lettres (parmi '!$C$5:$E$5</c:f>
              <c:numCache>
                <c:formatCode>General</c:formatCode>
                <c:ptCount val="3"/>
                <c:pt idx="0">
                  <c:v>23</c:v>
                </c:pt>
                <c:pt idx="1">
                  <c:v>23.33</c:v>
                </c:pt>
                <c:pt idx="2">
                  <c:v>23.54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4F5-4ED0-B835-C3208BA1B1CB}"/>
            </c:ext>
          </c:extLst>
        </c:ser>
        <c:ser>
          <c:idx val="2"/>
          <c:order val="2"/>
          <c:tx>
            <c:strRef>
              <c:f>'Reconnaitre des lettres (parmi '!$B$6</c:f>
              <c:strCache>
                <c:ptCount val="1"/>
                <c:pt idx="0">
                  <c:v>Groupe au-dessus du seuil 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'Reconnaitre des lettres (parmi 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'Reconnaitre des lettres (parmi '!$C$6:$E$6</c:f>
              <c:numCache>
                <c:formatCode>General</c:formatCode>
                <c:ptCount val="3"/>
                <c:pt idx="0">
                  <c:v>43.76</c:v>
                </c:pt>
                <c:pt idx="1">
                  <c:v>36.39</c:v>
                </c:pt>
                <c:pt idx="2">
                  <c:v>63.98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4F5-4ED0-B835-C3208BA1B1CB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459360816"/>
        <c:axId val="459361144"/>
      </c:barChart>
      <c:catAx>
        <c:axId val="4593608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59361144"/>
        <c:crosses val="autoZero"/>
        <c:auto val="1"/>
        <c:lblAlgn val="ctr"/>
        <c:lblOffset val="100"/>
        <c:noMultiLvlLbl val="0"/>
      </c:catAx>
      <c:valAx>
        <c:axId val="45936114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59360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RECONNAITRE</a:t>
            </a:r>
            <a:r>
              <a:rPr lang="fr-FR" baseline="0"/>
              <a:t> DES LETTRES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'Reconnaitre des lettres (parmi '!$B$10</c:f>
              <c:strCache>
                <c:ptCount val="1"/>
                <c:pt idx="0">
                  <c:v>Groupe sous le seuil 1 (à besoin)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'Reconnaitre des lettres (parmi 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'Reconnaitre des lettres (parmi '!$C$10:$P$10</c:f>
              <c:numCache>
                <c:formatCode>General</c:formatCode>
                <c:ptCount val="14"/>
                <c:pt idx="0">
                  <c:v>18</c:v>
                </c:pt>
                <c:pt idx="1">
                  <c:v>23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23</c:v>
                </c:pt>
                <c:pt idx="6">
                  <c:v>27</c:v>
                </c:pt>
                <c:pt idx="7">
                  <c:v>42</c:v>
                </c:pt>
                <c:pt idx="8">
                  <c:v>4</c:v>
                </c:pt>
                <c:pt idx="9">
                  <c:v>21</c:v>
                </c:pt>
                <c:pt idx="10">
                  <c:v>14</c:v>
                </c:pt>
                <c:pt idx="11">
                  <c:v>18</c:v>
                </c:pt>
                <c:pt idx="12">
                  <c:v>27</c:v>
                </c:pt>
                <c:pt idx="13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654-4CA0-B97F-E668984B5424}"/>
            </c:ext>
          </c:extLst>
        </c:ser>
        <c:ser>
          <c:idx val="1"/>
          <c:order val="1"/>
          <c:tx>
            <c:strRef>
              <c:f>'Reconnaitre des lettres (parmi '!$B$11</c:f>
              <c:strCache>
                <c:ptCount val="1"/>
                <c:pt idx="0">
                  <c:v>Groupe entre les seuils 1 et 2 (fragile)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'Reconnaitre des lettres (parmi 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'Reconnaitre des lettres (parmi '!$C$11:$P$11</c:f>
              <c:numCache>
                <c:formatCode>General</c:formatCode>
                <c:ptCount val="14"/>
                <c:pt idx="0">
                  <c:v>21</c:v>
                </c:pt>
                <c:pt idx="1">
                  <c:v>13</c:v>
                </c:pt>
                <c:pt idx="2">
                  <c:v>10</c:v>
                </c:pt>
                <c:pt idx="3">
                  <c:v>9</c:v>
                </c:pt>
                <c:pt idx="4">
                  <c:v>14</c:v>
                </c:pt>
                <c:pt idx="5">
                  <c:v>10</c:v>
                </c:pt>
                <c:pt idx="6">
                  <c:v>8</c:v>
                </c:pt>
                <c:pt idx="7">
                  <c:v>14</c:v>
                </c:pt>
                <c:pt idx="8">
                  <c:v>14</c:v>
                </c:pt>
                <c:pt idx="9">
                  <c:v>14</c:v>
                </c:pt>
                <c:pt idx="10">
                  <c:v>8</c:v>
                </c:pt>
                <c:pt idx="11">
                  <c:v>16</c:v>
                </c:pt>
                <c:pt idx="12">
                  <c:v>18</c:v>
                </c:pt>
                <c:pt idx="13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654-4CA0-B97F-E668984B5424}"/>
            </c:ext>
          </c:extLst>
        </c:ser>
        <c:ser>
          <c:idx val="2"/>
          <c:order val="2"/>
          <c:tx>
            <c:strRef>
              <c:f>'Reconnaitre des lettres (parmi '!$B$12</c:f>
              <c:strCache>
                <c:ptCount val="1"/>
                <c:pt idx="0">
                  <c:v>Groupe au-dessus du seuil 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'Reconnaitre des lettres (parmi 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'Reconnaitre des lettres (parmi '!$C$12:$P$12</c:f>
              <c:numCache>
                <c:formatCode>General</c:formatCode>
                <c:ptCount val="14"/>
                <c:pt idx="0">
                  <c:v>45</c:v>
                </c:pt>
                <c:pt idx="1">
                  <c:v>22</c:v>
                </c:pt>
                <c:pt idx="2">
                  <c:v>24</c:v>
                </c:pt>
                <c:pt idx="3">
                  <c:v>26</c:v>
                </c:pt>
                <c:pt idx="4">
                  <c:v>40</c:v>
                </c:pt>
                <c:pt idx="5">
                  <c:v>24</c:v>
                </c:pt>
                <c:pt idx="6">
                  <c:v>16</c:v>
                </c:pt>
                <c:pt idx="7">
                  <c:v>21</c:v>
                </c:pt>
                <c:pt idx="8">
                  <c:v>24</c:v>
                </c:pt>
                <c:pt idx="9">
                  <c:v>14</c:v>
                </c:pt>
                <c:pt idx="10">
                  <c:v>23</c:v>
                </c:pt>
                <c:pt idx="11">
                  <c:v>14</c:v>
                </c:pt>
                <c:pt idx="12">
                  <c:v>27</c:v>
                </c:pt>
                <c:pt idx="13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654-4CA0-B97F-E668984B542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36236272"/>
        <c:axId val="436231024"/>
        <c:axId val="0"/>
      </c:bar3DChart>
      <c:catAx>
        <c:axId val="436236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36231024"/>
        <c:crosses val="autoZero"/>
        <c:auto val="1"/>
        <c:lblAlgn val="ctr"/>
        <c:lblOffset val="100"/>
        <c:noMultiLvlLbl val="0"/>
      </c:catAx>
      <c:valAx>
        <c:axId val="436231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362362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COMPARER</a:t>
            </a:r>
            <a:r>
              <a:rPr lang="fr-FR" baseline="0"/>
              <a:t> DES SUITES DE LETTRES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'Comparer des suites de lettres'!$B$4</c:f>
              <c:strCache>
                <c:ptCount val="1"/>
                <c:pt idx="0">
                  <c:v>Groupe sous le seuil 1 (à besoin)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'Comparer des suites de lettres'!$C$3:$E$3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'Comparer des suites de lettres'!$C$4:$E$4</c:f>
              <c:numCache>
                <c:formatCode>General</c:formatCode>
                <c:ptCount val="3"/>
                <c:pt idx="0">
                  <c:v>21.77</c:v>
                </c:pt>
                <c:pt idx="1">
                  <c:v>23.11</c:v>
                </c:pt>
                <c:pt idx="2">
                  <c:v>5.79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B2F-4D6F-84B2-DE6910B83785}"/>
            </c:ext>
          </c:extLst>
        </c:ser>
        <c:ser>
          <c:idx val="1"/>
          <c:order val="1"/>
          <c:tx>
            <c:strRef>
              <c:f>'Comparer des suites de lettres'!$B$5</c:f>
              <c:strCache>
                <c:ptCount val="1"/>
                <c:pt idx="0">
                  <c:v>Groupe entre les seuils 1 et 2 (fragile)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'Comparer des suites de lettres'!$C$3:$E$3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'Comparer des suites de lettres'!$C$5:$E$5</c:f>
              <c:numCache>
                <c:formatCode>General</c:formatCode>
                <c:ptCount val="3"/>
                <c:pt idx="0">
                  <c:v>16.489999999999998</c:v>
                </c:pt>
                <c:pt idx="1">
                  <c:v>20.03</c:v>
                </c:pt>
                <c:pt idx="2">
                  <c:v>11.69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B2F-4D6F-84B2-DE6910B83785}"/>
            </c:ext>
          </c:extLst>
        </c:ser>
        <c:ser>
          <c:idx val="2"/>
          <c:order val="2"/>
          <c:tx>
            <c:strRef>
              <c:f>'Comparer des suites de lettres'!$B$6</c:f>
              <c:strCache>
                <c:ptCount val="1"/>
                <c:pt idx="0">
                  <c:v>Groupe au-dessus du seuil 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'Comparer des suites de lettres'!$C$3:$E$3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'Comparer des suites de lettres'!$C$6:$E$6</c:f>
              <c:numCache>
                <c:formatCode>General</c:formatCode>
                <c:ptCount val="3"/>
                <c:pt idx="0">
                  <c:v>61.74</c:v>
                </c:pt>
                <c:pt idx="1">
                  <c:v>56.86</c:v>
                </c:pt>
                <c:pt idx="2">
                  <c:v>82.52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B2F-4D6F-84B2-DE6910B83785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347090680"/>
        <c:axId val="347098224"/>
      </c:barChart>
      <c:catAx>
        <c:axId val="3470906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47098224"/>
        <c:crosses val="autoZero"/>
        <c:auto val="1"/>
        <c:lblAlgn val="ctr"/>
        <c:lblOffset val="100"/>
        <c:noMultiLvlLbl val="0"/>
      </c:catAx>
      <c:valAx>
        <c:axId val="34709822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470906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COMPARER</a:t>
            </a:r>
            <a:r>
              <a:rPr lang="fr-FR" baseline="0"/>
              <a:t> DES SUITES DE LETTRES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'Comparer des suites de lettres'!$B$10</c:f>
              <c:strCache>
                <c:ptCount val="1"/>
                <c:pt idx="0">
                  <c:v>Groupe sous le seuil 1 (à besoin)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'Comparer des suites de lettres'!$C$9:$P$9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'Comparer des suites de lettres'!$C$10:$P$10</c:f>
              <c:numCache>
                <c:formatCode>General</c:formatCode>
                <c:ptCount val="14"/>
                <c:pt idx="0">
                  <c:v>12</c:v>
                </c:pt>
                <c:pt idx="1">
                  <c:v>13</c:v>
                </c:pt>
                <c:pt idx="2">
                  <c:v>2</c:v>
                </c:pt>
                <c:pt idx="3">
                  <c:v>4</c:v>
                </c:pt>
                <c:pt idx="4">
                  <c:v>7</c:v>
                </c:pt>
                <c:pt idx="5">
                  <c:v>10</c:v>
                </c:pt>
                <c:pt idx="6">
                  <c:v>17</c:v>
                </c:pt>
                <c:pt idx="7">
                  <c:v>42</c:v>
                </c:pt>
                <c:pt idx="8">
                  <c:v>2</c:v>
                </c:pt>
                <c:pt idx="9">
                  <c:v>17</c:v>
                </c:pt>
                <c:pt idx="10">
                  <c:v>9</c:v>
                </c:pt>
                <c:pt idx="11">
                  <c:v>14</c:v>
                </c:pt>
                <c:pt idx="12">
                  <c:v>14</c:v>
                </c:pt>
                <c:pt idx="1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8BD-460B-B60E-09A9A4E4D360}"/>
            </c:ext>
          </c:extLst>
        </c:ser>
        <c:ser>
          <c:idx val="1"/>
          <c:order val="1"/>
          <c:tx>
            <c:strRef>
              <c:f>'Comparer des suites de lettres'!$B$11</c:f>
              <c:strCache>
                <c:ptCount val="1"/>
                <c:pt idx="0">
                  <c:v>Groupe entre les seuils 1 et 2 (fragile)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'Comparer des suites de lettres'!$C$9:$P$9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'Comparer des suites de lettres'!$C$11:$P$11</c:f>
              <c:numCache>
                <c:formatCode>General</c:formatCode>
                <c:ptCount val="14"/>
                <c:pt idx="0">
                  <c:v>8</c:v>
                </c:pt>
                <c:pt idx="1">
                  <c:v>11</c:v>
                </c:pt>
                <c:pt idx="2">
                  <c:v>5</c:v>
                </c:pt>
                <c:pt idx="3">
                  <c:v>8</c:v>
                </c:pt>
                <c:pt idx="4">
                  <c:v>9</c:v>
                </c:pt>
                <c:pt idx="5">
                  <c:v>7</c:v>
                </c:pt>
                <c:pt idx="6">
                  <c:v>8</c:v>
                </c:pt>
                <c:pt idx="7">
                  <c:v>15</c:v>
                </c:pt>
                <c:pt idx="8">
                  <c:v>1</c:v>
                </c:pt>
                <c:pt idx="9">
                  <c:v>16</c:v>
                </c:pt>
                <c:pt idx="10">
                  <c:v>5</c:v>
                </c:pt>
                <c:pt idx="11">
                  <c:v>6</c:v>
                </c:pt>
                <c:pt idx="12">
                  <c:v>19</c:v>
                </c:pt>
                <c:pt idx="13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8BD-460B-B60E-09A9A4E4D360}"/>
            </c:ext>
          </c:extLst>
        </c:ser>
        <c:ser>
          <c:idx val="2"/>
          <c:order val="2"/>
          <c:tx>
            <c:strRef>
              <c:f>'Comparer des suites de lettres'!$B$12</c:f>
              <c:strCache>
                <c:ptCount val="1"/>
                <c:pt idx="0">
                  <c:v>Groupe au-dessus du seuil 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'Comparer des suites de lettres'!$C$9:$P$9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'Comparer des suites de lettres'!$C$12:$P$12</c:f>
              <c:numCache>
                <c:formatCode>General</c:formatCode>
                <c:ptCount val="14"/>
                <c:pt idx="0">
                  <c:v>61</c:v>
                </c:pt>
                <c:pt idx="1">
                  <c:v>35</c:v>
                </c:pt>
                <c:pt idx="2">
                  <c:v>30</c:v>
                </c:pt>
                <c:pt idx="3">
                  <c:v>29</c:v>
                </c:pt>
                <c:pt idx="4">
                  <c:v>45</c:v>
                </c:pt>
                <c:pt idx="5">
                  <c:v>41</c:v>
                </c:pt>
                <c:pt idx="6">
                  <c:v>26</c:v>
                </c:pt>
                <c:pt idx="7">
                  <c:v>23</c:v>
                </c:pt>
                <c:pt idx="8">
                  <c:v>39</c:v>
                </c:pt>
                <c:pt idx="9">
                  <c:v>15</c:v>
                </c:pt>
                <c:pt idx="10">
                  <c:v>31</c:v>
                </c:pt>
                <c:pt idx="11">
                  <c:v>25</c:v>
                </c:pt>
                <c:pt idx="12">
                  <c:v>41</c:v>
                </c:pt>
                <c:pt idx="13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8BD-460B-B60E-09A9A4E4D36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63304608"/>
        <c:axId val="463304936"/>
        <c:axId val="0"/>
      </c:bar3DChart>
      <c:catAx>
        <c:axId val="463304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63304936"/>
        <c:crosses val="autoZero"/>
        <c:auto val="1"/>
        <c:lblAlgn val="ctr"/>
        <c:lblOffset val="100"/>
        <c:noMultiLvlLbl val="0"/>
      </c:catAx>
      <c:valAx>
        <c:axId val="463304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633046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COMPRENDRE LES MOTS LUS PAR L'ENSEIGNANT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'Comprendre des mots lus par l''e'!$B$10</c:f>
              <c:strCache>
                <c:ptCount val="1"/>
                <c:pt idx="0">
                  <c:v>Groupe sous le seuil 1 (à besoin)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'Comprendre des mots lus par l''e'!$C$9:$P$9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'Comprendre des mots lus par l''e'!$C$10:$P$10</c:f>
              <c:numCache>
                <c:formatCode>General</c:formatCode>
                <c:ptCount val="14"/>
                <c:pt idx="0">
                  <c:v>9</c:v>
                </c:pt>
                <c:pt idx="1">
                  <c:v>13</c:v>
                </c:pt>
                <c:pt idx="2">
                  <c:v>3</c:v>
                </c:pt>
                <c:pt idx="3">
                  <c:v>2</c:v>
                </c:pt>
                <c:pt idx="4">
                  <c:v>3</c:v>
                </c:pt>
                <c:pt idx="5">
                  <c:v>15</c:v>
                </c:pt>
                <c:pt idx="6">
                  <c:v>16</c:v>
                </c:pt>
                <c:pt idx="7">
                  <c:v>26</c:v>
                </c:pt>
                <c:pt idx="8">
                  <c:v>2</c:v>
                </c:pt>
                <c:pt idx="9">
                  <c:v>20</c:v>
                </c:pt>
                <c:pt idx="10">
                  <c:v>9</c:v>
                </c:pt>
                <c:pt idx="11">
                  <c:v>19</c:v>
                </c:pt>
                <c:pt idx="12">
                  <c:v>26</c:v>
                </c:pt>
                <c:pt idx="13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3D5-4726-B7B1-EBB8C49034E4}"/>
            </c:ext>
          </c:extLst>
        </c:ser>
        <c:ser>
          <c:idx val="1"/>
          <c:order val="1"/>
          <c:tx>
            <c:strRef>
              <c:f>'Comprendre des mots lus par l''e'!$B$11</c:f>
              <c:strCache>
                <c:ptCount val="1"/>
                <c:pt idx="0">
                  <c:v>Groupe entre les seuils 1 et 2 (fragile)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'Comprendre des mots lus par l''e'!$C$9:$P$9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'Comprendre des mots lus par l''e'!$C$11:$P$11</c:f>
              <c:numCache>
                <c:formatCode>General</c:formatCode>
                <c:ptCount val="14"/>
                <c:pt idx="0">
                  <c:v>21</c:v>
                </c:pt>
                <c:pt idx="1">
                  <c:v>18</c:v>
                </c:pt>
                <c:pt idx="2">
                  <c:v>9</c:v>
                </c:pt>
                <c:pt idx="3">
                  <c:v>8</c:v>
                </c:pt>
                <c:pt idx="4">
                  <c:v>22</c:v>
                </c:pt>
                <c:pt idx="5">
                  <c:v>20</c:v>
                </c:pt>
                <c:pt idx="6">
                  <c:v>19</c:v>
                </c:pt>
                <c:pt idx="7">
                  <c:v>36</c:v>
                </c:pt>
                <c:pt idx="8">
                  <c:v>14</c:v>
                </c:pt>
                <c:pt idx="9">
                  <c:v>22</c:v>
                </c:pt>
                <c:pt idx="10">
                  <c:v>13</c:v>
                </c:pt>
                <c:pt idx="11">
                  <c:v>25</c:v>
                </c:pt>
                <c:pt idx="12">
                  <c:v>36</c:v>
                </c:pt>
                <c:pt idx="13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3D5-4726-B7B1-EBB8C49034E4}"/>
            </c:ext>
          </c:extLst>
        </c:ser>
        <c:ser>
          <c:idx val="2"/>
          <c:order val="2"/>
          <c:tx>
            <c:strRef>
              <c:f>'Comprendre des mots lus par l''e'!$B$12</c:f>
              <c:strCache>
                <c:ptCount val="1"/>
                <c:pt idx="0">
                  <c:v>Groupe au-dessus du seuil 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'Comprendre des mots lus par l''e'!$C$9:$P$9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'Comprendre des mots lus par l''e'!$C$12:$P$12</c:f>
              <c:numCache>
                <c:formatCode>General</c:formatCode>
                <c:ptCount val="14"/>
                <c:pt idx="0">
                  <c:v>52</c:v>
                </c:pt>
                <c:pt idx="1">
                  <c:v>27</c:v>
                </c:pt>
                <c:pt idx="2">
                  <c:v>25</c:v>
                </c:pt>
                <c:pt idx="3">
                  <c:v>31</c:v>
                </c:pt>
                <c:pt idx="4">
                  <c:v>38</c:v>
                </c:pt>
                <c:pt idx="5">
                  <c:v>23</c:v>
                </c:pt>
                <c:pt idx="6">
                  <c:v>16</c:v>
                </c:pt>
                <c:pt idx="7">
                  <c:v>15</c:v>
                </c:pt>
                <c:pt idx="8">
                  <c:v>26</c:v>
                </c:pt>
                <c:pt idx="9">
                  <c:v>7</c:v>
                </c:pt>
                <c:pt idx="10">
                  <c:v>23</c:v>
                </c:pt>
                <c:pt idx="11">
                  <c:v>4</c:v>
                </c:pt>
                <c:pt idx="12">
                  <c:v>12</c:v>
                </c:pt>
                <c:pt idx="13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3D5-4726-B7B1-EBB8C49034E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03403144"/>
        <c:axId val="403403472"/>
        <c:axId val="0"/>
      </c:bar3DChart>
      <c:catAx>
        <c:axId val="403403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03403472"/>
        <c:crosses val="autoZero"/>
        <c:auto val="1"/>
        <c:lblAlgn val="ctr"/>
        <c:lblOffset val="100"/>
        <c:noMultiLvlLbl val="0"/>
      </c:catAx>
      <c:valAx>
        <c:axId val="4034034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034031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COMPRENDRE</a:t>
            </a:r>
            <a:r>
              <a:rPr lang="fr-FR" baseline="0"/>
              <a:t> DES PHRASES LUES PAR L'ENSEIGNANT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'Comprendre des phrases lues par'!$B$4</c:f>
              <c:strCache>
                <c:ptCount val="1"/>
                <c:pt idx="0">
                  <c:v>Groupe sous le seuil 1 (à besoin)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'Comprendre des phrases lues par'!$C$3:$E$3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'Comprendre des phrases lues par'!$C$4:$E$4</c:f>
              <c:numCache>
                <c:formatCode>General</c:formatCode>
                <c:ptCount val="3"/>
                <c:pt idx="0">
                  <c:v>10.54</c:v>
                </c:pt>
                <c:pt idx="1">
                  <c:v>20.49</c:v>
                </c:pt>
                <c:pt idx="2">
                  <c:v>3.35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F13-4CCC-87AA-B159E7E1D6BF}"/>
            </c:ext>
          </c:extLst>
        </c:ser>
        <c:ser>
          <c:idx val="1"/>
          <c:order val="1"/>
          <c:tx>
            <c:strRef>
              <c:f>'Comprendre des phrases lues par'!$B$5</c:f>
              <c:strCache>
                <c:ptCount val="1"/>
                <c:pt idx="0">
                  <c:v>Groupe entre les seuils 1 et 2 (fragile)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'Comprendre des phrases lues par'!$C$3:$E$3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'Comprendre des phrases lues par'!$C$5:$E$5</c:f>
              <c:numCache>
                <c:formatCode>General</c:formatCode>
                <c:ptCount val="3"/>
                <c:pt idx="0">
                  <c:v>25.16</c:v>
                </c:pt>
                <c:pt idx="1">
                  <c:v>30.24</c:v>
                </c:pt>
                <c:pt idx="2">
                  <c:v>13.32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F13-4CCC-87AA-B159E7E1D6BF}"/>
            </c:ext>
          </c:extLst>
        </c:ser>
        <c:ser>
          <c:idx val="2"/>
          <c:order val="2"/>
          <c:tx>
            <c:strRef>
              <c:f>'Comprendre des phrases lues par'!$B$6</c:f>
              <c:strCache>
                <c:ptCount val="1"/>
                <c:pt idx="0">
                  <c:v>Groupe au-dessus du seuil 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'Comprendre des phrases lues par'!$C$3:$E$3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'Comprendre des phrases lues par'!$C$6:$E$6</c:f>
              <c:numCache>
                <c:formatCode>General</c:formatCode>
                <c:ptCount val="3"/>
                <c:pt idx="0">
                  <c:v>64.3</c:v>
                </c:pt>
                <c:pt idx="1">
                  <c:v>49.27</c:v>
                </c:pt>
                <c:pt idx="2">
                  <c:v>83.33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F13-4CCC-87AA-B159E7E1D6BF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411748928"/>
        <c:axId val="411749256"/>
      </c:barChart>
      <c:catAx>
        <c:axId val="4117489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11749256"/>
        <c:crosses val="autoZero"/>
        <c:auto val="1"/>
        <c:lblAlgn val="ctr"/>
        <c:lblOffset val="100"/>
        <c:noMultiLvlLbl val="0"/>
      </c:catAx>
      <c:valAx>
        <c:axId val="41174925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117489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COMPRENDRE</a:t>
            </a:r>
            <a:r>
              <a:rPr lang="fr-FR" baseline="0"/>
              <a:t> DES PHRASES LUES PAR L'ENSEIGNANT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'Comprendre des phrases lues par'!$B$10</c:f>
              <c:strCache>
                <c:ptCount val="1"/>
                <c:pt idx="0">
                  <c:v>Groupe sous le seuil 1 (à besoin)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'Comprendre des phrases lues par'!$C$9:$P$9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'Comprendre des phrases lues par'!$C$10:$P$10</c:f>
              <c:numCache>
                <c:formatCode>General</c:formatCode>
                <c:ptCount val="14"/>
                <c:pt idx="0">
                  <c:v>6</c:v>
                </c:pt>
                <c:pt idx="1">
                  <c:v>9</c:v>
                </c:pt>
                <c:pt idx="2">
                  <c:v>0</c:v>
                </c:pt>
                <c:pt idx="3">
                  <c:v>2</c:v>
                </c:pt>
                <c:pt idx="4">
                  <c:v>0</c:v>
                </c:pt>
                <c:pt idx="5">
                  <c:v>10</c:v>
                </c:pt>
                <c:pt idx="6">
                  <c:v>4</c:v>
                </c:pt>
                <c:pt idx="7">
                  <c:v>11</c:v>
                </c:pt>
                <c:pt idx="8">
                  <c:v>1</c:v>
                </c:pt>
                <c:pt idx="9">
                  <c:v>6</c:v>
                </c:pt>
                <c:pt idx="10">
                  <c:v>5</c:v>
                </c:pt>
                <c:pt idx="11">
                  <c:v>8</c:v>
                </c:pt>
                <c:pt idx="12">
                  <c:v>15</c:v>
                </c:pt>
                <c:pt idx="1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EC7-40A6-BE19-6A6F1F0D29C0}"/>
            </c:ext>
          </c:extLst>
        </c:ser>
        <c:ser>
          <c:idx val="1"/>
          <c:order val="1"/>
          <c:tx>
            <c:strRef>
              <c:f>'Comprendre des phrases lues par'!$B$11</c:f>
              <c:strCache>
                <c:ptCount val="1"/>
                <c:pt idx="0">
                  <c:v>Groupe entre les seuils 1 et 2 (fragile)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'Comprendre des phrases lues par'!$C$9:$P$9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'Comprendre des phrases lues par'!$C$11:$P$11</c:f>
              <c:numCache>
                <c:formatCode>General</c:formatCode>
                <c:ptCount val="14"/>
                <c:pt idx="0">
                  <c:v>11</c:v>
                </c:pt>
                <c:pt idx="1">
                  <c:v>16</c:v>
                </c:pt>
                <c:pt idx="2">
                  <c:v>4</c:v>
                </c:pt>
                <c:pt idx="3">
                  <c:v>7</c:v>
                </c:pt>
                <c:pt idx="4">
                  <c:v>9</c:v>
                </c:pt>
                <c:pt idx="5">
                  <c:v>14</c:v>
                </c:pt>
                <c:pt idx="6">
                  <c:v>18</c:v>
                </c:pt>
                <c:pt idx="7">
                  <c:v>30</c:v>
                </c:pt>
                <c:pt idx="8">
                  <c:v>6</c:v>
                </c:pt>
                <c:pt idx="9">
                  <c:v>16</c:v>
                </c:pt>
                <c:pt idx="10">
                  <c:v>12</c:v>
                </c:pt>
                <c:pt idx="11">
                  <c:v>17</c:v>
                </c:pt>
                <c:pt idx="12">
                  <c:v>23</c:v>
                </c:pt>
                <c:pt idx="13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EC7-40A6-BE19-6A6F1F0D29C0}"/>
            </c:ext>
          </c:extLst>
        </c:ser>
        <c:ser>
          <c:idx val="2"/>
          <c:order val="2"/>
          <c:tx>
            <c:strRef>
              <c:f>'Comprendre des phrases lues par'!$B$12</c:f>
              <c:strCache>
                <c:ptCount val="1"/>
                <c:pt idx="0">
                  <c:v>Groupe au-dessus du seuil 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'Comprendre des phrases lues par'!$C$9:$P$9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'Comprendre des phrases lues par'!$C$12:$P$12</c:f>
              <c:numCache>
                <c:formatCode>General</c:formatCode>
                <c:ptCount val="14"/>
                <c:pt idx="0">
                  <c:v>65</c:v>
                </c:pt>
                <c:pt idx="1">
                  <c:v>34</c:v>
                </c:pt>
                <c:pt idx="2">
                  <c:v>32</c:v>
                </c:pt>
                <c:pt idx="3">
                  <c:v>32</c:v>
                </c:pt>
                <c:pt idx="4">
                  <c:v>52</c:v>
                </c:pt>
                <c:pt idx="5">
                  <c:v>34</c:v>
                </c:pt>
                <c:pt idx="6">
                  <c:v>30</c:v>
                </c:pt>
                <c:pt idx="7">
                  <c:v>36</c:v>
                </c:pt>
                <c:pt idx="8">
                  <c:v>35</c:v>
                </c:pt>
                <c:pt idx="9">
                  <c:v>26</c:v>
                </c:pt>
                <c:pt idx="10">
                  <c:v>28</c:v>
                </c:pt>
                <c:pt idx="11">
                  <c:v>20</c:v>
                </c:pt>
                <c:pt idx="12">
                  <c:v>38</c:v>
                </c:pt>
                <c:pt idx="13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EC7-40A6-BE19-6A6F1F0D29C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53824840"/>
        <c:axId val="354078816"/>
        <c:axId val="0"/>
      </c:bar3DChart>
      <c:catAx>
        <c:axId val="353824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54078816"/>
        <c:crosses val="autoZero"/>
        <c:auto val="1"/>
        <c:lblAlgn val="ctr"/>
        <c:lblOffset val="100"/>
        <c:noMultiLvlLbl val="0"/>
      </c:catAx>
      <c:valAx>
        <c:axId val="354078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538248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COMPRENDRE</a:t>
            </a:r>
            <a:r>
              <a:rPr lang="fr-FR" baseline="0"/>
              <a:t> UN TEXTE LU PAR L'ENSEIGNANT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'Comprendre un texte lu par l''en'!$B$4</c:f>
              <c:strCache>
                <c:ptCount val="1"/>
                <c:pt idx="0">
                  <c:v>Groupe sous le seuil 1 (à besoin)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'Comprendre un texte lu par l''en'!$C$3:$E$3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'Comprendre un texte lu par l''en'!$C$4:$E$4</c:f>
              <c:numCache>
                <c:formatCode>General</c:formatCode>
                <c:ptCount val="3"/>
                <c:pt idx="0">
                  <c:v>19.52</c:v>
                </c:pt>
                <c:pt idx="1">
                  <c:v>27.91</c:v>
                </c:pt>
                <c:pt idx="2">
                  <c:v>5.19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A08-4C2A-AFB5-8A9452E92A11}"/>
            </c:ext>
          </c:extLst>
        </c:ser>
        <c:ser>
          <c:idx val="1"/>
          <c:order val="1"/>
          <c:tx>
            <c:strRef>
              <c:f>'Comprendre un texte lu par l''en'!$B$5</c:f>
              <c:strCache>
                <c:ptCount val="1"/>
                <c:pt idx="0">
                  <c:v>Groupe entre les seuils 1 et 2 (fragile)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'Comprendre un texte lu par l''en'!$C$3:$E$3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'Comprendre un texte lu par l''en'!$C$5:$E$5</c:f>
              <c:numCache>
                <c:formatCode>General</c:formatCode>
                <c:ptCount val="3"/>
                <c:pt idx="0">
                  <c:v>17.350000000000001</c:v>
                </c:pt>
                <c:pt idx="1">
                  <c:v>19.64</c:v>
                </c:pt>
                <c:pt idx="2">
                  <c:v>9.08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A08-4C2A-AFB5-8A9452E92A11}"/>
            </c:ext>
          </c:extLst>
        </c:ser>
        <c:ser>
          <c:idx val="2"/>
          <c:order val="2"/>
          <c:tx>
            <c:strRef>
              <c:f>'Comprendre un texte lu par l''en'!$B$6</c:f>
              <c:strCache>
                <c:ptCount val="1"/>
                <c:pt idx="0">
                  <c:v>Groupe au-dessus du seuil 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'Comprendre un texte lu par l''en'!$C$3:$E$3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'Comprendre un texte lu par l''en'!$C$6:$E$6</c:f>
              <c:numCache>
                <c:formatCode>General</c:formatCode>
                <c:ptCount val="3"/>
                <c:pt idx="0">
                  <c:v>63.14</c:v>
                </c:pt>
                <c:pt idx="1">
                  <c:v>52.45</c:v>
                </c:pt>
                <c:pt idx="2">
                  <c:v>85.73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A08-4C2A-AFB5-8A9452E92A11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478807320"/>
        <c:axId val="478807648"/>
      </c:barChart>
      <c:catAx>
        <c:axId val="4788073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78807648"/>
        <c:crosses val="autoZero"/>
        <c:auto val="1"/>
        <c:lblAlgn val="ctr"/>
        <c:lblOffset val="100"/>
        <c:noMultiLvlLbl val="0"/>
      </c:catAx>
      <c:valAx>
        <c:axId val="47880764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788073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COMPRENDRE</a:t>
            </a:r>
            <a:r>
              <a:rPr lang="fr-FR" baseline="0"/>
              <a:t> UN TEXTE LU PAR L'ENSEIGNANT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'Comprendre un texte lu par l''en'!$B$10</c:f>
              <c:strCache>
                <c:ptCount val="1"/>
                <c:pt idx="0">
                  <c:v>Groupe sous le seuil 1 (à besoin)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'Comprendre un texte lu par l''en'!$C$9:$P$9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'Comprendre un texte lu par l''en'!$C$10:$P$10</c:f>
              <c:numCache>
                <c:formatCode>General</c:formatCode>
                <c:ptCount val="14"/>
                <c:pt idx="0">
                  <c:v>8</c:v>
                </c:pt>
                <c:pt idx="1">
                  <c:v>9</c:v>
                </c:pt>
                <c:pt idx="2">
                  <c:v>3</c:v>
                </c:pt>
                <c:pt idx="3">
                  <c:v>1</c:v>
                </c:pt>
                <c:pt idx="4">
                  <c:v>7</c:v>
                </c:pt>
                <c:pt idx="5">
                  <c:v>14</c:v>
                </c:pt>
                <c:pt idx="6">
                  <c:v>11</c:v>
                </c:pt>
                <c:pt idx="7">
                  <c:v>32</c:v>
                </c:pt>
                <c:pt idx="8">
                  <c:v>2</c:v>
                </c:pt>
                <c:pt idx="9">
                  <c:v>14</c:v>
                </c:pt>
                <c:pt idx="10">
                  <c:v>6</c:v>
                </c:pt>
                <c:pt idx="11">
                  <c:v>18</c:v>
                </c:pt>
                <c:pt idx="12">
                  <c:v>24</c:v>
                </c:pt>
                <c:pt idx="1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F50-4A5C-9207-C9A47F6A7656}"/>
            </c:ext>
          </c:extLst>
        </c:ser>
        <c:ser>
          <c:idx val="1"/>
          <c:order val="1"/>
          <c:tx>
            <c:strRef>
              <c:f>'Comprendre un texte lu par l''en'!$B$11</c:f>
              <c:strCache>
                <c:ptCount val="1"/>
                <c:pt idx="0">
                  <c:v>Groupe entre les seuils 1 et 2 (fragile)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'Comprendre un texte lu par l''en'!$C$9:$P$9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'Comprendre un texte lu par l''en'!$C$11:$P$11</c:f>
              <c:numCache>
                <c:formatCode>General</c:formatCode>
                <c:ptCount val="14"/>
                <c:pt idx="0">
                  <c:v>6</c:v>
                </c:pt>
                <c:pt idx="1">
                  <c:v>10</c:v>
                </c:pt>
                <c:pt idx="2">
                  <c:v>5</c:v>
                </c:pt>
                <c:pt idx="3">
                  <c:v>1</c:v>
                </c:pt>
                <c:pt idx="4">
                  <c:v>8</c:v>
                </c:pt>
                <c:pt idx="5">
                  <c:v>12</c:v>
                </c:pt>
                <c:pt idx="6">
                  <c:v>10</c:v>
                </c:pt>
                <c:pt idx="7">
                  <c:v>24</c:v>
                </c:pt>
                <c:pt idx="8">
                  <c:v>2</c:v>
                </c:pt>
                <c:pt idx="9">
                  <c:v>13</c:v>
                </c:pt>
                <c:pt idx="10">
                  <c:v>7</c:v>
                </c:pt>
                <c:pt idx="11">
                  <c:v>10</c:v>
                </c:pt>
                <c:pt idx="12">
                  <c:v>21</c:v>
                </c:pt>
                <c:pt idx="13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F50-4A5C-9207-C9A47F6A7656}"/>
            </c:ext>
          </c:extLst>
        </c:ser>
        <c:ser>
          <c:idx val="2"/>
          <c:order val="2"/>
          <c:tx>
            <c:strRef>
              <c:f>'Comprendre un texte lu par l''en'!$B$12</c:f>
              <c:strCache>
                <c:ptCount val="1"/>
                <c:pt idx="0">
                  <c:v>Groupe au-dessus du seuil 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'Comprendre un texte lu par l''en'!$C$9:$P$9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'Comprendre un texte lu par l''en'!$C$12:$P$12</c:f>
              <c:numCache>
                <c:formatCode>General</c:formatCode>
                <c:ptCount val="14"/>
                <c:pt idx="0">
                  <c:v>70</c:v>
                </c:pt>
                <c:pt idx="1">
                  <c:v>43</c:v>
                </c:pt>
                <c:pt idx="2">
                  <c:v>31</c:v>
                </c:pt>
                <c:pt idx="3">
                  <c:v>39</c:v>
                </c:pt>
                <c:pt idx="4">
                  <c:v>49</c:v>
                </c:pt>
                <c:pt idx="5">
                  <c:v>33</c:v>
                </c:pt>
                <c:pt idx="6">
                  <c:v>32</c:v>
                </c:pt>
                <c:pt idx="7">
                  <c:v>25</c:v>
                </c:pt>
                <c:pt idx="8">
                  <c:v>38</c:v>
                </c:pt>
                <c:pt idx="9">
                  <c:v>23</c:v>
                </c:pt>
                <c:pt idx="10">
                  <c:v>32</c:v>
                </c:pt>
                <c:pt idx="11">
                  <c:v>22</c:v>
                </c:pt>
                <c:pt idx="12">
                  <c:v>32</c:v>
                </c:pt>
                <c:pt idx="13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F50-4A5C-9207-C9A47F6A765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51375568"/>
        <c:axId val="351376552"/>
        <c:axId val="0"/>
      </c:bar3DChart>
      <c:catAx>
        <c:axId val="351375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51376552"/>
        <c:crosses val="autoZero"/>
        <c:auto val="1"/>
        <c:lblAlgn val="ctr"/>
        <c:lblOffset val="100"/>
        <c:noMultiLvlLbl val="0"/>
      </c:catAx>
      <c:valAx>
        <c:axId val="351376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513755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128823020185001"/>
          <c:y val="0.93039664267910638"/>
          <c:w val="0.49725013835742171"/>
          <c:h val="5.90972526122560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MANIPULER</a:t>
            </a:r>
            <a:r>
              <a:rPr lang="fr-FR" baseline="0"/>
              <a:t> DES PHONEMES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'Manipuler des phonemes (discrim'!$B$4</c:f>
              <c:strCache>
                <c:ptCount val="1"/>
                <c:pt idx="0">
                  <c:v>Groupe sous le seuil 1 (à besoin)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'Manipuler des phonemes (discrim'!$C$3:$E$3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'Manipuler des phonemes (discrim'!$C$4:$E$4</c:f>
              <c:numCache>
                <c:formatCode>General</c:formatCode>
                <c:ptCount val="3"/>
                <c:pt idx="0">
                  <c:v>15.72</c:v>
                </c:pt>
                <c:pt idx="1">
                  <c:v>20.45</c:v>
                </c:pt>
                <c:pt idx="2">
                  <c:v>3.88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FE5-4491-848F-087B4ABDD2CF}"/>
            </c:ext>
          </c:extLst>
        </c:ser>
        <c:ser>
          <c:idx val="1"/>
          <c:order val="1"/>
          <c:tx>
            <c:strRef>
              <c:f>'Manipuler des phonemes (discrim'!$B$5</c:f>
              <c:strCache>
                <c:ptCount val="1"/>
                <c:pt idx="0">
                  <c:v>Groupe entre les seuils 1 et 2 (fragile)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'Manipuler des phonemes (discrim'!$C$3:$E$3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'Manipuler des phonemes (discrim'!$C$5:$E$5</c:f>
              <c:numCache>
                <c:formatCode>General</c:formatCode>
                <c:ptCount val="3"/>
                <c:pt idx="0">
                  <c:v>25.89</c:v>
                </c:pt>
                <c:pt idx="1">
                  <c:v>26.96</c:v>
                </c:pt>
                <c:pt idx="2">
                  <c:v>13.01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FE5-4491-848F-087B4ABDD2CF}"/>
            </c:ext>
          </c:extLst>
        </c:ser>
        <c:ser>
          <c:idx val="2"/>
          <c:order val="2"/>
          <c:tx>
            <c:strRef>
              <c:f>'Manipuler des phonemes (discrim'!$B$6</c:f>
              <c:strCache>
                <c:ptCount val="1"/>
                <c:pt idx="0">
                  <c:v>Groupe au-dessus du seuil 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'Manipuler des phonemes (discrim'!$C$3:$E$3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'Manipuler des phonemes (discrim'!$C$6:$E$6</c:f>
              <c:numCache>
                <c:formatCode>General</c:formatCode>
                <c:ptCount val="3"/>
                <c:pt idx="0">
                  <c:v>58.39</c:v>
                </c:pt>
                <c:pt idx="1">
                  <c:v>52.59</c:v>
                </c:pt>
                <c:pt idx="2">
                  <c:v>83.1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FE5-4491-848F-087B4ABDD2CF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456784288"/>
        <c:axId val="456784616"/>
      </c:barChart>
      <c:catAx>
        <c:axId val="4567842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56784616"/>
        <c:crosses val="autoZero"/>
        <c:auto val="1"/>
        <c:lblAlgn val="ctr"/>
        <c:lblOffset val="100"/>
        <c:noMultiLvlLbl val="0"/>
      </c:catAx>
      <c:valAx>
        <c:axId val="45678461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56784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MANIPULER</a:t>
            </a:r>
            <a:r>
              <a:rPr lang="fr-FR" baseline="0"/>
              <a:t> DES PHONEMES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5790177176636601E-2"/>
          <c:y val="0.14970233014597106"/>
          <c:w val="0.94509890558021858"/>
          <c:h val="0.68741985736211675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'Manipuler des phonemes (discrim'!$B$10</c:f>
              <c:strCache>
                <c:ptCount val="1"/>
                <c:pt idx="0">
                  <c:v>Groupe sous le seuil 1 (à besoin)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'Manipuler des phonemes (discrim'!$C$9:$P$9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'Manipuler des phonemes (discrim'!$C$10:$P$10</c:f>
              <c:numCache>
                <c:formatCode>General</c:formatCode>
                <c:ptCount val="14"/>
                <c:pt idx="0">
                  <c:v>2</c:v>
                </c:pt>
                <c:pt idx="1">
                  <c:v>8</c:v>
                </c:pt>
                <c:pt idx="2">
                  <c:v>1</c:v>
                </c:pt>
                <c:pt idx="3">
                  <c:v>3</c:v>
                </c:pt>
                <c:pt idx="4">
                  <c:v>1</c:v>
                </c:pt>
                <c:pt idx="5">
                  <c:v>6</c:v>
                </c:pt>
                <c:pt idx="6">
                  <c:v>8</c:v>
                </c:pt>
                <c:pt idx="7">
                  <c:v>32</c:v>
                </c:pt>
                <c:pt idx="8">
                  <c:v>3</c:v>
                </c:pt>
                <c:pt idx="9">
                  <c:v>11</c:v>
                </c:pt>
                <c:pt idx="10">
                  <c:v>5</c:v>
                </c:pt>
                <c:pt idx="11">
                  <c:v>14</c:v>
                </c:pt>
                <c:pt idx="12">
                  <c:v>19</c:v>
                </c:pt>
                <c:pt idx="13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8F-486B-AB1D-9B20B7CFE5CA}"/>
            </c:ext>
          </c:extLst>
        </c:ser>
        <c:ser>
          <c:idx val="1"/>
          <c:order val="1"/>
          <c:tx>
            <c:strRef>
              <c:f>'Manipuler des phonemes (discrim'!$B$11</c:f>
              <c:strCache>
                <c:ptCount val="1"/>
                <c:pt idx="0">
                  <c:v>Groupe entre les seuils 1 et 2 (fragile)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'Manipuler des phonemes (discrim'!$C$9:$P$9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'Manipuler des phonemes (discrim'!$C$11:$P$11</c:f>
              <c:numCache>
                <c:formatCode>General</c:formatCode>
                <c:ptCount val="14"/>
                <c:pt idx="0">
                  <c:v>17</c:v>
                </c:pt>
                <c:pt idx="1">
                  <c:v>17</c:v>
                </c:pt>
                <c:pt idx="2">
                  <c:v>3</c:v>
                </c:pt>
                <c:pt idx="3">
                  <c:v>5</c:v>
                </c:pt>
                <c:pt idx="4">
                  <c:v>6</c:v>
                </c:pt>
                <c:pt idx="5">
                  <c:v>19</c:v>
                </c:pt>
                <c:pt idx="6">
                  <c:v>21</c:v>
                </c:pt>
                <c:pt idx="7">
                  <c:v>24</c:v>
                </c:pt>
                <c:pt idx="8">
                  <c:v>3</c:v>
                </c:pt>
                <c:pt idx="9">
                  <c:v>14</c:v>
                </c:pt>
                <c:pt idx="10">
                  <c:v>18</c:v>
                </c:pt>
                <c:pt idx="11">
                  <c:v>16</c:v>
                </c:pt>
                <c:pt idx="12">
                  <c:v>19</c:v>
                </c:pt>
                <c:pt idx="13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28F-486B-AB1D-9B20B7CFE5CA}"/>
            </c:ext>
          </c:extLst>
        </c:ser>
        <c:ser>
          <c:idx val="2"/>
          <c:order val="2"/>
          <c:tx>
            <c:strRef>
              <c:f>'Manipuler des phonemes (discrim'!$B$12</c:f>
              <c:strCache>
                <c:ptCount val="1"/>
                <c:pt idx="0">
                  <c:v>Groupe au-dessus du seuil 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'Manipuler des phonemes (discrim'!$C$9:$P$9</c:f>
              <c:strCache>
                <c:ptCount val="14"/>
                <c:pt idx="0">
                  <c:v>E.Honorien</c:v>
                </c:pt>
                <c:pt idx="1">
                  <c:v>J.Minidoque</c:v>
                </c:pt>
                <c:pt idx="2">
                  <c:v>J.Lony</c:v>
                </c:pt>
                <c:pt idx="3">
                  <c:v>E.Galliot</c:v>
                </c:pt>
                <c:pt idx="4">
                  <c:v>Sainte Thérèse</c:v>
                </c:pt>
                <c:pt idx="5">
                  <c:v>Moulin à vent</c:v>
                </c:pt>
                <c:pt idx="6">
                  <c:v>EEPU Balata</c:v>
                </c:pt>
                <c:pt idx="7">
                  <c:v>Abriba</c:v>
                </c:pt>
                <c:pt idx="8">
                  <c:v>Parc Lindor</c:v>
                </c:pt>
                <c:pt idx="9">
                  <c:v>Le Larivot</c:v>
                </c:pt>
                <c:pt idx="10">
                  <c:v>Saint Pierre</c:v>
                </c:pt>
                <c:pt idx="11">
                  <c:v>M.Bellony</c:v>
                </c:pt>
                <c:pt idx="12">
                  <c:v>La Rhumerie</c:v>
                </c:pt>
                <c:pt idx="13">
                  <c:v>E.Lixef</c:v>
                </c:pt>
              </c:strCache>
            </c:strRef>
          </c:cat>
          <c:val>
            <c:numRef>
              <c:f>'Manipuler des phonemes (discrim'!$C$12:$P$12</c:f>
              <c:numCache>
                <c:formatCode>General</c:formatCode>
                <c:ptCount val="14"/>
                <c:pt idx="0">
                  <c:v>65</c:v>
                </c:pt>
                <c:pt idx="1">
                  <c:v>35</c:v>
                </c:pt>
                <c:pt idx="2">
                  <c:v>30</c:v>
                </c:pt>
                <c:pt idx="3">
                  <c:v>33</c:v>
                </c:pt>
                <c:pt idx="4">
                  <c:v>54</c:v>
                </c:pt>
                <c:pt idx="5">
                  <c:v>30</c:v>
                </c:pt>
                <c:pt idx="6">
                  <c:v>23</c:v>
                </c:pt>
                <c:pt idx="7">
                  <c:v>22</c:v>
                </c:pt>
                <c:pt idx="8">
                  <c:v>36</c:v>
                </c:pt>
                <c:pt idx="9">
                  <c:v>25</c:v>
                </c:pt>
                <c:pt idx="10">
                  <c:v>22</c:v>
                </c:pt>
                <c:pt idx="11">
                  <c:v>16</c:v>
                </c:pt>
                <c:pt idx="12">
                  <c:v>34</c:v>
                </c:pt>
                <c:pt idx="13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28F-486B-AB1D-9B20B7CFE5C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33598344"/>
        <c:axId val="433597688"/>
        <c:axId val="0"/>
      </c:bar3DChart>
      <c:catAx>
        <c:axId val="433598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33597688"/>
        <c:crosses val="autoZero"/>
        <c:auto val="1"/>
        <c:lblAlgn val="ctr"/>
        <c:lblOffset val="100"/>
        <c:noMultiLvlLbl val="0"/>
      </c:catAx>
      <c:valAx>
        <c:axId val="4335976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33598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3798846971638613"/>
          <c:y val="9.609429420426592E-2"/>
          <c:w val="0.60455289724711159"/>
          <c:h val="4.724277186516299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MANIPULER</a:t>
            </a:r>
            <a:r>
              <a:rPr lang="fr-FR" baseline="0"/>
              <a:t> DES SYLLABES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'Manipuler des syllabes (discrim'!$B$4</c:f>
              <c:strCache>
                <c:ptCount val="1"/>
                <c:pt idx="0">
                  <c:v>Groupe sous le seuil 1 (à besoin)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'Manipuler des syllabes (discrim'!$C$3:$E$3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'Manipuler des syllabes (discrim'!$C$4:$E$4</c:f>
              <c:numCache>
                <c:formatCode>General</c:formatCode>
                <c:ptCount val="3"/>
                <c:pt idx="0">
                  <c:v>24.84</c:v>
                </c:pt>
                <c:pt idx="1">
                  <c:v>30.69</c:v>
                </c:pt>
                <c:pt idx="2">
                  <c:v>8.06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3C6-49C2-90A3-D622A7F1E97F}"/>
            </c:ext>
          </c:extLst>
        </c:ser>
        <c:ser>
          <c:idx val="1"/>
          <c:order val="1"/>
          <c:tx>
            <c:strRef>
              <c:f>'Manipuler des syllabes (discrim'!$B$5</c:f>
              <c:strCache>
                <c:ptCount val="1"/>
                <c:pt idx="0">
                  <c:v>Groupe entre les seuils 1 et 2 (fragile)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'Manipuler des syllabes (discrim'!$C$3:$E$3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'Manipuler des syllabes (discrim'!$C$5:$E$5</c:f>
              <c:numCache>
                <c:formatCode>General</c:formatCode>
                <c:ptCount val="3"/>
                <c:pt idx="0">
                  <c:v>17.760000000000002</c:v>
                </c:pt>
                <c:pt idx="1">
                  <c:v>20.149999999999999</c:v>
                </c:pt>
                <c:pt idx="2">
                  <c:v>10.48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3C6-49C2-90A3-D622A7F1E97F}"/>
            </c:ext>
          </c:extLst>
        </c:ser>
        <c:ser>
          <c:idx val="2"/>
          <c:order val="2"/>
          <c:tx>
            <c:strRef>
              <c:f>'Manipuler des syllabes (discrim'!$B$6</c:f>
              <c:strCache>
                <c:ptCount val="1"/>
                <c:pt idx="0">
                  <c:v>Groupe au-dessus du seuil 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'Manipuler des syllabes (discrim'!$C$3:$E$3</c:f>
              <c:strCache>
                <c:ptCount val="3"/>
                <c:pt idx="0">
                  <c:v>Circonscription</c:v>
                </c:pt>
                <c:pt idx="1">
                  <c:v>Academie</c:v>
                </c:pt>
                <c:pt idx="2">
                  <c:v>National</c:v>
                </c:pt>
              </c:strCache>
            </c:strRef>
          </c:cat>
          <c:val>
            <c:numRef>
              <c:f>'Manipuler des syllabes (discrim'!$C$6:$E$6</c:f>
              <c:numCache>
                <c:formatCode>General</c:formatCode>
                <c:ptCount val="3"/>
                <c:pt idx="0">
                  <c:v>57.4</c:v>
                </c:pt>
                <c:pt idx="1">
                  <c:v>49.15</c:v>
                </c:pt>
                <c:pt idx="2">
                  <c:v>81.459999999999994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3C6-49C2-90A3-D622A7F1E97F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412479048"/>
        <c:axId val="412479376"/>
      </c:barChart>
      <c:catAx>
        <c:axId val="4124790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12479376"/>
        <c:crosses val="autoZero"/>
        <c:auto val="1"/>
        <c:lblAlgn val="ctr"/>
        <c:lblOffset val="100"/>
        <c:noMultiLvlLbl val="0"/>
      </c:catAx>
      <c:valAx>
        <c:axId val="41247937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12479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mpepin</dc:creator>
  <cp:keywords/>
  <dc:description/>
  <cp:lastModifiedBy>mpepin</cp:lastModifiedBy>
  <cp:revision>11</cp:revision>
  <dcterms:created xsi:type="dcterms:W3CDTF">2021-11-26T00:43:00Z</dcterms:created>
  <dcterms:modified xsi:type="dcterms:W3CDTF">2021-11-26T05:44:00Z</dcterms:modified>
</cp:coreProperties>
</file>