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8"/>
      </w:tblGrid>
      <w:tr w:rsidR="00746F0D" w14:paraId="209CA575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448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0F04" w14:textId="77777777" w:rsidR="00746F0D" w:rsidRDefault="0000614D">
            <w:pPr>
              <w:pStyle w:val="Standard"/>
              <w:widowControl w:val="0"/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1ère Professionnelle</w:t>
            </w:r>
          </w:p>
        </w:tc>
        <w:tc>
          <w:tcPr>
            <w:tcW w:w="3448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F0C8" w14:textId="77777777" w:rsidR="00746F0D" w:rsidRDefault="0000614D">
            <w:pPr>
              <w:pStyle w:val="Standard"/>
              <w:widowControl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PROBABILITES</w:t>
            </w:r>
          </w:p>
        </w:tc>
        <w:tc>
          <w:tcPr>
            <w:tcW w:w="3448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0AD0" w14:textId="77777777" w:rsidR="00746F0D" w:rsidRDefault="0000614D">
            <w:pPr>
              <w:pStyle w:val="Standard"/>
              <w:widowControl w:val="0"/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Fiche d’exercices</w:t>
            </w:r>
          </w:p>
        </w:tc>
      </w:tr>
    </w:tbl>
    <w:p w14:paraId="34842F74" w14:textId="77777777" w:rsidR="00746F0D" w:rsidRDefault="00746F0D">
      <w:pPr>
        <w:pStyle w:val="Standard"/>
        <w:spacing w:after="120"/>
      </w:pPr>
    </w:p>
    <w:p w14:paraId="4E1D4696" w14:textId="77777777" w:rsidR="00746F0D" w:rsidRDefault="00746F0D">
      <w:pPr>
        <w:pStyle w:val="Standard"/>
        <w:spacing w:after="120"/>
      </w:pPr>
    </w:p>
    <w:p w14:paraId="5429D357" w14:textId="77777777" w:rsidR="00746F0D" w:rsidRDefault="0000614D">
      <w:pPr>
        <w:pStyle w:val="Standard"/>
        <w:spacing w:after="120"/>
      </w:pPr>
      <w:r>
        <w:rPr>
          <w:b/>
        </w:rPr>
        <w:t>Exercice 1 :</w:t>
      </w:r>
    </w:p>
    <w:p w14:paraId="639D8B31" w14:textId="77777777" w:rsidR="00746F0D" w:rsidRDefault="0000614D">
      <w:pPr>
        <w:pStyle w:val="Standard"/>
        <w:spacing w:after="120"/>
      </w:pPr>
      <w:r>
        <w:t>Un sac contient 20 jetons numérotés de 1 à 20. On choisit au hasard un des jetons.</w:t>
      </w:r>
    </w:p>
    <w:p w14:paraId="2DF1C7CB" w14:textId="3719B82C" w:rsidR="00746F0D" w:rsidRDefault="0000614D">
      <w:pPr>
        <w:pStyle w:val="Standard"/>
        <w:spacing w:after="120"/>
      </w:pPr>
      <w:r>
        <w:t xml:space="preserve">1. </w:t>
      </w:r>
      <w:r>
        <w:tab/>
        <w:t xml:space="preserve">Calculer la probabilité de l’événement </w:t>
      </w:r>
      <m:oMath>
        <m:r>
          <w:rPr>
            <w:rFonts w:ascii="Cambria Math" w:hAnsi="Cambria Math"/>
          </w:rPr>
          <m:t>A</m:t>
        </m:r>
      </m:oMath>
      <w:r>
        <w:t xml:space="preserve"> : « Le jeton choisi est un </w:t>
      </w:r>
      <w:r>
        <w:t>multiple de 5 ».</w:t>
      </w:r>
    </w:p>
    <w:p w14:paraId="2F8A8D4A" w14:textId="77777777" w:rsidR="00746F0D" w:rsidRDefault="0000614D">
      <w:pPr>
        <w:pStyle w:val="Standard"/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15B21DA" w14:textId="77777777" w:rsidR="00746F0D" w:rsidRDefault="0000614D">
      <w:pPr>
        <w:pStyle w:val="Standard"/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3DE5268" w14:textId="38A54983" w:rsidR="00746F0D" w:rsidRDefault="00465C7D">
      <w:pPr>
        <w:pStyle w:val="Standard"/>
        <w:spacing w:after="120"/>
      </w:pPr>
      <w:r>
        <w:t>2.</w:t>
      </w:r>
      <w:r>
        <w:tab/>
        <w:t xml:space="preserve">Calculer la probabilité de l’événement </w:t>
      </w:r>
      <m:oMath>
        <m:r>
          <w:rPr>
            <w:rFonts w:ascii="Cambria Math" w:hAnsi="Cambria Math"/>
          </w:rPr>
          <m:t>B</m:t>
        </m:r>
      </m:oMath>
      <w:r>
        <w:t> : « </w:t>
      </w:r>
      <w:r w:rsidR="0083721A">
        <w:t>L</w:t>
      </w:r>
      <w:r>
        <w:t>e jeton choisi est pair ».</w:t>
      </w:r>
    </w:p>
    <w:p w14:paraId="53B94304" w14:textId="77777777" w:rsidR="00465C7D" w:rsidRDefault="00465C7D" w:rsidP="00465C7D">
      <w:pPr>
        <w:pStyle w:val="Standard"/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3E44AD0" w14:textId="1170CEAB" w:rsidR="00465C7D" w:rsidRDefault="00465C7D">
      <w:pPr>
        <w:pStyle w:val="Standard"/>
        <w:spacing w:after="120"/>
      </w:pPr>
      <w:r>
        <w:t>3.</w:t>
      </w:r>
      <w:r>
        <w:tab/>
        <w:t>Comment noter la probabilité de l’événement</w:t>
      </w:r>
      <w:r w:rsidR="0083721A">
        <w:t> : « Le jeton choisi est un multiple de 10 » ?</w:t>
      </w:r>
    </w:p>
    <w:p w14:paraId="7555C940" w14:textId="77777777" w:rsidR="0083721A" w:rsidRDefault="0083721A" w:rsidP="0083721A">
      <w:pPr>
        <w:pStyle w:val="Standard"/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437A22F" w14:textId="77777777" w:rsidR="0083721A" w:rsidRDefault="0083721A">
      <w:pPr>
        <w:pStyle w:val="Standard"/>
        <w:spacing w:after="120"/>
      </w:pPr>
    </w:p>
    <w:p w14:paraId="330C5053" w14:textId="201D91F3" w:rsidR="00746F0D" w:rsidRDefault="0000614D">
      <w:pPr>
        <w:pStyle w:val="Standard"/>
        <w:spacing w:after="120"/>
      </w:pPr>
      <w:r>
        <w:rPr>
          <w:b/>
        </w:rPr>
        <w:t xml:space="preserve">Exercice </w:t>
      </w:r>
      <w:r w:rsidR="00465C7D">
        <w:rPr>
          <w:b/>
        </w:rPr>
        <w:t>2</w:t>
      </w:r>
      <w:r>
        <w:rPr>
          <w:b/>
        </w:rPr>
        <w:t> :</w:t>
      </w:r>
    </w:p>
    <w:p w14:paraId="7A725365" w14:textId="6AAD566E" w:rsidR="00746F0D" w:rsidRDefault="00465C7D">
      <w:pPr>
        <w:pStyle w:val="Standard"/>
        <w:spacing w:after="120"/>
      </w:pPr>
      <w:r>
        <w:t>DS</w:t>
      </w:r>
      <w:r w:rsidR="0000614D">
        <w:t xml:space="preserve"> </w:t>
      </w:r>
      <w:r>
        <w:t>est au bureau des stages du</w:t>
      </w:r>
      <w:r w:rsidR="0000614D">
        <w:t xml:space="preserve"> lycée </w:t>
      </w:r>
      <w:r>
        <w:t>HB</w:t>
      </w:r>
      <w:r w:rsidR="0000614D">
        <w:t xml:space="preserve">. Dans la journée, </w:t>
      </w:r>
      <w:r>
        <w:t>il</w:t>
      </w:r>
      <w:r w:rsidR="0000614D">
        <w:t xml:space="preserve"> a imprimé 2 000 documents : 1 600 en noir et blanc, le reste en couleur. </w:t>
      </w:r>
      <w:r>
        <w:t>Il</w:t>
      </w:r>
      <w:r w:rsidR="0000614D">
        <w:t xml:space="preserve"> constate que 2% des documents noir et blanc (</w:t>
      </w:r>
      <w:proofErr w:type="spellStart"/>
      <w:r w:rsidR="0000614D">
        <w:t>n&amp;b</w:t>
      </w:r>
      <w:proofErr w:type="spellEnd"/>
      <w:r w:rsidR="0000614D">
        <w:t>) et 3 % des documents en couleur (c) ont un défaut d’impression.</w:t>
      </w:r>
    </w:p>
    <w:p w14:paraId="0EF64254" w14:textId="77777777" w:rsidR="00746F0D" w:rsidRDefault="0000614D">
      <w:pPr>
        <w:pStyle w:val="Standard"/>
        <w:spacing w:after="120"/>
      </w:pPr>
      <w:r>
        <w:t>1.</w:t>
      </w:r>
      <w:r>
        <w:tab/>
        <w:t>Calculer le nombre de documents ayant un défaut d’impression.</w:t>
      </w:r>
    </w:p>
    <w:p w14:paraId="185B5514" w14:textId="77777777" w:rsidR="00746F0D" w:rsidRDefault="0000614D">
      <w:pPr>
        <w:pStyle w:val="Standard"/>
        <w:spacing w:after="120"/>
      </w:pPr>
      <w:r>
        <w:t xml:space="preserve">Nombre de documents </w:t>
      </w:r>
      <w:proofErr w:type="spellStart"/>
      <w:r>
        <w:t>n&amp;b</w:t>
      </w:r>
      <w:proofErr w:type="spellEnd"/>
      <w:r>
        <w:t> : ……………………………………</w:t>
      </w:r>
      <w:r>
        <w:tab/>
      </w:r>
      <w:r>
        <w:tab/>
        <w:t>Nb de documents couleur : …………………………………</w:t>
      </w:r>
    </w:p>
    <w:p w14:paraId="02DB9B77" w14:textId="77777777" w:rsidR="00746F0D" w:rsidRDefault="0000614D">
      <w:pPr>
        <w:pStyle w:val="Standard"/>
        <w:spacing w:after="120"/>
      </w:pPr>
      <w:r>
        <w:t>Total : ……………………………………………………………………………………</w:t>
      </w:r>
    </w:p>
    <w:p w14:paraId="3DE7C460" w14:textId="77777777" w:rsidR="00746F0D" w:rsidRDefault="0000614D">
      <w:pPr>
        <w:pStyle w:val="Standard"/>
        <w:spacing w:after="120"/>
      </w:pPr>
      <w:r>
        <w:t xml:space="preserve">2. </w:t>
      </w:r>
      <w:r>
        <w:tab/>
        <w:t>Leïla choisit au hasard un document pour un contrôle. On note :</w:t>
      </w:r>
    </w:p>
    <w:p w14:paraId="7F656DCA" w14:textId="77777777" w:rsidR="00746F0D" w:rsidRDefault="0000614D">
      <w:pPr>
        <w:pStyle w:val="Standard"/>
        <w:spacing w:after="120"/>
        <w:ind w:firstLine="708"/>
      </w:pPr>
      <w:r>
        <w:t>-</w:t>
      </w:r>
      <w:r>
        <w:tab/>
        <w:t xml:space="preserve"> l’événement </w:t>
      </w:r>
      <w:r>
        <w:rPr>
          <w:i/>
        </w:rPr>
        <w:t>A</w:t>
      </w:r>
      <w:r>
        <w:t> : « Le document est en couleur »</w:t>
      </w:r>
    </w:p>
    <w:p w14:paraId="7131EA32" w14:textId="77777777" w:rsidR="00746F0D" w:rsidRDefault="0000614D">
      <w:pPr>
        <w:pStyle w:val="Standard"/>
        <w:spacing w:after="120"/>
        <w:ind w:firstLine="708"/>
      </w:pPr>
      <w:r>
        <w:t>-</w:t>
      </w:r>
      <w:r>
        <w:tab/>
        <w:t xml:space="preserve">l’événement </w:t>
      </w:r>
      <w:r>
        <w:rPr>
          <w:i/>
        </w:rPr>
        <w:t>B</w:t>
      </w:r>
      <w:r>
        <w:t> : « Le document est sans défaut ».</w:t>
      </w:r>
    </w:p>
    <w:p w14:paraId="22F27E45" w14:textId="77777777" w:rsidR="00746F0D" w:rsidRDefault="0000614D">
      <w:pPr>
        <w:pStyle w:val="Standard"/>
        <w:spacing w:after="120"/>
        <w:ind w:firstLine="708"/>
      </w:pPr>
      <w:r>
        <w:t>a)</w:t>
      </w:r>
      <w:r>
        <w:tab/>
        <w:t>Représenter l’énoncé sous forme de diagramme de Caroll</w:t>
      </w:r>
    </w:p>
    <w:tbl>
      <w:tblPr>
        <w:tblW w:w="1019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2549"/>
        <w:gridCol w:w="2549"/>
        <w:gridCol w:w="2548"/>
      </w:tblGrid>
      <w:tr w:rsidR="00746F0D" w14:paraId="07775A05" w14:textId="77777777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EB84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079C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D1A6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AF50" w14:textId="77777777" w:rsidR="00746F0D" w:rsidRDefault="00746F0D">
            <w:pPr>
              <w:pStyle w:val="Standard"/>
              <w:widowControl w:val="0"/>
              <w:spacing w:after="120"/>
            </w:pPr>
          </w:p>
        </w:tc>
      </w:tr>
      <w:tr w:rsidR="00746F0D" w14:paraId="26013BB2" w14:textId="77777777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3003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8D6D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5A21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5B10" w14:textId="77777777" w:rsidR="00746F0D" w:rsidRDefault="00746F0D">
            <w:pPr>
              <w:pStyle w:val="Standard"/>
              <w:widowControl w:val="0"/>
              <w:spacing w:after="120"/>
            </w:pPr>
          </w:p>
        </w:tc>
      </w:tr>
      <w:tr w:rsidR="00746F0D" w14:paraId="51C64A6E" w14:textId="77777777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EF10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F2A9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F98F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DDAE" w14:textId="77777777" w:rsidR="00746F0D" w:rsidRDefault="00746F0D">
            <w:pPr>
              <w:pStyle w:val="Standard"/>
              <w:widowControl w:val="0"/>
              <w:spacing w:after="120"/>
            </w:pPr>
          </w:p>
        </w:tc>
      </w:tr>
      <w:tr w:rsidR="00746F0D" w14:paraId="1EAB78F7" w14:textId="77777777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3F4B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F837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12E5" w14:textId="77777777" w:rsidR="00746F0D" w:rsidRDefault="00746F0D">
            <w:pPr>
              <w:pStyle w:val="Standard"/>
              <w:widowControl w:val="0"/>
              <w:spacing w:after="120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CEE2" w14:textId="77777777" w:rsidR="00746F0D" w:rsidRDefault="00746F0D">
            <w:pPr>
              <w:pStyle w:val="Standard"/>
              <w:widowControl w:val="0"/>
              <w:spacing w:after="120"/>
            </w:pPr>
          </w:p>
        </w:tc>
      </w:tr>
    </w:tbl>
    <w:p w14:paraId="334C4C6F" w14:textId="77777777" w:rsidR="00746F0D" w:rsidRDefault="00746F0D">
      <w:pPr>
        <w:pStyle w:val="Standard"/>
        <w:spacing w:after="120"/>
      </w:pPr>
    </w:p>
    <w:p w14:paraId="111D1AB7" w14:textId="5706FCA0" w:rsidR="00746F0D" w:rsidRDefault="0000614D">
      <w:pPr>
        <w:pStyle w:val="Standard"/>
        <w:spacing w:after="120"/>
        <w:ind w:firstLine="708"/>
      </w:pPr>
      <w:r>
        <w:t>b)</w:t>
      </w:r>
      <w:r>
        <w:tab/>
        <w:t xml:space="preserve">Que signifie </w:t>
      </w:r>
      <m:oMath>
        <m:r>
          <w:rPr>
            <w:rFonts w:ascii="Cambria Math" w:hAnsi="Cambria Math"/>
          </w:rPr>
          <m:t>(A ∩ B)</m:t>
        </m:r>
      </m:oMath>
      <w:r>
        <w:rPr>
          <w:i/>
        </w:rPr>
        <w:t> </w:t>
      </w:r>
      <w:r>
        <w:t xml:space="preserve">? Calculer alors </w:t>
      </w:r>
      <m:oMath>
        <m:r>
          <w:rPr>
            <w:rFonts w:ascii="Cambria Math" w:hAnsi="Cambria Math"/>
          </w:rPr>
          <m:t>p(A ∩ B)</m:t>
        </m:r>
      </m:oMath>
    </w:p>
    <w:p w14:paraId="24969089" w14:textId="77777777" w:rsidR="00746F0D" w:rsidRDefault="0000614D">
      <w:pPr>
        <w:pStyle w:val="Standard"/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F339822" w14:textId="77777777" w:rsidR="00746F0D" w:rsidRDefault="0000614D">
      <w:pPr>
        <w:pStyle w:val="Standard"/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9602B51" w14:textId="678C8338" w:rsidR="00746F0D" w:rsidRDefault="0000614D">
      <w:pPr>
        <w:pStyle w:val="Standard"/>
        <w:spacing w:after="120"/>
        <w:ind w:firstLine="708"/>
      </w:pPr>
      <w:r>
        <w:t>c)</w:t>
      </w:r>
      <w:r>
        <w:tab/>
        <w:t xml:space="preserve">Que signifie </w:t>
      </w:r>
      <w:bookmarkStart w:id="0" w:name="_Hlk495495943"/>
      <m:oMath>
        <m:r>
          <w:rPr>
            <w:rFonts w:ascii="Cambria Math" w:hAnsi="Cambria Math"/>
          </w:rPr>
          <m:t>(A ∪ B)</m:t>
        </m:r>
      </m:oMath>
      <w:r>
        <w:rPr>
          <w:i/>
        </w:rPr>
        <w:t> </w:t>
      </w:r>
      <w:r>
        <w:t xml:space="preserve">? </w:t>
      </w:r>
      <w:bookmarkEnd w:id="0"/>
      <w:r>
        <w:t xml:space="preserve">Calculer alors </w:t>
      </w:r>
      <m:oMath>
        <m:r>
          <w:rPr>
            <w:rFonts w:ascii="Cambria Math" w:hAnsi="Cambria Math"/>
          </w:rPr>
          <m:t>p(A ∪  B)</m:t>
        </m:r>
      </m:oMath>
    </w:p>
    <w:p w14:paraId="396A8989" w14:textId="77777777" w:rsidR="00746F0D" w:rsidRDefault="0000614D">
      <w:pPr>
        <w:pStyle w:val="Standard"/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72B0EB5" w14:textId="77777777" w:rsidR="00746F0D" w:rsidRDefault="0000614D">
      <w:pPr>
        <w:pStyle w:val="Standard"/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9E00999" w14:textId="77777777" w:rsidR="00746F0D" w:rsidRDefault="00746F0D">
      <w:pPr>
        <w:pStyle w:val="Standard"/>
        <w:spacing w:after="120"/>
      </w:pPr>
    </w:p>
    <w:p w14:paraId="37972826" w14:textId="77777777" w:rsidR="00465C7D" w:rsidRDefault="00465C7D">
      <w:pPr>
        <w:pStyle w:val="Standard"/>
        <w:spacing w:after="120"/>
        <w:rPr>
          <w:b/>
        </w:rPr>
      </w:pPr>
    </w:p>
    <w:p w14:paraId="475B96E2" w14:textId="77777777" w:rsidR="00465C7D" w:rsidRDefault="00465C7D">
      <w:pPr>
        <w:pStyle w:val="Standard"/>
        <w:spacing w:after="120"/>
        <w:rPr>
          <w:b/>
        </w:rPr>
      </w:pPr>
    </w:p>
    <w:p w14:paraId="5AD156CF" w14:textId="77777777" w:rsidR="0000614D" w:rsidRDefault="0000614D">
      <w:pPr>
        <w:pStyle w:val="Standard"/>
        <w:spacing w:after="120"/>
        <w:rPr>
          <w:b/>
        </w:rPr>
      </w:pPr>
    </w:p>
    <w:p w14:paraId="162B395A" w14:textId="0EEDFB60" w:rsidR="00746F0D" w:rsidRDefault="0000614D">
      <w:pPr>
        <w:pStyle w:val="Standard"/>
        <w:spacing w:after="120"/>
      </w:pPr>
      <w:r>
        <w:rPr>
          <w:b/>
        </w:rPr>
        <w:lastRenderedPageBreak/>
        <w:t>Exercices libres :</w:t>
      </w:r>
    </w:p>
    <w:p w14:paraId="1343FB5A" w14:textId="77777777" w:rsidR="00746F0D" w:rsidRDefault="0000614D">
      <w:pPr>
        <w:pStyle w:val="Standard"/>
        <w:spacing w:after="120"/>
      </w:pPr>
      <w:r>
        <w:rPr>
          <w:b/>
        </w:rPr>
        <w:t>A]</w:t>
      </w:r>
    </w:p>
    <w:p w14:paraId="320E7460" w14:textId="77777777" w:rsidR="00746F0D" w:rsidRDefault="0000614D">
      <w:pPr>
        <w:pStyle w:val="Standard"/>
        <w:spacing w:after="120"/>
      </w:pPr>
      <w:r>
        <w:t>Pendant un match de rugby, les 10 000 spectateurs d’un stade sont répartis en 4 zones :</w:t>
      </w:r>
    </w:p>
    <w:p w14:paraId="050BD17B" w14:textId="25582F20" w:rsidR="00746F0D" w:rsidRDefault="0000614D">
      <w:pPr>
        <w:pStyle w:val="Standard"/>
        <w:spacing w:after="120"/>
      </w:pPr>
      <w:r>
        <w:t>-</w:t>
      </w:r>
      <w:r>
        <w:tab/>
        <w:t>Zone bleue : 25% des places</w:t>
      </w:r>
      <w:r w:rsidR="00465C7D">
        <w:tab/>
      </w:r>
      <w:r w:rsidR="00465C7D">
        <w:tab/>
      </w:r>
      <w:r>
        <w:t>-</w:t>
      </w:r>
      <w:r>
        <w:tab/>
        <w:t>Zone rouge : 20 % des places</w:t>
      </w:r>
    </w:p>
    <w:p w14:paraId="35A8CB0C" w14:textId="47C32B12" w:rsidR="00746F0D" w:rsidRDefault="0000614D">
      <w:pPr>
        <w:pStyle w:val="Standard"/>
        <w:spacing w:after="120"/>
      </w:pPr>
      <w:r>
        <w:t>-</w:t>
      </w:r>
      <w:r>
        <w:tab/>
        <w:t>Zone verte : 15 % des places</w:t>
      </w:r>
      <w:r w:rsidR="00465C7D">
        <w:tab/>
      </w:r>
      <w:r w:rsidR="00465C7D">
        <w:tab/>
      </w:r>
      <w:r>
        <w:t>-</w:t>
      </w:r>
      <w:r>
        <w:tab/>
        <w:t>Zone blanche : 50 % des places</w:t>
      </w:r>
    </w:p>
    <w:p w14:paraId="27825743" w14:textId="0AD35630" w:rsidR="00746F0D" w:rsidRDefault="0000614D">
      <w:pPr>
        <w:pStyle w:val="Standard"/>
        <w:spacing w:after="120"/>
      </w:pPr>
      <w:r>
        <w:t xml:space="preserve">Pour </w:t>
      </w:r>
      <w:r w:rsidR="00465C7D">
        <w:t>les</w:t>
      </w:r>
      <w:r>
        <w:t xml:space="preserve"> zone</w:t>
      </w:r>
      <w:r w:rsidR="00465C7D">
        <w:t>s bleues et rouges</w:t>
      </w:r>
      <w:r>
        <w:t>, il y a trois fois plus de billets à plein tarif que de billets à tarif réduit</w:t>
      </w:r>
      <w:r w:rsidR="00465C7D">
        <w:t>, pour les zones verte et blanche, il y a quatre fois plus de billets à plein tarif que de billets à tarif réduit.</w:t>
      </w:r>
    </w:p>
    <w:p w14:paraId="4E5A7F41" w14:textId="77777777" w:rsidR="00746F0D" w:rsidRDefault="0000614D">
      <w:pPr>
        <w:pStyle w:val="Standard"/>
        <w:numPr>
          <w:ilvl w:val="0"/>
          <w:numId w:val="17"/>
        </w:numPr>
        <w:spacing w:after="120"/>
      </w:pPr>
      <w:r>
        <w:t>Construire sur votre feuille le diagramme de Caroll correspondant à l’énoncé.</w:t>
      </w:r>
    </w:p>
    <w:p w14:paraId="432D92F4" w14:textId="77777777" w:rsidR="00465C7D" w:rsidRDefault="00465C7D" w:rsidP="00465C7D">
      <w:pPr>
        <w:pStyle w:val="Standard"/>
        <w:spacing w:after="120"/>
      </w:pPr>
    </w:p>
    <w:p w14:paraId="2094A48F" w14:textId="77777777" w:rsidR="00465C7D" w:rsidRDefault="00465C7D" w:rsidP="00465C7D">
      <w:pPr>
        <w:pStyle w:val="Standard"/>
        <w:spacing w:after="120"/>
      </w:pPr>
    </w:p>
    <w:p w14:paraId="396D9784" w14:textId="77777777" w:rsidR="00465C7D" w:rsidRDefault="00465C7D" w:rsidP="00465C7D">
      <w:pPr>
        <w:pStyle w:val="Standard"/>
        <w:spacing w:after="120"/>
      </w:pPr>
    </w:p>
    <w:p w14:paraId="738416A2" w14:textId="77777777" w:rsidR="00465C7D" w:rsidRDefault="00465C7D" w:rsidP="00465C7D">
      <w:pPr>
        <w:pStyle w:val="Standard"/>
        <w:spacing w:after="120"/>
      </w:pPr>
    </w:p>
    <w:p w14:paraId="2008C7FE" w14:textId="77777777" w:rsidR="00465C7D" w:rsidRDefault="00465C7D" w:rsidP="00465C7D">
      <w:pPr>
        <w:pStyle w:val="Standard"/>
        <w:spacing w:after="120"/>
      </w:pPr>
    </w:p>
    <w:p w14:paraId="21E57BB5" w14:textId="77777777" w:rsidR="00465C7D" w:rsidRDefault="00465C7D" w:rsidP="00465C7D">
      <w:pPr>
        <w:pStyle w:val="Standard"/>
        <w:spacing w:after="120"/>
      </w:pPr>
    </w:p>
    <w:p w14:paraId="316B7121" w14:textId="77777777" w:rsidR="00465C7D" w:rsidRDefault="00465C7D" w:rsidP="00465C7D">
      <w:pPr>
        <w:pStyle w:val="Standard"/>
        <w:spacing w:after="120"/>
      </w:pPr>
    </w:p>
    <w:p w14:paraId="00D0B942" w14:textId="72177181" w:rsidR="00746F0D" w:rsidRDefault="0000614D">
      <w:pPr>
        <w:pStyle w:val="Standard"/>
        <w:numPr>
          <w:ilvl w:val="0"/>
          <w:numId w:val="15"/>
        </w:numPr>
        <w:spacing w:after="120"/>
      </w:pPr>
      <w:r>
        <w:t xml:space="preserve">Un tirage au sort organisé parmi les spectateurs, désignera le gagnant d’un voyage en </w:t>
      </w:r>
      <w:r w:rsidR="00465C7D">
        <w:t>Australie pour la Coupe du monde en 2027</w:t>
      </w:r>
      <w:r>
        <w:t>.</w:t>
      </w:r>
    </w:p>
    <w:p w14:paraId="625FC7E1" w14:textId="77777777" w:rsidR="00746F0D" w:rsidRDefault="0000614D">
      <w:pPr>
        <w:pStyle w:val="Standard"/>
        <w:spacing w:after="120"/>
        <w:ind w:left="708"/>
      </w:pPr>
      <w:r>
        <w:t>Quelle est la probabilité pour que le tirage au sort désigne une personne de la zone verte ayant un billet à tarif réduit ?</w:t>
      </w:r>
    </w:p>
    <w:p w14:paraId="0F83F7B5" w14:textId="77777777" w:rsidR="00746F0D" w:rsidRDefault="00746F0D">
      <w:pPr>
        <w:pStyle w:val="Standard"/>
        <w:spacing w:after="120"/>
      </w:pPr>
    </w:p>
    <w:p w14:paraId="722A4FF9" w14:textId="77777777" w:rsidR="00465C7D" w:rsidRDefault="00465C7D">
      <w:pPr>
        <w:pStyle w:val="Standard"/>
        <w:spacing w:after="120"/>
      </w:pPr>
    </w:p>
    <w:p w14:paraId="54C28816" w14:textId="77777777" w:rsidR="00746F0D" w:rsidRDefault="0000614D">
      <w:pPr>
        <w:pStyle w:val="Standard"/>
        <w:spacing w:after="120"/>
      </w:pPr>
      <w:r>
        <w:rPr>
          <w:b/>
        </w:rPr>
        <w:t>B]</w:t>
      </w:r>
    </w:p>
    <w:p w14:paraId="45EB89B6" w14:textId="77777777" w:rsidR="00746F0D" w:rsidRDefault="0000614D">
      <w:pPr>
        <w:pStyle w:val="Standard"/>
        <w:spacing w:after="120"/>
      </w:pPr>
      <w:r>
        <w:t>Une entreprise possède deux usines de fabrication d’alarmes ; la première est située à Limoges, la deuxième à Clermont-Ferrand.</w:t>
      </w:r>
    </w:p>
    <w:p w14:paraId="780EDD29" w14:textId="77777777" w:rsidR="00746F0D" w:rsidRDefault="0000614D">
      <w:pPr>
        <w:pStyle w:val="Standard"/>
        <w:spacing w:after="120"/>
      </w:pPr>
      <w:r>
        <w:t>Un agent de qualité contrôle 8 200 alarmes durant un mois sur les deux usines et relève les données suivantes :</w:t>
      </w:r>
    </w:p>
    <w:p w14:paraId="6D476A20" w14:textId="77777777" w:rsidR="00746F0D" w:rsidRDefault="0000614D">
      <w:pPr>
        <w:pStyle w:val="Standard"/>
        <w:numPr>
          <w:ilvl w:val="0"/>
          <w:numId w:val="18"/>
        </w:numPr>
        <w:spacing w:after="120"/>
      </w:pPr>
      <w:r>
        <w:t>2% des alarmes contrôlées sont défectueuses, et parmi elles, 25% sont fabriquées à Limoges.</w:t>
      </w:r>
    </w:p>
    <w:p w14:paraId="67BF2DC2" w14:textId="77777777" w:rsidR="00746F0D" w:rsidRDefault="0000614D">
      <w:pPr>
        <w:pStyle w:val="Standard"/>
        <w:numPr>
          <w:ilvl w:val="0"/>
          <w:numId w:val="16"/>
        </w:numPr>
        <w:spacing w:after="120"/>
      </w:pPr>
      <w:r>
        <w:t>75 % des alarmes contrôlées qui sont en bon état ont été fabriquées à Limoges.</w:t>
      </w:r>
    </w:p>
    <w:p w14:paraId="2C4B471E" w14:textId="77777777" w:rsidR="00746F0D" w:rsidRDefault="00746F0D">
      <w:pPr>
        <w:pStyle w:val="Standard"/>
        <w:spacing w:after="120"/>
      </w:pPr>
    </w:p>
    <w:p w14:paraId="5EF402FE" w14:textId="77777777" w:rsidR="00746F0D" w:rsidRDefault="0000614D">
      <w:pPr>
        <w:pStyle w:val="Standard"/>
        <w:spacing w:after="120"/>
      </w:pPr>
      <w:r>
        <w:t>Représenter cette situation sous forme de tableau :</w:t>
      </w:r>
    </w:p>
    <w:tbl>
      <w:tblPr>
        <w:tblW w:w="103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2586"/>
        <w:gridCol w:w="2586"/>
        <w:gridCol w:w="2585"/>
      </w:tblGrid>
      <w:tr w:rsidR="00746F0D" w14:paraId="4085A0DD" w14:textId="77777777">
        <w:tblPrEx>
          <w:tblCellMar>
            <w:top w:w="0" w:type="dxa"/>
            <w:bottom w:w="0" w:type="dxa"/>
          </w:tblCellMar>
        </w:tblPrEx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B3D9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630D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ADAF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E2C0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</w:tr>
      <w:tr w:rsidR="00746F0D" w14:paraId="75492A69" w14:textId="77777777">
        <w:tblPrEx>
          <w:tblCellMar>
            <w:top w:w="0" w:type="dxa"/>
            <w:bottom w:w="0" w:type="dxa"/>
          </w:tblCellMar>
        </w:tblPrEx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1234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F83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70A3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F45B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</w:tr>
      <w:tr w:rsidR="00746F0D" w14:paraId="5693D341" w14:textId="77777777">
        <w:tblPrEx>
          <w:tblCellMar>
            <w:top w:w="0" w:type="dxa"/>
            <w:bottom w:w="0" w:type="dxa"/>
          </w:tblCellMar>
        </w:tblPrEx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F8CE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B7A7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39B7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F63A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</w:tr>
      <w:tr w:rsidR="00746F0D" w14:paraId="616A0FEB" w14:textId="77777777">
        <w:tblPrEx>
          <w:tblCellMar>
            <w:top w:w="0" w:type="dxa"/>
            <w:bottom w:w="0" w:type="dxa"/>
          </w:tblCellMar>
        </w:tblPrEx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49B2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E66A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458E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20AB" w14:textId="77777777" w:rsidR="00746F0D" w:rsidRDefault="00746F0D">
            <w:pPr>
              <w:pStyle w:val="Standard"/>
              <w:spacing w:after="120"/>
              <w:rPr>
                <w:sz w:val="20"/>
                <w:szCs w:val="20"/>
              </w:rPr>
            </w:pPr>
          </w:p>
        </w:tc>
      </w:tr>
    </w:tbl>
    <w:p w14:paraId="3CF1955F" w14:textId="77777777" w:rsidR="00746F0D" w:rsidRDefault="00746F0D">
      <w:pPr>
        <w:pStyle w:val="Standard"/>
        <w:spacing w:after="120"/>
      </w:pPr>
    </w:p>
    <w:p w14:paraId="1AFC1FAD" w14:textId="77777777" w:rsidR="00746F0D" w:rsidRDefault="0000614D">
      <w:pPr>
        <w:pStyle w:val="Standard"/>
        <w:spacing w:after="120"/>
      </w:pPr>
      <w:r>
        <w:t>On prélève au hasard une alarme sur le lot contrôlé.</w:t>
      </w:r>
    </w:p>
    <w:p w14:paraId="5557F23C" w14:textId="77777777" w:rsidR="00746F0D" w:rsidRDefault="0000614D">
      <w:pPr>
        <w:pStyle w:val="Standard"/>
        <w:spacing w:after="120"/>
      </w:pPr>
      <w:r>
        <w:t xml:space="preserve">Quelle est la </w:t>
      </w:r>
      <w:r>
        <w:t>probabilité pour que cette alarme ait été fabriquée à Limoges et soit défectueuse ?</w:t>
      </w:r>
    </w:p>
    <w:sectPr w:rsidR="00746F0D" w:rsidSect="0000614D">
      <w:footerReference w:type="default" r:id="rId7"/>
      <w:pgSz w:w="11906" w:h="16838"/>
      <w:pgMar w:top="567" w:right="851" w:bottom="795" w:left="851" w:header="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ED39" w14:textId="77777777" w:rsidR="0000614D" w:rsidRDefault="0000614D">
      <w:r>
        <w:separator/>
      </w:r>
    </w:p>
  </w:endnote>
  <w:endnote w:type="continuationSeparator" w:id="0">
    <w:p w14:paraId="7C7191B9" w14:textId="77777777" w:rsidR="0000614D" w:rsidRDefault="0000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C335" w14:textId="77777777" w:rsidR="0000614D" w:rsidRDefault="0000614D">
    <w:pPr>
      <w:pStyle w:val="Pieddepage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B8B973" wp14:editId="4AF75E6B">
              <wp:simplePos x="0" y="0"/>
              <wp:positionH relativeFrom="column">
                <wp:posOffset>-5715</wp:posOffset>
              </wp:positionH>
              <wp:positionV relativeFrom="paragraph">
                <wp:posOffset>-4105</wp:posOffset>
              </wp:positionV>
              <wp:extent cx="13970" cy="193040"/>
              <wp:effectExtent l="0" t="0" r="13335" b="16510"/>
              <wp:wrapSquare wrapText="bothSides"/>
              <wp:docPr id="217927558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5025" w:type="pct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21"/>
                            <w:gridCol w:w="2819"/>
                            <w:gridCol w:w="3242"/>
                            <w:gridCol w:w="1373"/>
                          </w:tblGrid>
                          <w:tr w:rsidR="0056021F" w14:paraId="07AD2885" w14:textId="77777777" w:rsidTr="0000614D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val="243"/>
                            </w:trPr>
                            <w:tc>
                              <w:tcPr>
                                <w:tcW w:w="2820" w:type="dxa"/>
                                <w:tcBorders>
                                  <w:top w:val="single" w:sz="12" w:space="0" w:color="943634"/>
                                </w:tcBorders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49D16C73" w14:textId="77777777" w:rsidR="0000614D" w:rsidRDefault="0000614D">
                                <w:pPr>
                                  <w:pStyle w:val="En-tte"/>
                                  <w:widowControl w:val="0"/>
                                  <w:tabs>
                                    <w:tab w:val="clear" w:pos="4536"/>
                                    <w:tab w:val="clear" w:pos="9072"/>
                                  </w:tabs>
                                  <w:jc w:val="center"/>
                                  <w:rPr>
                                    <w:b/>
                                    <w:bCs/>
                                    <w:color w:val="94363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943634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proofErr w:type="gramStart"/>
                                <w:r>
                                  <w:rPr>
                                    <w:b/>
                                    <w:bCs/>
                                    <w:color w:val="943634"/>
                                    <w:sz w:val="18"/>
                                    <w:szCs w:val="18"/>
                                  </w:rPr>
                                  <w:t>ère  Professionnelle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819" w:type="dxa"/>
                                <w:tcBorders>
                                  <w:top w:val="single" w:sz="12" w:space="0" w:color="943634"/>
                                </w:tcBorders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023A628E" w14:textId="77777777" w:rsidR="0000614D" w:rsidRDefault="0000614D">
                                <w:pPr>
                                  <w:pStyle w:val="En-tte"/>
                                  <w:widowControl w:val="0"/>
                                  <w:tabs>
                                    <w:tab w:val="clear" w:pos="4536"/>
                                    <w:tab w:val="clear" w:pos="9072"/>
                                  </w:tabs>
                                  <w:jc w:val="center"/>
                                  <w:rPr>
                                    <w:b/>
                                    <w:bCs/>
                                    <w:color w:val="94363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943634"/>
                                    <w:sz w:val="18"/>
                                    <w:szCs w:val="18"/>
                                  </w:rPr>
                                  <w:t>PROBABILITES</w:t>
                                </w:r>
                              </w:p>
                            </w:tc>
                            <w:tc>
                              <w:tcPr>
                                <w:tcW w:w="3242" w:type="dxa"/>
                                <w:tcBorders>
                                  <w:top w:val="single" w:sz="12" w:space="0" w:color="943634"/>
                                </w:tcBorders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14E38ED8" w14:textId="77777777" w:rsidR="0000614D" w:rsidRDefault="0000614D">
                                <w:pPr>
                                  <w:pStyle w:val="En-tte"/>
                                  <w:widowControl w:val="0"/>
                                  <w:tabs>
                                    <w:tab w:val="clear" w:pos="4536"/>
                                    <w:tab w:val="clear" w:pos="9072"/>
                                  </w:tabs>
                                  <w:jc w:val="center"/>
                                  <w:rPr>
                                    <w:b/>
                                    <w:bCs/>
                                    <w:color w:val="94363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943634"/>
                                    <w:sz w:val="18"/>
                                    <w:szCs w:val="18"/>
                                  </w:rPr>
                                  <w:t>Fiche d’exercices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top w:val="single" w:sz="12" w:space="0" w:color="943634"/>
                                </w:tcBorders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78EBC338" w14:textId="77777777" w:rsidR="0000614D" w:rsidRDefault="0000614D">
                                <w:pPr>
                                  <w:pStyle w:val="En-tte"/>
                                  <w:widowControl w:val="0"/>
                                  <w:tabs>
                                    <w:tab w:val="clear" w:pos="4536"/>
                                    <w:tab w:val="clear" w:pos="9072"/>
                                  </w:tabs>
                                  <w:jc w:val="right"/>
                                </w:pPr>
                                <w:r>
                                  <w:rPr>
                                    <w:b/>
                                    <w:color w:val="943634"/>
                                    <w:sz w:val="18"/>
                                    <w:szCs w:val="18"/>
                                  </w:rPr>
                                  <w:t xml:space="preserve">Page </w:t>
                                </w:r>
                                <w:r>
                                  <w:rPr>
                                    <w:b/>
                                    <w:color w:val="943634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color w:val="943634"/>
                                    <w:sz w:val="18"/>
                                    <w:szCs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color w:val="943634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color w:val="943634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color w:val="943634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8F81C75" w14:textId="77777777" w:rsidR="0000614D" w:rsidRDefault="0000614D"/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8B973"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-.45pt;margin-top:-.3pt;width:1.1pt;height:15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" filled="f" stroked="f">
              <v:textbox inset="0,0,0,0">
                <w:txbxContent>
                  <w:tbl>
                    <w:tblPr>
                      <w:tblW w:w="5025" w:type="pct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21"/>
                      <w:gridCol w:w="2819"/>
                      <w:gridCol w:w="3242"/>
                      <w:gridCol w:w="1373"/>
                    </w:tblGrid>
                    <w:tr w:rsidR="0056021F" w14:paraId="07AD2885" w14:textId="77777777" w:rsidTr="0000614D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val="243"/>
                      </w:trPr>
                      <w:tc>
                        <w:tcPr>
                          <w:tcW w:w="2820" w:type="dxa"/>
                          <w:tcBorders>
                            <w:top w:val="single" w:sz="12" w:space="0" w:color="943634"/>
                          </w:tcBorders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49D16C73" w14:textId="77777777" w:rsidR="0000614D" w:rsidRDefault="0000614D">
                          <w:pPr>
                            <w:pStyle w:val="En-tte"/>
                            <w:widowControl w:val="0"/>
                            <w:tabs>
                              <w:tab w:val="clear" w:pos="4536"/>
                              <w:tab w:val="clear" w:pos="9072"/>
                            </w:tabs>
                            <w:jc w:val="center"/>
                            <w:rPr>
                              <w:b/>
                              <w:bCs/>
                              <w:color w:val="943634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943634"/>
                              <w:sz w:val="18"/>
                              <w:szCs w:val="18"/>
                            </w:rPr>
                            <w:t>1</w:t>
                          </w:r>
                          <w:proofErr w:type="gramStart"/>
                          <w:r>
                            <w:rPr>
                              <w:b/>
                              <w:bCs/>
                              <w:color w:val="943634"/>
                              <w:sz w:val="18"/>
                              <w:szCs w:val="18"/>
                            </w:rPr>
                            <w:t>ère  Professionnelle</w:t>
                          </w:r>
                          <w:proofErr w:type="gramEnd"/>
                        </w:p>
                      </w:tc>
                      <w:tc>
                        <w:tcPr>
                          <w:tcW w:w="2819" w:type="dxa"/>
                          <w:tcBorders>
                            <w:top w:val="single" w:sz="12" w:space="0" w:color="943634"/>
                          </w:tcBorders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023A628E" w14:textId="77777777" w:rsidR="0000614D" w:rsidRDefault="0000614D">
                          <w:pPr>
                            <w:pStyle w:val="En-tte"/>
                            <w:widowControl w:val="0"/>
                            <w:tabs>
                              <w:tab w:val="clear" w:pos="4536"/>
                              <w:tab w:val="clear" w:pos="9072"/>
                            </w:tabs>
                            <w:jc w:val="center"/>
                            <w:rPr>
                              <w:b/>
                              <w:bCs/>
                              <w:color w:val="943634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943634"/>
                              <w:sz w:val="18"/>
                              <w:szCs w:val="18"/>
                            </w:rPr>
                            <w:t>PROBABILITES</w:t>
                          </w:r>
                        </w:p>
                      </w:tc>
                      <w:tc>
                        <w:tcPr>
                          <w:tcW w:w="3242" w:type="dxa"/>
                          <w:tcBorders>
                            <w:top w:val="single" w:sz="12" w:space="0" w:color="943634"/>
                          </w:tcBorders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14E38ED8" w14:textId="77777777" w:rsidR="0000614D" w:rsidRDefault="0000614D">
                          <w:pPr>
                            <w:pStyle w:val="En-tte"/>
                            <w:widowControl w:val="0"/>
                            <w:tabs>
                              <w:tab w:val="clear" w:pos="4536"/>
                              <w:tab w:val="clear" w:pos="9072"/>
                            </w:tabs>
                            <w:jc w:val="center"/>
                            <w:rPr>
                              <w:b/>
                              <w:bCs/>
                              <w:color w:val="943634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943634"/>
                              <w:sz w:val="18"/>
                              <w:szCs w:val="18"/>
                            </w:rPr>
                            <w:t>Fiche d’exercices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top w:val="single" w:sz="12" w:space="0" w:color="943634"/>
                          </w:tcBorders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78EBC338" w14:textId="77777777" w:rsidR="0000614D" w:rsidRDefault="0000614D">
                          <w:pPr>
                            <w:pStyle w:val="En-tte"/>
                            <w:widowControl w:val="0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</w:pPr>
                          <w:r>
                            <w:rPr>
                              <w:b/>
                              <w:color w:val="943634"/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943634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94363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943634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943634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b/>
                              <w:color w:val="94363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8F81C75" w14:textId="77777777" w:rsidR="0000614D" w:rsidRDefault="0000614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06EB" w14:textId="77777777" w:rsidR="0000614D" w:rsidRDefault="0000614D">
      <w:r>
        <w:rPr>
          <w:color w:val="000000"/>
        </w:rPr>
        <w:separator/>
      </w:r>
    </w:p>
  </w:footnote>
  <w:footnote w:type="continuationSeparator" w:id="0">
    <w:p w14:paraId="4427C5F8" w14:textId="77777777" w:rsidR="0000614D" w:rsidRDefault="00006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5F69"/>
    <w:multiLevelType w:val="multilevel"/>
    <w:tmpl w:val="06AAE174"/>
    <w:styleLink w:val="WWNum11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69236A"/>
    <w:multiLevelType w:val="multilevel"/>
    <w:tmpl w:val="A2AAE3B6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F0732F"/>
    <w:multiLevelType w:val="multilevel"/>
    <w:tmpl w:val="67F248BE"/>
    <w:styleLink w:val="WWNum8"/>
    <w:lvl w:ilvl="0">
      <w:start w:val="1"/>
      <w:numFmt w:val="decimal"/>
      <w:lvlText w:val="%1-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84E1E50"/>
    <w:multiLevelType w:val="multilevel"/>
    <w:tmpl w:val="5352D64A"/>
    <w:styleLink w:val="WWNum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7F555D"/>
    <w:multiLevelType w:val="multilevel"/>
    <w:tmpl w:val="11C29034"/>
    <w:styleLink w:val="WWNum9"/>
    <w:lvl w:ilvl="0">
      <w:start w:val="1"/>
      <w:numFmt w:val="decimal"/>
      <w:lvlText w:val="%1-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8C11D94"/>
    <w:multiLevelType w:val="multilevel"/>
    <w:tmpl w:val="D62E4FF4"/>
    <w:styleLink w:val="WWNum2"/>
    <w:lvl w:ilvl="0">
      <w:numFmt w:val="bullet"/>
      <w:lvlText w:val="-"/>
      <w:lvlJc w:val="left"/>
      <w:pPr>
        <w:ind w:left="1410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C3C4020"/>
    <w:multiLevelType w:val="multilevel"/>
    <w:tmpl w:val="8A3C9E18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717E86"/>
    <w:multiLevelType w:val="multilevel"/>
    <w:tmpl w:val="61380E9C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80005A"/>
    <w:multiLevelType w:val="multilevel"/>
    <w:tmpl w:val="5B9861F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3BE205FB"/>
    <w:multiLevelType w:val="multilevel"/>
    <w:tmpl w:val="5D7A923C"/>
    <w:styleLink w:val="WWNum1"/>
    <w:lvl w:ilvl="0">
      <w:start w:val="2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772146F"/>
    <w:multiLevelType w:val="multilevel"/>
    <w:tmpl w:val="167E313C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780489"/>
    <w:multiLevelType w:val="multilevel"/>
    <w:tmpl w:val="3C526CAA"/>
    <w:styleLink w:val="WWNum7"/>
    <w:lvl w:ilvl="0">
      <w:numFmt w:val="bullet"/>
      <w:lvlText w:val=""/>
      <w:lvlJc w:val="left"/>
      <w:pPr>
        <w:ind w:left="1637" w:hanging="360"/>
      </w:pPr>
      <w:rPr>
        <w:rFonts w:ascii="Wingdings" w:eastAsia="Times New Roman" w:hAnsi="Wingdings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2" w15:restartNumberingAfterBreak="0">
    <w:nsid w:val="516148C3"/>
    <w:multiLevelType w:val="multilevel"/>
    <w:tmpl w:val="52087DA8"/>
    <w:styleLink w:val="WWNum15"/>
    <w:lvl w:ilvl="0">
      <w:numFmt w:val="bullet"/>
      <w:lvlText w:val="-"/>
      <w:lvlJc w:val="left"/>
      <w:pPr>
        <w:ind w:left="1065" w:hanging="705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6513459"/>
    <w:multiLevelType w:val="multilevel"/>
    <w:tmpl w:val="DD70B604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1B0E76"/>
    <w:multiLevelType w:val="multilevel"/>
    <w:tmpl w:val="E2708D32"/>
    <w:styleLink w:val="WWNum1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902145"/>
    <w:multiLevelType w:val="multilevel"/>
    <w:tmpl w:val="3C90E740"/>
    <w:styleLink w:val="WWNum5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num w:numId="1" w16cid:durableId="1257322390">
    <w:abstractNumId w:val="8"/>
  </w:num>
  <w:num w:numId="2" w16cid:durableId="1178082302">
    <w:abstractNumId w:val="9"/>
  </w:num>
  <w:num w:numId="3" w16cid:durableId="1258058353">
    <w:abstractNumId w:val="5"/>
  </w:num>
  <w:num w:numId="4" w16cid:durableId="1816142615">
    <w:abstractNumId w:val="7"/>
  </w:num>
  <w:num w:numId="5" w16cid:durableId="699626703">
    <w:abstractNumId w:val="13"/>
  </w:num>
  <w:num w:numId="6" w16cid:durableId="285082740">
    <w:abstractNumId w:val="15"/>
  </w:num>
  <w:num w:numId="7" w16cid:durableId="752244720">
    <w:abstractNumId w:val="3"/>
  </w:num>
  <w:num w:numId="8" w16cid:durableId="220605669">
    <w:abstractNumId w:val="11"/>
  </w:num>
  <w:num w:numId="9" w16cid:durableId="376585220">
    <w:abstractNumId w:val="2"/>
  </w:num>
  <w:num w:numId="10" w16cid:durableId="1556967951">
    <w:abstractNumId w:val="4"/>
  </w:num>
  <w:num w:numId="11" w16cid:durableId="203836651">
    <w:abstractNumId w:val="14"/>
  </w:num>
  <w:num w:numId="12" w16cid:durableId="1406998265">
    <w:abstractNumId w:val="0"/>
  </w:num>
  <w:num w:numId="13" w16cid:durableId="719717253">
    <w:abstractNumId w:val="1"/>
  </w:num>
  <w:num w:numId="14" w16cid:durableId="510947262">
    <w:abstractNumId w:val="10"/>
  </w:num>
  <w:num w:numId="15" w16cid:durableId="1043018383">
    <w:abstractNumId w:val="6"/>
  </w:num>
  <w:num w:numId="16" w16cid:durableId="279652934">
    <w:abstractNumId w:val="12"/>
  </w:num>
  <w:num w:numId="17" w16cid:durableId="1764181925">
    <w:abstractNumId w:val="6"/>
    <w:lvlOverride w:ilvl="0">
      <w:startOverride w:val="1"/>
    </w:lvlOverride>
  </w:num>
  <w:num w:numId="18" w16cid:durableId="901403061">
    <w:abstractNumId w:val="1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6F0D"/>
    <w:rsid w:val="0000614D"/>
    <w:rsid w:val="00465C7D"/>
    <w:rsid w:val="00517551"/>
    <w:rsid w:val="00746F0D"/>
    <w:rsid w:val="0083721A"/>
    <w:rsid w:val="00B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9663F"/>
  <w15:docId w15:val="{BB53BBA9-7CA7-4BD5-8560-5F674FB3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uiPriority w:val="9"/>
    <w:qFormat/>
    <w:pPr>
      <w:spacing w:before="280" w:after="280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fr-FR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ind w:right="563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Sansinterligne">
    <w:name w:val="No Spacing"/>
    <w:pPr>
      <w:widowControl/>
      <w:suppressAutoHyphens/>
    </w:pPr>
    <w:rPr>
      <w:rFonts w:eastAsia="Times New Roman"/>
      <w:lang w:eastAsia="en-US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ascii="Comic Sans MS" w:eastAsia="Times New Roman" w:hAnsi="Comic Sans MS" w:cs="Comic Sans MS"/>
      <w:lang w:eastAsia="fr-FR"/>
    </w:rPr>
  </w:style>
  <w:style w:type="paragraph" w:styleId="Corpsdetexte2">
    <w:name w:val="Body Text 2"/>
    <w:basedOn w:val="Standard"/>
    <w:pPr>
      <w:spacing w:after="120" w:line="480" w:lineRule="auto"/>
    </w:pPr>
  </w:style>
  <w:style w:type="paragraph" w:customStyle="1" w:styleId="titre0">
    <w:name w:val="titre0"/>
    <w:basedOn w:val="Standard"/>
    <w:next w:val="Standard"/>
    <w:pPr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  <w:shd w:val="clear" w:color="auto" w:fill="BFBFBF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  <w:style w:type="paragraph" w:customStyle="1" w:styleId="Framecontents">
    <w:name w:val="Frame contents"/>
    <w:basedOn w:val="Standard"/>
  </w:style>
  <w:style w:type="character" w:customStyle="1" w:styleId="Heading1Char">
    <w:name w:val="Heading 1 Char"/>
    <w:basedOn w:val="Policepardfaut"/>
    <w:rPr>
      <w:rFonts w:ascii="Times New Roman" w:eastAsia="Times New Roman" w:hAnsi="Times New Roman" w:cs="Times New Roman"/>
      <w:b/>
      <w:bCs/>
      <w:kern w:val="3"/>
      <w:sz w:val="48"/>
      <w:szCs w:val="48"/>
      <w:lang w:eastAsia="fr-FR"/>
    </w:rPr>
  </w:style>
  <w:style w:type="character" w:customStyle="1" w:styleId="Heading3Char">
    <w:name w:val="Heading 3 Char"/>
    <w:basedOn w:val="Policepardfaut"/>
    <w:rPr>
      <w:rFonts w:ascii="Cambria" w:eastAsia="Cambria" w:hAnsi="Cambria" w:cs="Times New Roman"/>
      <w:b/>
      <w:bCs/>
      <w:color w:val="4F81BD"/>
    </w:rPr>
  </w:style>
  <w:style w:type="character" w:customStyle="1" w:styleId="BalloonTextChar">
    <w:name w:val="Balloon Text Ch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basedOn w:val="Policepardfaut"/>
    <w:rPr>
      <w:rFonts w:cs="Times New Roman"/>
    </w:rPr>
  </w:style>
  <w:style w:type="character" w:customStyle="1" w:styleId="FooterChar">
    <w:name w:val="Footer Char"/>
    <w:basedOn w:val="Policepardfaut"/>
    <w:rPr>
      <w:rFonts w:cs="Times New Roman"/>
    </w:rPr>
  </w:style>
  <w:style w:type="character" w:customStyle="1" w:styleId="NoSpacingChar">
    <w:name w:val="No Spacing Char"/>
    <w:basedOn w:val="Policepardfaut"/>
    <w:rPr>
      <w:rFonts w:eastAsia="Times New Roman" w:cs="Times New Roman"/>
      <w:sz w:val="22"/>
      <w:szCs w:val="22"/>
      <w:lang w:val="fr-FR" w:eastAsia="en-US" w:bidi="ar-SA"/>
    </w:rPr>
  </w:style>
  <w:style w:type="character" w:customStyle="1" w:styleId="Internetlink">
    <w:name w:val="Internet link"/>
    <w:basedOn w:val="Policepardfaut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rPr>
      <w:rFonts w:cs="Times New Roman"/>
      <w:color w:val="808080"/>
    </w:rPr>
  </w:style>
  <w:style w:type="character" w:customStyle="1" w:styleId="BodyTextChar">
    <w:name w:val="Body Text Char"/>
    <w:basedOn w:val="Policepardfaut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Char">
    <w:name w:val="Body Text Indent Char"/>
    <w:basedOn w:val="Policepardfaut"/>
    <w:rPr>
      <w:rFonts w:ascii="Comic Sans MS" w:eastAsia="Comic Sans MS" w:hAnsi="Comic Sans MS" w:cs="Times New Roman"/>
      <w:lang w:eastAsia="fr-FR"/>
    </w:rPr>
  </w:style>
  <w:style w:type="character" w:customStyle="1" w:styleId="BodyText2Char">
    <w:name w:val="Body Text 2 Char"/>
    <w:basedOn w:val="Policepardfaut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  <w:b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  <w:b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eastAsia="Times New Roman"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  <w:style w:type="numbering" w:customStyle="1" w:styleId="WWNum15">
    <w:name w:val="WWNum15"/>
    <w:basedOn w:val="Aucunelist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Terminale Professionnelle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Terminale Professionnelle</dc:title>
  <dc:creator>soco</dc:creator>
  <cp:lastModifiedBy>Dominique</cp:lastModifiedBy>
  <cp:revision>4</cp:revision>
  <cp:lastPrinted>2024-09-04T06:17:00Z</cp:lastPrinted>
  <dcterms:created xsi:type="dcterms:W3CDTF">2025-09-10T15:18:00Z</dcterms:created>
  <dcterms:modified xsi:type="dcterms:W3CDTF">2025-09-10T15:29:00Z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