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344" w:type="dxa"/>
        <w:tblLayout w:type="fixed"/>
        <w:tblLook w:val="0000" w:firstRow="0" w:lastRow="0" w:firstColumn="0" w:lastColumn="0" w:noHBand="0" w:noVBand="0"/>
      </w:tblPr>
      <w:tblGrid>
        <w:gridCol w:w="3251"/>
        <w:gridCol w:w="3645"/>
        <w:gridCol w:w="3448"/>
      </w:tblGrid>
      <w:tr w:rsidR="00101DAB" w14:paraId="260E1D9B" w14:textId="77777777" w:rsidTr="00B811DA">
        <w:trPr>
          <w:trHeight w:val="557"/>
        </w:trPr>
        <w:tc>
          <w:tcPr>
            <w:tcW w:w="3251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vAlign w:val="center"/>
          </w:tcPr>
          <w:p w14:paraId="38AA7DF9" w14:textId="56F7DC1C" w:rsidR="00101DAB" w:rsidRDefault="001417A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0477A">
              <w:rPr>
                <w:b/>
                <w:szCs w:val="20"/>
              </w:rPr>
              <w:t>1</w:t>
            </w:r>
            <w:r>
              <w:rPr>
                <w:b/>
                <w:szCs w:val="20"/>
                <w:vertAlign w:val="superscript"/>
              </w:rPr>
              <w:t xml:space="preserve">ère </w:t>
            </w:r>
            <w:r>
              <w:rPr>
                <w:b/>
                <w:szCs w:val="20"/>
              </w:rPr>
              <w:t>Professionnelle</w:t>
            </w:r>
          </w:p>
        </w:tc>
        <w:tc>
          <w:tcPr>
            <w:tcW w:w="3645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E5B8B7"/>
            <w:vAlign w:val="center"/>
          </w:tcPr>
          <w:p w14:paraId="7FAF8DD3" w14:textId="191564AA" w:rsidR="00101DAB" w:rsidRDefault="00FD32B8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 w:val="24"/>
                <w:szCs w:val="24"/>
              </w:rPr>
              <w:t>OXYDOREDUCTION</w:t>
            </w:r>
            <w:r w:rsidR="00B811DA">
              <w:rPr>
                <w:b/>
                <w:sz w:val="24"/>
                <w:szCs w:val="24"/>
              </w:rPr>
              <w:t xml:space="preserve"> - CORROSION</w:t>
            </w:r>
          </w:p>
        </w:tc>
        <w:tc>
          <w:tcPr>
            <w:tcW w:w="3448" w:type="dxa"/>
            <w:tcBorders>
              <w:top w:val="single" w:sz="8" w:space="0" w:color="800000"/>
              <w:left w:val="single" w:sz="8" w:space="0" w:color="800000"/>
              <w:bottom w:val="single" w:sz="8" w:space="0" w:color="800000"/>
              <w:right w:val="single" w:sz="8" w:space="0" w:color="800000"/>
            </w:tcBorders>
            <w:shd w:val="clear" w:color="auto" w:fill="auto"/>
            <w:vAlign w:val="center"/>
          </w:tcPr>
          <w:p w14:paraId="0CE0C5BA" w14:textId="77777777" w:rsidR="00101DAB" w:rsidRDefault="001417AF">
            <w:pPr>
              <w:spacing w:before="120" w:after="120"/>
              <w:jc w:val="center"/>
            </w:pPr>
            <w:r>
              <w:rPr>
                <w:b/>
                <w:szCs w:val="20"/>
              </w:rPr>
              <w:t>Activités et cours</w:t>
            </w:r>
          </w:p>
        </w:tc>
      </w:tr>
    </w:tbl>
    <w:p w14:paraId="06927D28" w14:textId="77777777" w:rsidR="00101DAB" w:rsidRDefault="00101DAB">
      <w:pPr>
        <w:spacing w:after="120"/>
      </w:pPr>
    </w:p>
    <w:p w14:paraId="3CD823B3" w14:textId="77777777" w:rsidR="00101DAB" w:rsidRDefault="00402102">
      <w:r>
        <w:rPr>
          <w:i/>
          <w:noProof/>
          <w:sz w:val="24"/>
          <w:szCs w:val="24"/>
        </w:rPr>
        <w:drawing>
          <wp:anchor distT="0" distB="0" distL="0" distR="0" simplePos="0" relativeHeight="251664896" behindDoc="0" locked="0" layoutInCell="1" allowOverlap="1" wp14:anchorId="6343D9E5" wp14:editId="3D0B1769">
            <wp:simplePos x="0" y="0"/>
            <wp:positionH relativeFrom="page">
              <wp:posOffset>4387850</wp:posOffset>
            </wp:positionH>
            <wp:positionV relativeFrom="page">
              <wp:posOffset>1214755</wp:posOffset>
            </wp:positionV>
            <wp:extent cx="2684780" cy="1727835"/>
            <wp:effectExtent l="0" t="0" r="0" b="0"/>
            <wp:wrapSquare wrapText="largest"/>
            <wp:docPr id="13" name="Image 13" descr="http://www.diapo.ch/photos/photo/9068_VC4W0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diapo.ch/photos/photo/9068_VC4W0811.jpg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8" t="5037" r="4974" b="20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1727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E5E65" w14:textId="77777777" w:rsidR="0070477A" w:rsidRDefault="0070477A"/>
    <w:p w14:paraId="4FD836C3" w14:textId="22178574" w:rsidR="00101DAB" w:rsidRDefault="001417AF">
      <w:pPr>
        <w:rPr>
          <w:b/>
          <w:bCs/>
        </w:rPr>
      </w:pPr>
      <w:r>
        <w:rPr>
          <w:b/>
          <w:bCs/>
        </w:rPr>
        <w:t>Problématiques et hypothèses :</w:t>
      </w:r>
    </w:p>
    <w:p w14:paraId="34B9AA29" w14:textId="77777777" w:rsidR="00101DAB" w:rsidRDefault="001417AF">
      <w:pPr>
        <w:rPr>
          <w:i/>
          <w:sz w:val="24"/>
          <w:szCs w:val="24"/>
        </w:rPr>
      </w:pPr>
      <w:bookmarkStart w:id="0" w:name="il_fi"/>
      <w:bookmarkEnd w:id="0"/>
      <w:r>
        <w:rPr>
          <w:b/>
          <w:bCs/>
        </w:rPr>
        <w:t xml:space="preserve"> </w:t>
      </w:r>
    </w:p>
    <w:p w14:paraId="51C1C022" w14:textId="77777777" w:rsidR="00101DAB" w:rsidRDefault="001417AF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Connaissez-vous différents moyens de protéger un véhicule contre la corrosion ?</w:t>
      </w:r>
    </w:p>
    <w:p w14:paraId="10F4BF02" w14:textId="77777777" w:rsidR="00101DAB" w:rsidRDefault="001417AF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….............................................................................................</w:t>
      </w:r>
    </w:p>
    <w:p w14:paraId="18505D5C" w14:textId="77777777" w:rsidR="00101DAB" w:rsidRDefault="001417AF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................................................................................................</w:t>
      </w:r>
    </w:p>
    <w:p w14:paraId="5E1A5DA6" w14:textId="77777777" w:rsidR="00101DAB" w:rsidRDefault="001417AF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….............................................................................................</w:t>
      </w:r>
    </w:p>
    <w:p w14:paraId="3487913B" w14:textId="5AF2C1E2" w:rsidR="00101DAB" w:rsidRDefault="001417AF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Sur les bateaux, on fixe des blocs de zinc sur la coque en acier pour éviter qu’elle ne rouille. Pourrait-on y fixer n’importe quel métal ?</w:t>
      </w:r>
      <w:bookmarkStart w:id="1" w:name="il_fi1"/>
      <w:bookmarkEnd w:id="1"/>
      <w:r>
        <w:t xml:space="preserve"> </w:t>
      </w:r>
    </w:p>
    <w:p w14:paraId="622373BD" w14:textId="77777777" w:rsidR="00FD32B8" w:rsidRPr="00BC1B7F" w:rsidRDefault="00FD32B8" w:rsidP="00FD32B8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F86C46" w14:textId="4817A832" w:rsidR="00101DAB" w:rsidRDefault="001417AF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Tous les métaux « rouillent-ils » ?</w:t>
      </w:r>
    </w:p>
    <w:p w14:paraId="6915E3C4" w14:textId="4622049B" w:rsidR="00101DAB" w:rsidRPr="00BC1B7F" w:rsidRDefault="001417AF">
      <w:pPr>
        <w:spacing w:line="360" w:lineRule="auto"/>
        <w:rPr>
          <w:i/>
          <w:sz w:val="24"/>
          <w:szCs w:val="24"/>
        </w:rPr>
      </w:pPr>
      <w:bookmarkStart w:id="2" w:name="il_fi2"/>
      <w:bookmarkEnd w:id="2"/>
      <w:r>
        <w:rPr>
          <w:i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</w:t>
      </w:r>
      <w:r w:rsidR="00BC1B7F">
        <w:rPr>
          <w:i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07CFC1E1" w14:textId="77777777" w:rsidR="00101DAB" w:rsidRDefault="00101DAB">
      <w:pPr>
        <w:spacing w:line="360" w:lineRule="auto"/>
        <w:rPr>
          <w:sz w:val="24"/>
          <w:szCs w:val="24"/>
        </w:rPr>
      </w:pPr>
    </w:p>
    <w:p w14:paraId="484D88E3" w14:textId="77777777" w:rsidR="00101DAB" w:rsidRDefault="001417AF">
      <w:pPr>
        <w:spacing w:line="100" w:lineRule="atLeast"/>
        <w:rPr>
          <w:sz w:val="24"/>
          <w:szCs w:val="24"/>
        </w:rPr>
      </w:pPr>
      <w:r>
        <w:rPr>
          <w:b/>
          <w:sz w:val="24"/>
          <w:szCs w:val="24"/>
        </w:rPr>
        <w:t>Activité 1 : oxydation par le dioxygène de l’air</w:t>
      </w:r>
    </w:p>
    <w:p w14:paraId="6189567D" w14:textId="77777777" w:rsidR="00101DAB" w:rsidRDefault="001417AF">
      <w:pPr>
        <w:spacing w:before="120" w:line="100" w:lineRule="atLeast"/>
        <w:rPr>
          <w:sz w:val="24"/>
          <w:szCs w:val="24"/>
        </w:rPr>
      </w:pPr>
      <w:r>
        <w:rPr>
          <w:sz w:val="24"/>
          <w:szCs w:val="24"/>
        </w:rPr>
        <w:t>On place un clou en fer dans 4 tubes à essais contenant 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08"/>
        <w:gridCol w:w="4396"/>
      </w:tblGrid>
      <w:tr w:rsidR="00101DAB" w14:paraId="5F7636FF" w14:textId="77777777">
        <w:tc>
          <w:tcPr>
            <w:tcW w:w="5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C7D412" w14:textId="77777777" w:rsidR="00101DAB" w:rsidRDefault="001417AF">
            <w:pPr>
              <w:pStyle w:val="Paragraphedeliste1"/>
              <w:spacing w:line="10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  <w:t>De l’air</w:t>
            </w:r>
          </w:p>
        </w:tc>
        <w:tc>
          <w:tcPr>
            <w:tcW w:w="4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1FAE80" w14:textId="77777777" w:rsidR="00101DAB" w:rsidRDefault="001417AF">
            <w:pPr>
              <w:pStyle w:val="Paragraphedeliste1"/>
              <w:spacing w:line="100" w:lineRule="atLeast"/>
              <w:ind w:left="0"/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  <w:t>De l’air et de l’eau du robinet</w:t>
            </w:r>
          </w:p>
        </w:tc>
      </w:tr>
      <w:tr w:rsidR="00101DAB" w14:paraId="46AEB76E" w14:textId="77777777">
        <w:tc>
          <w:tcPr>
            <w:tcW w:w="5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28ADF3" w14:textId="77777777" w:rsidR="00101DAB" w:rsidRDefault="001417AF">
            <w:pPr>
              <w:pStyle w:val="Paragraphedeliste1"/>
              <w:spacing w:line="10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ab/>
              <w:t>De l'air et de l'eau salée</w:t>
            </w:r>
          </w:p>
        </w:tc>
        <w:tc>
          <w:tcPr>
            <w:tcW w:w="43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A630E7" w14:textId="77777777" w:rsidR="00101DAB" w:rsidRDefault="001417AF">
            <w:pPr>
              <w:pStyle w:val="Paragraphedeliste1"/>
              <w:spacing w:line="100" w:lineRule="atLeast"/>
              <w:ind w:left="0"/>
            </w:pPr>
            <w:r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ab/>
              <w:t>De l’eau bouillie recouverte d’huile (l’eau bouillie ne contient pas de dioxygène dissous)</w:t>
            </w:r>
          </w:p>
        </w:tc>
      </w:tr>
    </w:tbl>
    <w:p w14:paraId="37BFC290" w14:textId="77777777" w:rsidR="00101DAB" w:rsidRDefault="001417AF">
      <w:pPr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On observe les résultats après une semaine. Quelles premières constatations peut-on faire ?</w:t>
      </w:r>
    </w:p>
    <w:p w14:paraId="5297F2B7" w14:textId="77777777" w:rsidR="00101DAB" w:rsidRDefault="001417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2A473F9B" w14:textId="77777777" w:rsidR="00101DAB" w:rsidRDefault="001417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0A5FF115" w14:textId="77777777" w:rsidR="00101DAB" w:rsidRDefault="001417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Quelle est l’influence de la présence du dioxygène dans la corrosion du clou ?</w:t>
      </w:r>
    </w:p>
    <w:p w14:paraId="1DB068F4" w14:textId="77777777" w:rsidR="00101DAB" w:rsidRDefault="001417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13B72692" w14:textId="77777777" w:rsidR="00101DAB" w:rsidRDefault="001417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Quelle est l’influence de l’eau ?</w:t>
      </w:r>
    </w:p>
    <w:p w14:paraId="744F5EEA" w14:textId="77777777" w:rsidR="00101DAB" w:rsidRDefault="001417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23F939D6" w14:textId="77777777" w:rsidR="00101DAB" w:rsidRDefault="001417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Quelle est l’influence des ions Chlorure (C</w:t>
      </w:r>
      <w:r>
        <w:rPr>
          <w:rFonts w:ascii="Borealis" w:hAnsi="Borealis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vertAlign w:val="superscript"/>
        </w:rPr>
        <w:t>-</w:t>
      </w:r>
      <w:r>
        <w:rPr>
          <w:sz w:val="24"/>
          <w:szCs w:val="24"/>
        </w:rPr>
        <w:t xml:space="preserve"> )contenus</w:t>
      </w:r>
      <w:proofErr w:type="gramEnd"/>
      <w:r>
        <w:rPr>
          <w:sz w:val="24"/>
          <w:szCs w:val="24"/>
        </w:rPr>
        <w:t xml:space="preserve"> dans l’eau salée ?</w:t>
      </w:r>
    </w:p>
    <w:p w14:paraId="2B2C7FEA" w14:textId="77777777" w:rsidR="00101DAB" w:rsidRDefault="001417A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6533FE2F" w14:textId="77777777" w:rsidR="0070477A" w:rsidRDefault="0070477A">
      <w:pPr>
        <w:spacing w:line="100" w:lineRule="atLeast"/>
        <w:rPr>
          <w:b/>
          <w:sz w:val="24"/>
          <w:szCs w:val="24"/>
        </w:rPr>
      </w:pPr>
    </w:p>
    <w:p w14:paraId="1D4D9C2E" w14:textId="77777777" w:rsidR="00FD32B8" w:rsidRDefault="00FD32B8">
      <w:pPr>
        <w:spacing w:line="100" w:lineRule="atLeast"/>
        <w:rPr>
          <w:b/>
          <w:sz w:val="24"/>
          <w:szCs w:val="24"/>
        </w:rPr>
      </w:pPr>
    </w:p>
    <w:p w14:paraId="16AB4A89" w14:textId="77777777" w:rsidR="00101DAB" w:rsidRDefault="001417AF">
      <w:pPr>
        <w:spacing w:line="100" w:lineRule="atLeast"/>
        <w:rPr>
          <w:sz w:val="24"/>
          <w:szCs w:val="24"/>
        </w:rPr>
      </w:pPr>
      <w:r>
        <w:rPr>
          <w:b/>
          <w:sz w:val="24"/>
          <w:szCs w:val="24"/>
        </w:rPr>
        <w:t>Activité 2 : oxydation par des solutions ioniques</w:t>
      </w:r>
    </w:p>
    <w:p w14:paraId="44572E1B" w14:textId="77777777" w:rsidR="00101DAB" w:rsidRDefault="001417AF">
      <w:pPr>
        <w:spacing w:before="12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On réalise l’expérience suivante :  </w:t>
      </w:r>
    </w:p>
    <w:p w14:paraId="5F908E75" w14:textId="77777777" w:rsidR="00101DAB" w:rsidRDefault="001417AF">
      <w:pPr>
        <w:spacing w:before="12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On verse dans un tube à essais 3 </w:t>
      </w:r>
      <w:proofErr w:type="spellStart"/>
      <w:r>
        <w:rPr>
          <w:sz w:val="24"/>
          <w:szCs w:val="24"/>
        </w:rPr>
        <w:t>mL</w:t>
      </w:r>
      <w:proofErr w:type="spellEnd"/>
      <w:r>
        <w:rPr>
          <w:sz w:val="24"/>
          <w:szCs w:val="24"/>
        </w:rPr>
        <w:t xml:space="preserve"> d’une solution de sulfate de cuivre sur de la limaille de fer.</w:t>
      </w:r>
    </w:p>
    <w:p w14:paraId="47B617BD" w14:textId="77777777" w:rsidR="00101DAB" w:rsidRDefault="001417A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On bouche puis on secoue le tube à essais (ce qui permet une réaction plus rapide).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2126"/>
        <w:gridCol w:w="3969"/>
        <w:gridCol w:w="3970"/>
      </w:tblGrid>
      <w:tr w:rsidR="00101DAB" w14:paraId="330FF63A" w14:textId="77777777">
        <w:trPr>
          <w:trHeight w:val="405"/>
        </w:trPr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98374" w14:textId="77777777" w:rsidR="00101DAB" w:rsidRDefault="00101DAB">
            <w:pPr>
              <w:spacing w:line="100" w:lineRule="atLeast"/>
              <w:ind w:left="85" w:hanging="85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4D227" w14:textId="77777777" w:rsidR="00101DAB" w:rsidRDefault="001417A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1A48" w14:textId="77777777" w:rsidR="00101DAB" w:rsidRDefault="001417AF">
            <w:pPr>
              <w:spacing w:line="100" w:lineRule="atLeast"/>
              <w:jc w:val="center"/>
            </w:pPr>
            <w:proofErr w:type="gramStart"/>
            <w:r>
              <w:rPr>
                <w:sz w:val="24"/>
                <w:szCs w:val="24"/>
              </w:rPr>
              <w:t>hypothèses</w:t>
            </w:r>
            <w:proofErr w:type="gramEnd"/>
          </w:p>
        </w:tc>
      </w:tr>
      <w:tr w:rsidR="00101DAB" w14:paraId="5085631F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E026" w14:textId="77777777" w:rsidR="00101DAB" w:rsidRDefault="00101DAB">
            <w:pPr>
              <w:spacing w:line="100" w:lineRule="atLeast"/>
              <w:ind w:left="85" w:hanging="85"/>
              <w:rPr>
                <w:sz w:val="24"/>
                <w:szCs w:val="24"/>
              </w:rPr>
            </w:pPr>
          </w:p>
          <w:p w14:paraId="0D54B373" w14:textId="77777777" w:rsidR="00101DAB" w:rsidRDefault="001417AF">
            <w:pPr>
              <w:spacing w:line="100" w:lineRule="atLeast"/>
              <w:ind w:left="85" w:hanging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50B9D" w14:textId="77777777" w:rsidR="00101DAB" w:rsidRDefault="001417AF">
            <w:pPr>
              <w:spacing w:before="170" w:after="17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  <w:p w14:paraId="764B286D" w14:textId="77777777" w:rsidR="00101DAB" w:rsidRDefault="001417AF">
            <w:pPr>
              <w:spacing w:before="170" w:after="17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  <w:p w14:paraId="3C5AC5C0" w14:textId="77777777" w:rsidR="00101DAB" w:rsidRDefault="001417AF">
            <w:pPr>
              <w:spacing w:before="170" w:after="17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  <w:p w14:paraId="01611CD0" w14:textId="77777777" w:rsidR="00101DAB" w:rsidRDefault="001417AF">
            <w:pPr>
              <w:spacing w:before="170" w:after="17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B04AC" w14:textId="77777777" w:rsidR="00101DAB" w:rsidRDefault="001417AF">
            <w:pPr>
              <w:spacing w:before="170" w:after="17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  <w:p w14:paraId="270EFB4D" w14:textId="77777777" w:rsidR="00101DAB" w:rsidRDefault="001417AF">
            <w:pPr>
              <w:spacing w:before="170" w:after="17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  <w:p w14:paraId="04CB7C85" w14:textId="77777777" w:rsidR="00101DAB" w:rsidRDefault="001417AF">
            <w:pPr>
              <w:spacing w:before="170" w:after="17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  <w:p w14:paraId="0D74AFB5" w14:textId="77777777" w:rsidR="00101DAB" w:rsidRDefault="001417AF">
            <w:pPr>
              <w:spacing w:before="170" w:after="170" w:line="100" w:lineRule="atLeast"/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</w:tc>
      </w:tr>
      <w:tr w:rsidR="00101DAB" w14:paraId="4DFE2273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86C79" w14:textId="77777777" w:rsidR="00101DAB" w:rsidRDefault="00101DAB">
            <w:pPr>
              <w:spacing w:line="100" w:lineRule="atLeast"/>
              <w:ind w:left="85" w:hanging="85"/>
              <w:rPr>
                <w:sz w:val="24"/>
                <w:szCs w:val="24"/>
              </w:rPr>
            </w:pPr>
          </w:p>
          <w:p w14:paraId="17A635C7" w14:textId="77777777" w:rsidR="00101DAB" w:rsidRDefault="001417AF">
            <w:pPr>
              <w:spacing w:line="100" w:lineRule="atLeast"/>
              <w:ind w:left="85" w:hanging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9C245" w14:textId="77777777" w:rsidR="00101DAB" w:rsidRDefault="001417AF">
            <w:pPr>
              <w:spacing w:before="170" w:after="17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  <w:p w14:paraId="1A4ECD00" w14:textId="77777777" w:rsidR="00101DAB" w:rsidRDefault="001417AF">
            <w:pPr>
              <w:spacing w:before="170" w:after="17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  <w:p w14:paraId="5C1B3D1C" w14:textId="77777777" w:rsidR="00101DAB" w:rsidRDefault="001417AF">
            <w:pPr>
              <w:spacing w:before="170" w:after="17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  <w:p w14:paraId="1C043949" w14:textId="77777777" w:rsidR="00101DAB" w:rsidRDefault="001417AF">
            <w:pPr>
              <w:spacing w:before="170" w:after="17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5E63" w14:textId="77777777" w:rsidR="00101DAB" w:rsidRDefault="001417AF">
            <w:pPr>
              <w:spacing w:before="170" w:after="17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  <w:p w14:paraId="1A2FF700" w14:textId="77777777" w:rsidR="00101DAB" w:rsidRDefault="001417AF">
            <w:pPr>
              <w:spacing w:before="170" w:after="17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  <w:p w14:paraId="3D237838" w14:textId="77777777" w:rsidR="00101DAB" w:rsidRDefault="001417AF">
            <w:pPr>
              <w:spacing w:before="170" w:after="17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  <w:p w14:paraId="14C7BF2F" w14:textId="77777777" w:rsidR="00101DAB" w:rsidRDefault="001417AF">
            <w:pPr>
              <w:spacing w:before="170" w:after="170" w:line="100" w:lineRule="atLeast"/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</w:tc>
      </w:tr>
    </w:tbl>
    <w:p w14:paraId="297C6E58" w14:textId="77777777" w:rsidR="00101DAB" w:rsidRDefault="001417AF">
      <w:pPr>
        <w:spacing w:before="12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On filtre la solution et on prélève 5 </w:t>
      </w:r>
      <w:proofErr w:type="spellStart"/>
      <w:r>
        <w:rPr>
          <w:sz w:val="24"/>
          <w:szCs w:val="24"/>
        </w:rPr>
        <w:t>mL</w:t>
      </w:r>
      <w:proofErr w:type="spellEnd"/>
      <w:r>
        <w:rPr>
          <w:sz w:val="24"/>
          <w:szCs w:val="24"/>
        </w:rPr>
        <w:t xml:space="preserve"> de la solution filtrée dans un tube à essais. On ajoute quelques gouttes de soude.</w:t>
      </w:r>
    </w:p>
    <w:p w14:paraId="25A1F445" w14:textId="77777777" w:rsidR="00101DAB" w:rsidRDefault="001417AF">
      <w:pPr>
        <w:spacing w:before="113" w:after="113" w:line="100" w:lineRule="atLeast"/>
        <w:rPr>
          <w:sz w:val="24"/>
          <w:szCs w:val="24"/>
        </w:rPr>
      </w:pPr>
      <w:r>
        <w:rPr>
          <w:sz w:val="24"/>
          <w:szCs w:val="24"/>
        </w:rPr>
        <w:t>De quelle couleur est le précipité obtenu ? ……………………………………………………………………………………………………………………………………………….................</w:t>
      </w:r>
    </w:p>
    <w:p w14:paraId="5124CDC9" w14:textId="77777777" w:rsidR="00101DAB" w:rsidRDefault="001417AF">
      <w:pPr>
        <w:spacing w:line="100" w:lineRule="atLeast"/>
        <w:rPr>
          <w:b/>
          <w:sz w:val="24"/>
          <w:szCs w:val="24"/>
        </w:rPr>
      </w:pPr>
      <w:r>
        <w:rPr>
          <w:sz w:val="24"/>
          <w:szCs w:val="24"/>
        </w:rPr>
        <w:t>Quel ion est apparu dans la solution finale ? ……………………………………………………………………………………………………………………………………………....................</w:t>
      </w:r>
    </w:p>
    <w:p w14:paraId="0BF7863E" w14:textId="77777777" w:rsidR="00101DAB" w:rsidRDefault="00101DAB">
      <w:pPr>
        <w:spacing w:line="100" w:lineRule="atLeast"/>
        <w:rPr>
          <w:b/>
          <w:sz w:val="24"/>
          <w:szCs w:val="24"/>
        </w:rPr>
      </w:pPr>
    </w:p>
    <w:p w14:paraId="31E5B36B" w14:textId="77777777" w:rsidR="00101DAB" w:rsidRDefault="00101DAB">
      <w:pPr>
        <w:spacing w:line="100" w:lineRule="atLeast"/>
        <w:rPr>
          <w:b/>
          <w:sz w:val="24"/>
          <w:szCs w:val="24"/>
        </w:rPr>
      </w:pPr>
    </w:p>
    <w:p w14:paraId="5420E0DE" w14:textId="77777777" w:rsidR="00101DAB" w:rsidRDefault="001417AF">
      <w:pPr>
        <w:spacing w:line="100" w:lineRule="atLeast"/>
        <w:rPr>
          <w:sz w:val="24"/>
          <w:szCs w:val="24"/>
        </w:rPr>
      </w:pPr>
      <w:r>
        <w:rPr>
          <w:b/>
          <w:sz w:val="24"/>
          <w:szCs w:val="24"/>
        </w:rPr>
        <w:t>Activité 3 : Et si on inverse les métaux ?</w:t>
      </w:r>
    </w:p>
    <w:p w14:paraId="0C5F8C0E" w14:textId="77777777" w:rsidR="00101DAB" w:rsidRDefault="001417AF">
      <w:pPr>
        <w:spacing w:before="12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On réalise l’expérience suivante : </w:t>
      </w:r>
    </w:p>
    <w:p w14:paraId="488C9BAC" w14:textId="77777777" w:rsidR="00101DAB" w:rsidRDefault="001417AF">
      <w:pPr>
        <w:spacing w:before="12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On verse dans un tube à essais 3 </w:t>
      </w:r>
      <w:proofErr w:type="spellStart"/>
      <w:r>
        <w:rPr>
          <w:sz w:val="24"/>
          <w:szCs w:val="24"/>
        </w:rPr>
        <w:t>mL</w:t>
      </w:r>
      <w:proofErr w:type="spellEnd"/>
      <w:r>
        <w:rPr>
          <w:sz w:val="24"/>
          <w:szCs w:val="24"/>
        </w:rPr>
        <w:t xml:space="preserve"> d’une solution de sulfate de fer sur des copeaux de cuivre.</w:t>
      </w:r>
    </w:p>
    <w:p w14:paraId="553D043A" w14:textId="77777777" w:rsidR="00101DAB" w:rsidRDefault="001417A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On bouche puis on secoue le tube à essais (ce qui permet une réaction plus rapide).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2126"/>
        <w:gridCol w:w="3969"/>
        <w:gridCol w:w="3970"/>
      </w:tblGrid>
      <w:tr w:rsidR="00101DAB" w14:paraId="5088CE69" w14:textId="77777777">
        <w:trPr>
          <w:trHeight w:val="405"/>
        </w:trPr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810BF" w14:textId="77777777" w:rsidR="00101DAB" w:rsidRDefault="00101DAB">
            <w:pPr>
              <w:spacing w:line="100" w:lineRule="atLeast"/>
              <w:ind w:left="85" w:hanging="85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7238A" w14:textId="77777777" w:rsidR="00101DAB" w:rsidRDefault="001417AF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B28CB" w14:textId="77777777" w:rsidR="00101DAB" w:rsidRDefault="001417AF">
            <w:pPr>
              <w:spacing w:line="100" w:lineRule="atLeast"/>
              <w:jc w:val="center"/>
            </w:pPr>
            <w:proofErr w:type="gramStart"/>
            <w:r>
              <w:rPr>
                <w:sz w:val="24"/>
                <w:szCs w:val="24"/>
              </w:rPr>
              <w:t>hypothèses</w:t>
            </w:r>
            <w:proofErr w:type="gramEnd"/>
          </w:p>
        </w:tc>
      </w:tr>
      <w:tr w:rsidR="00101DAB" w14:paraId="510B3D98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363BE" w14:textId="77777777" w:rsidR="00101DAB" w:rsidRDefault="001417AF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64272" w14:textId="77777777" w:rsidR="00101DAB" w:rsidRDefault="001417AF">
            <w:pPr>
              <w:spacing w:before="170" w:after="17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  <w:p w14:paraId="685FE1C2" w14:textId="77777777" w:rsidR="00101DAB" w:rsidRDefault="001417AF">
            <w:pPr>
              <w:spacing w:before="170" w:after="17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4C138" w14:textId="77777777" w:rsidR="00101DAB" w:rsidRDefault="001417AF">
            <w:pPr>
              <w:spacing w:before="170" w:after="17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  <w:p w14:paraId="515550D8" w14:textId="77777777" w:rsidR="00101DAB" w:rsidRDefault="001417AF">
            <w:pPr>
              <w:spacing w:before="170" w:after="170" w:line="100" w:lineRule="atLeast"/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</w:tc>
      </w:tr>
      <w:tr w:rsidR="00101DAB" w14:paraId="5BEBE508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6C2DE" w14:textId="77777777" w:rsidR="00101DAB" w:rsidRDefault="00101DAB">
            <w:pPr>
              <w:spacing w:line="100" w:lineRule="atLeast"/>
              <w:ind w:left="85" w:hanging="85"/>
              <w:rPr>
                <w:sz w:val="24"/>
                <w:szCs w:val="24"/>
              </w:rPr>
            </w:pPr>
          </w:p>
          <w:p w14:paraId="30AE7F8A" w14:textId="77777777" w:rsidR="00101DAB" w:rsidRDefault="001417AF">
            <w:pPr>
              <w:spacing w:line="100" w:lineRule="atLeast"/>
              <w:ind w:left="85" w:hanging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F9026" w14:textId="77777777" w:rsidR="00101DAB" w:rsidRDefault="001417AF">
            <w:pPr>
              <w:spacing w:before="170" w:after="17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  <w:p w14:paraId="3A29D26E" w14:textId="77777777" w:rsidR="00101DAB" w:rsidRDefault="001417AF">
            <w:pPr>
              <w:spacing w:before="170" w:after="17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A8A85" w14:textId="77777777" w:rsidR="00101DAB" w:rsidRDefault="001417AF">
            <w:pPr>
              <w:spacing w:before="170" w:after="17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  <w:p w14:paraId="0520F1E1" w14:textId="77777777" w:rsidR="00101DAB" w:rsidRDefault="001417AF">
            <w:pPr>
              <w:spacing w:before="170" w:after="170" w:line="100" w:lineRule="atLeast"/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</w:tc>
      </w:tr>
    </w:tbl>
    <w:p w14:paraId="03BE48C4" w14:textId="77777777" w:rsidR="00101DAB" w:rsidRDefault="00101DAB">
      <w:pPr>
        <w:spacing w:before="120" w:line="100" w:lineRule="atLeast"/>
        <w:rPr>
          <w:sz w:val="24"/>
          <w:szCs w:val="24"/>
        </w:rPr>
      </w:pPr>
    </w:p>
    <w:p w14:paraId="35FA270C" w14:textId="77777777" w:rsidR="00101DAB" w:rsidRDefault="001417AF">
      <w:pPr>
        <w:spacing w:before="120" w:line="100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Conclusion</w:t>
      </w:r>
      <w:proofErr w:type="gramStart"/>
      <w:r>
        <w:rPr>
          <w:b/>
          <w:bCs/>
          <w:sz w:val="24"/>
          <w:szCs w:val="24"/>
        </w:rPr>
        <w:t> :</w:t>
      </w:r>
      <w:r>
        <w:rPr>
          <w:sz w:val="24"/>
          <w:szCs w:val="24"/>
        </w:rPr>
        <w:t>Donnez</w:t>
      </w:r>
      <w:proofErr w:type="gramEnd"/>
      <w:r>
        <w:rPr>
          <w:sz w:val="24"/>
          <w:szCs w:val="24"/>
        </w:rPr>
        <w:t xml:space="preserve"> une conclusion sur les activités 2 et 3.</w:t>
      </w:r>
    </w:p>
    <w:p w14:paraId="58B8D8C4" w14:textId="77777777" w:rsidR="00101DAB" w:rsidRDefault="001417AF">
      <w:pPr>
        <w:spacing w:before="120" w:line="100" w:lineRule="atLeast"/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….....................................................................................................................................................................</w:t>
      </w:r>
    </w:p>
    <w:p w14:paraId="4660B623" w14:textId="77777777" w:rsidR="00101DAB" w:rsidRDefault="001417AF">
      <w:pPr>
        <w:spacing w:before="120" w:line="100" w:lineRule="atLeast"/>
      </w:pPr>
      <w:r>
        <w:rPr>
          <w:sz w:val="24"/>
          <w:szCs w:val="24"/>
        </w:rPr>
        <w:t>….....................................................................................................................................................................</w:t>
      </w:r>
    </w:p>
    <w:p w14:paraId="07383BE1" w14:textId="77777777" w:rsidR="00101DAB" w:rsidRDefault="00402102">
      <w:pPr>
        <w:spacing w:before="120" w:line="100" w:lineRule="atLeast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935" distR="114935" simplePos="0" relativeHeight="251656704" behindDoc="1" locked="0" layoutInCell="1" allowOverlap="1" wp14:anchorId="31878D60" wp14:editId="38475F63">
            <wp:simplePos x="0" y="0"/>
            <wp:positionH relativeFrom="page">
              <wp:posOffset>4705985</wp:posOffset>
            </wp:positionH>
            <wp:positionV relativeFrom="page">
              <wp:posOffset>6200775</wp:posOffset>
            </wp:positionV>
            <wp:extent cx="1904365" cy="1399540"/>
            <wp:effectExtent l="0" t="0" r="0" b="0"/>
            <wp:wrapTight wrapText="bothSides">
              <wp:wrapPolygon edited="0">
                <wp:start x="0" y="0"/>
                <wp:lineTo x="0" y="21169"/>
                <wp:lineTo x="21391" y="21169"/>
                <wp:lineTo x="21391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399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7AF">
        <w:rPr>
          <w:b/>
          <w:bCs/>
          <w:sz w:val="24"/>
          <w:szCs w:val="24"/>
        </w:rPr>
        <w:t>Activité 4 : protection du fer contre la corrosion</w:t>
      </w:r>
    </w:p>
    <w:p w14:paraId="135DCE14" w14:textId="77777777" w:rsidR="00101DAB" w:rsidRDefault="00101DAB">
      <w:pPr>
        <w:spacing w:before="120" w:line="100" w:lineRule="atLeast"/>
        <w:rPr>
          <w:sz w:val="24"/>
          <w:szCs w:val="24"/>
        </w:rPr>
      </w:pPr>
    </w:p>
    <w:p w14:paraId="10B7969B" w14:textId="77777777" w:rsidR="00101DAB" w:rsidRDefault="001417AF">
      <w:pPr>
        <w:spacing w:before="120" w:line="100" w:lineRule="atLeast"/>
        <w:rPr>
          <w:sz w:val="24"/>
          <w:szCs w:val="24"/>
        </w:rPr>
      </w:pPr>
      <w:r>
        <w:rPr>
          <w:sz w:val="24"/>
          <w:szCs w:val="24"/>
        </w:rPr>
        <w:t>On bouche puis on secoue le tube à essais (ce qui permet une réaction plus rapide</w:t>
      </w:r>
      <w:proofErr w:type="gramStart"/>
      <w:r>
        <w:rPr>
          <w:sz w:val="24"/>
          <w:szCs w:val="24"/>
        </w:rPr>
        <w:t>).Dans</w:t>
      </w:r>
      <w:proofErr w:type="gramEnd"/>
      <w:r>
        <w:rPr>
          <w:sz w:val="24"/>
          <w:szCs w:val="24"/>
        </w:rPr>
        <w:t xml:space="preserve"> un bécher contenant de l’eau salée + phénolphtaléine (qui vire au rose en présence d’une solution basique) + hexacyanoferrate (III) de potassium (qui devient bleu en présence d’ions Fe</w:t>
      </w:r>
      <w:r>
        <w:rPr>
          <w:sz w:val="24"/>
          <w:szCs w:val="24"/>
          <w:vertAlign w:val="superscript"/>
        </w:rPr>
        <w:t>2+</w:t>
      </w:r>
      <w:r>
        <w:rPr>
          <w:sz w:val="24"/>
          <w:szCs w:val="24"/>
        </w:rPr>
        <w:t>), on plonge deux lames de fer et de cuivre reliées entre elles par un ampèremètre.</w:t>
      </w:r>
    </w:p>
    <w:p w14:paraId="6E197AC4" w14:textId="77777777" w:rsidR="00101DAB" w:rsidRDefault="001417AF">
      <w:pPr>
        <w:spacing w:before="113" w:after="113" w:line="100" w:lineRule="atLeast"/>
        <w:rPr>
          <w:sz w:val="24"/>
          <w:szCs w:val="24"/>
        </w:rPr>
      </w:pPr>
      <w:r>
        <w:rPr>
          <w:sz w:val="24"/>
          <w:szCs w:val="24"/>
        </w:rPr>
        <w:t>Quelle est l’électrode positive ? …………………………………………</w:t>
      </w:r>
      <w:r w:rsidR="00402102">
        <w:rPr>
          <w:noProof/>
        </w:rPr>
        <w:drawing>
          <wp:anchor distT="0" distB="0" distL="114300" distR="114300" simplePos="0" relativeHeight="251653632" behindDoc="0" locked="0" layoutInCell="1" allowOverlap="1" wp14:anchorId="252325B2" wp14:editId="5069D124">
            <wp:simplePos x="0" y="0"/>
            <wp:positionH relativeFrom="column">
              <wp:posOffset>4937760</wp:posOffset>
            </wp:positionH>
            <wp:positionV relativeFrom="paragraph">
              <wp:posOffset>170815</wp:posOffset>
            </wp:positionV>
            <wp:extent cx="1393190" cy="184658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846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7B5D3" w14:textId="77777777" w:rsidR="00101DAB" w:rsidRDefault="001417AF">
      <w:pPr>
        <w:spacing w:before="113" w:after="113" w:line="100" w:lineRule="atLeast"/>
        <w:rPr>
          <w:sz w:val="24"/>
          <w:szCs w:val="24"/>
        </w:rPr>
      </w:pPr>
      <w:r>
        <w:rPr>
          <w:sz w:val="24"/>
          <w:szCs w:val="24"/>
        </w:rPr>
        <w:t>Quelle est l’électrode négative ? …………………………………………</w:t>
      </w:r>
    </w:p>
    <w:p w14:paraId="0B574CFA" w14:textId="77777777" w:rsidR="00101DAB" w:rsidRDefault="001417AF">
      <w:pPr>
        <w:spacing w:before="113" w:after="113" w:line="100" w:lineRule="atLeast"/>
        <w:rPr>
          <w:sz w:val="24"/>
          <w:szCs w:val="24"/>
        </w:rPr>
      </w:pPr>
      <w:r>
        <w:rPr>
          <w:sz w:val="24"/>
          <w:szCs w:val="24"/>
        </w:rPr>
        <w:t>Autour de quelle électrode apparaît la coloration rose ? ………………………………………</w:t>
      </w:r>
    </w:p>
    <w:p w14:paraId="2F30C6D2" w14:textId="77777777" w:rsidR="00101DAB" w:rsidRDefault="001417AF">
      <w:pPr>
        <w:spacing w:before="113" w:after="113" w:line="100" w:lineRule="atLeast"/>
        <w:rPr>
          <w:sz w:val="24"/>
          <w:szCs w:val="24"/>
        </w:rPr>
      </w:pPr>
      <w:r>
        <w:rPr>
          <w:sz w:val="24"/>
          <w:szCs w:val="24"/>
        </w:rPr>
        <w:t>La coloration bleue apparaît-elle ? Si oui, autour de quelle électrode ? …………………………………………………………………………………………………………………</w:t>
      </w:r>
    </w:p>
    <w:p w14:paraId="7D48425F" w14:textId="77777777" w:rsidR="00101DAB" w:rsidRDefault="001417AF">
      <w:pPr>
        <w:spacing w:before="113" w:after="113" w:line="100" w:lineRule="atLeast"/>
        <w:rPr>
          <w:sz w:val="24"/>
          <w:szCs w:val="24"/>
        </w:rPr>
      </w:pPr>
      <w:r>
        <w:rPr>
          <w:sz w:val="24"/>
          <w:szCs w:val="24"/>
        </w:rPr>
        <w:t>Le fer est-il oxydé ? …………………………………………………………………………………………………………………</w:t>
      </w:r>
    </w:p>
    <w:p w14:paraId="58273FC7" w14:textId="77777777" w:rsidR="00101DAB" w:rsidRDefault="001417AF">
      <w:pPr>
        <w:spacing w:before="12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 On réalise la même expérience en utilisant cette fois deux lames de fer et de zinc.</w:t>
      </w:r>
    </w:p>
    <w:p w14:paraId="74C6AC80" w14:textId="77777777" w:rsidR="00101DAB" w:rsidRDefault="001417AF">
      <w:pPr>
        <w:spacing w:before="113" w:after="113" w:line="100" w:lineRule="atLeast"/>
        <w:rPr>
          <w:sz w:val="24"/>
          <w:szCs w:val="24"/>
        </w:rPr>
      </w:pPr>
      <w:r>
        <w:rPr>
          <w:sz w:val="24"/>
          <w:szCs w:val="24"/>
        </w:rPr>
        <w:t>Quelle est l’électrode positive ? …………………………………………</w:t>
      </w:r>
    </w:p>
    <w:p w14:paraId="04D4AA55" w14:textId="77777777" w:rsidR="00101DAB" w:rsidRDefault="001417AF">
      <w:pPr>
        <w:spacing w:before="113" w:after="113" w:line="100" w:lineRule="atLeast"/>
        <w:rPr>
          <w:sz w:val="24"/>
          <w:szCs w:val="24"/>
        </w:rPr>
      </w:pPr>
      <w:r>
        <w:rPr>
          <w:sz w:val="24"/>
          <w:szCs w:val="24"/>
        </w:rPr>
        <w:t>Quelle est l’électrode négative ? …………………………………………</w:t>
      </w:r>
    </w:p>
    <w:p w14:paraId="6D972DDB" w14:textId="77777777" w:rsidR="00101DAB" w:rsidRDefault="001417AF">
      <w:pPr>
        <w:spacing w:before="113" w:after="113" w:line="100" w:lineRule="atLeast"/>
        <w:rPr>
          <w:sz w:val="24"/>
          <w:szCs w:val="24"/>
        </w:rPr>
      </w:pPr>
      <w:r>
        <w:rPr>
          <w:sz w:val="24"/>
          <w:szCs w:val="24"/>
        </w:rPr>
        <w:t>Autour de quelle électrode apparaît la coloration rose ? ………………………………………</w:t>
      </w:r>
    </w:p>
    <w:p w14:paraId="5BC7267D" w14:textId="77777777" w:rsidR="00101DAB" w:rsidRDefault="001417AF">
      <w:pPr>
        <w:spacing w:before="113" w:after="113" w:line="100" w:lineRule="atLeast"/>
        <w:rPr>
          <w:sz w:val="24"/>
          <w:szCs w:val="24"/>
        </w:rPr>
      </w:pPr>
      <w:r>
        <w:rPr>
          <w:sz w:val="24"/>
          <w:szCs w:val="24"/>
        </w:rPr>
        <w:t>La coloration bleue apparaît-elle ? Si oui, autour de quelle électrode ? ……………………………………………………………………………………………</w:t>
      </w:r>
    </w:p>
    <w:p w14:paraId="021C740A" w14:textId="77777777" w:rsidR="00101DAB" w:rsidRDefault="001417AF">
      <w:pPr>
        <w:spacing w:before="113" w:after="113" w:line="100" w:lineRule="atLeast"/>
        <w:rPr>
          <w:sz w:val="24"/>
          <w:szCs w:val="24"/>
        </w:rPr>
      </w:pPr>
      <w:r>
        <w:rPr>
          <w:sz w:val="24"/>
          <w:szCs w:val="24"/>
        </w:rPr>
        <w:t>Le fer est-il oxydé ? …………………………………………………………………………………………………………………………………………………………………</w:t>
      </w:r>
    </w:p>
    <w:p w14:paraId="189C42F5" w14:textId="77777777" w:rsidR="00101DAB" w:rsidRDefault="00101DAB">
      <w:pPr>
        <w:spacing w:before="120" w:line="100" w:lineRule="atLeast"/>
        <w:rPr>
          <w:sz w:val="24"/>
          <w:szCs w:val="24"/>
        </w:rPr>
      </w:pPr>
    </w:p>
    <w:p w14:paraId="3DC161A3" w14:textId="77777777" w:rsidR="00101DAB" w:rsidRDefault="00101DAB">
      <w:pPr>
        <w:spacing w:before="120" w:line="100" w:lineRule="atLeast"/>
        <w:rPr>
          <w:sz w:val="24"/>
          <w:szCs w:val="24"/>
        </w:rPr>
      </w:pPr>
    </w:p>
    <w:p w14:paraId="3ECB7046" w14:textId="77777777" w:rsidR="00101DAB" w:rsidRDefault="001417AF">
      <w:pPr>
        <w:spacing w:before="120" w:line="100" w:lineRule="atLeast"/>
        <w:rPr>
          <w:sz w:val="24"/>
          <w:szCs w:val="24"/>
        </w:rPr>
      </w:pPr>
      <w:r>
        <w:rPr>
          <w:b/>
          <w:sz w:val="24"/>
          <w:szCs w:val="24"/>
        </w:rPr>
        <w:t>Activité 5 : différents types de protection</w:t>
      </w:r>
    </w:p>
    <w:p w14:paraId="1D9F00E7" w14:textId="77777777" w:rsidR="00101DAB" w:rsidRDefault="001417AF">
      <w:pPr>
        <w:spacing w:before="120" w:line="100" w:lineRule="atLeast"/>
        <w:rPr>
          <w:sz w:val="24"/>
          <w:szCs w:val="24"/>
        </w:rPr>
      </w:pPr>
      <w:r>
        <w:rPr>
          <w:sz w:val="24"/>
          <w:szCs w:val="24"/>
        </w:rPr>
        <w:t>Dans une boîte de Pétri, on place 4 clous en fer :</w:t>
      </w:r>
    </w:p>
    <w:p w14:paraId="77F25EBA" w14:textId="77777777" w:rsidR="00101DAB" w:rsidRDefault="001417AF">
      <w:pPr>
        <w:spacing w:before="120" w:line="100" w:lineRule="atLeast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Un clou normal</w:t>
      </w:r>
    </w:p>
    <w:p w14:paraId="28290A58" w14:textId="77777777" w:rsidR="00101DAB" w:rsidRDefault="001417AF">
      <w:pPr>
        <w:pStyle w:val="Paragraphedeliste1"/>
        <w:numPr>
          <w:ilvl w:val="0"/>
          <w:numId w:val="3"/>
        </w:num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Un clou peint</w:t>
      </w:r>
    </w:p>
    <w:p w14:paraId="497EA6B6" w14:textId="77777777" w:rsidR="00101DAB" w:rsidRDefault="001417AF">
      <w:pPr>
        <w:pStyle w:val="Paragraphedeliste1"/>
        <w:numPr>
          <w:ilvl w:val="0"/>
          <w:numId w:val="3"/>
        </w:num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Un clou entouré d’un tortillon de cuivre</w:t>
      </w:r>
      <w:r>
        <w:rPr>
          <w:rFonts w:eastAsia="Times New Roman" w:cs="Times New Roman"/>
          <w:color w:val="000000"/>
          <w:w w:val="0"/>
          <w:sz w:val="24"/>
          <w:szCs w:val="24"/>
        </w:rPr>
        <w:t xml:space="preserve"> </w:t>
      </w:r>
    </w:p>
    <w:p w14:paraId="1ACE7EAB" w14:textId="77777777" w:rsidR="00101DAB" w:rsidRDefault="001417AF">
      <w:pPr>
        <w:pStyle w:val="Paragraphedeliste1"/>
        <w:numPr>
          <w:ilvl w:val="0"/>
          <w:numId w:val="3"/>
        </w:num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Un clou entouré d’un tortillon d'aluminium</w:t>
      </w:r>
    </w:p>
    <w:p w14:paraId="7EDE24D5" w14:textId="77777777" w:rsidR="00101DAB" w:rsidRDefault="001417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Dans quel cas le clou </w:t>
      </w:r>
      <w:proofErr w:type="spellStart"/>
      <w:r>
        <w:rPr>
          <w:sz w:val="24"/>
          <w:szCs w:val="24"/>
        </w:rPr>
        <w:t>subit-il</w:t>
      </w:r>
      <w:proofErr w:type="spellEnd"/>
      <w:r>
        <w:rPr>
          <w:sz w:val="24"/>
          <w:szCs w:val="24"/>
        </w:rPr>
        <w:t xml:space="preserve"> une oxydation ? …………………………………………………………………………………………………………………………………………</w:t>
      </w:r>
    </w:p>
    <w:p w14:paraId="2B3800DB" w14:textId="77777777" w:rsidR="00101DAB" w:rsidRDefault="001417AF">
      <w:pPr>
        <w:spacing w:before="120" w:line="100" w:lineRule="atLeast"/>
        <w:rPr>
          <w:sz w:val="24"/>
          <w:szCs w:val="24"/>
        </w:rPr>
      </w:pPr>
      <w:r>
        <w:rPr>
          <w:sz w:val="24"/>
          <w:szCs w:val="24"/>
        </w:rPr>
        <w:t>Quelle déduction pouvons-nous faire concernant une technique électrochimique du fer ?</w:t>
      </w:r>
    </w:p>
    <w:p w14:paraId="1E85A69B" w14:textId="77777777" w:rsidR="00101DAB" w:rsidRDefault="001417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08554202" w14:textId="77777777" w:rsidR="00101DAB" w:rsidRDefault="001417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…………………………………………………………...........................................................................................................</w:t>
      </w:r>
    </w:p>
    <w:p w14:paraId="49D1F4F5" w14:textId="77777777" w:rsidR="00101DAB" w:rsidRDefault="001417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16AF379E" w14:textId="77777777" w:rsidR="00101DAB" w:rsidRDefault="001417A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…………………………………………………………...........................................................................................................</w:t>
      </w:r>
    </w:p>
    <w:p w14:paraId="5AF56F5B" w14:textId="77777777" w:rsidR="0070477A" w:rsidRDefault="0070477A">
      <w:pPr>
        <w:spacing w:line="100" w:lineRule="atLeast"/>
        <w:jc w:val="center"/>
        <w:rPr>
          <w:b/>
          <w:sz w:val="24"/>
          <w:szCs w:val="24"/>
        </w:rPr>
      </w:pPr>
    </w:p>
    <w:p w14:paraId="14BDD06D" w14:textId="77777777" w:rsidR="00101DAB" w:rsidRDefault="001417AF">
      <w:pPr>
        <w:spacing w:line="100" w:lineRule="atLeast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EXPLICATION</w:t>
      </w:r>
    </w:p>
    <w:p w14:paraId="50F19B52" w14:textId="77777777" w:rsidR="00101DAB" w:rsidRDefault="00101DAB">
      <w:pPr>
        <w:spacing w:before="120" w:line="100" w:lineRule="atLeast"/>
        <w:rPr>
          <w:b/>
          <w:i/>
          <w:sz w:val="24"/>
          <w:szCs w:val="24"/>
        </w:rPr>
      </w:pPr>
    </w:p>
    <w:p w14:paraId="5FE07BB1" w14:textId="77777777" w:rsidR="00101DAB" w:rsidRDefault="001417AF">
      <w:pPr>
        <w:spacing w:before="120" w:line="100" w:lineRule="atLeast"/>
        <w:rPr>
          <w:sz w:val="24"/>
          <w:szCs w:val="24"/>
        </w:rPr>
      </w:pPr>
      <w:r>
        <w:rPr>
          <w:b/>
          <w:i/>
          <w:sz w:val="24"/>
          <w:szCs w:val="24"/>
        </w:rPr>
        <w:t>Réaction d’oxydoréduction</w:t>
      </w:r>
    </w:p>
    <w:p w14:paraId="41F62C83" w14:textId="77777777" w:rsidR="00101DAB" w:rsidRDefault="00101DAB">
      <w:pPr>
        <w:spacing w:line="100" w:lineRule="atLeast"/>
        <w:rPr>
          <w:sz w:val="24"/>
          <w:szCs w:val="24"/>
        </w:rPr>
      </w:pPr>
    </w:p>
    <w:p w14:paraId="1C16770F" w14:textId="77777777" w:rsidR="00101DAB" w:rsidRDefault="001417AF">
      <w:pPr>
        <w:spacing w:line="100" w:lineRule="atLeast"/>
        <w:rPr>
          <w:rFonts w:cs="Arial"/>
        </w:rPr>
      </w:pPr>
      <w:r>
        <w:rPr>
          <w:rFonts w:cs="Arial"/>
        </w:rPr>
        <w:t>Une réaction d’oxydoréduction est une réaction dans laquelle se produit un transfert d’électrons entre deux éléments chimiques. Lors d’une réaction d’oxydoréduction, il se produit en fait deux réactions simultanément.</w:t>
      </w:r>
    </w:p>
    <w:p w14:paraId="24E22948" w14:textId="77777777" w:rsidR="00101DAB" w:rsidRDefault="001417AF">
      <w:pPr>
        <w:spacing w:before="120" w:line="100" w:lineRule="atLeast"/>
        <w:rPr>
          <w:rFonts w:cs="Arial"/>
        </w:rPr>
      </w:pPr>
      <w:r>
        <w:rPr>
          <w:rFonts w:cs="Arial"/>
        </w:rPr>
        <w:t>Exemple tiré de l’expérience :</w:t>
      </w:r>
    </w:p>
    <w:p w14:paraId="135676CA" w14:textId="77777777" w:rsidR="00101DAB" w:rsidRDefault="001417AF">
      <w:pPr>
        <w:numPr>
          <w:ilvl w:val="0"/>
          <w:numId w:val="4"/>
        </w:numPr>
        <w:spacing w:line="100" w:lineRule="atLeast"/>
        <w:rPr>
          <w:rFonts w:cs="Arial"/>
        </w:rPr>
      </w:pPr>
      <w:r>
        <w:rPr>
          <w:rFonts w:cs="Arial"/>
        </w:rPr>
        <w:t>Réaction concernant l’élément cuivre :</w:t>
      </w:r>
      <w:r>
        <w:rPr>
          <w:rFonts w:cs="Arial"/>
        </w:rPr>
        <w:tab/>
      </w:r>
      <w:r>
        <w:rPr>
          <w:rFonts w:cs="Arial"/>
        </w:rPr>
        <w:tab/>
        <w:t>Cu</w:t>
      </w:r>
      <w:r>
        <w:rPr>
          <w:rFonts w:cs="Arial"/>
          <w:vertAlign w:val="superscript"/>
        </w:rPr>
        <w:t>2+</w:t>
      </w:r>
      <w:r>
        <w:rPr>
          <w:rFonts w:cs="Arial"/>
        </w:rPr>
        <w:t xml:space="preserve"> </w:t>
      </w:r>
      <w:r>
        <w:rPr>
          <w:rFonts w:cs="Arial"/>
          <w:color w:val="CC0000"/>
        </w:rPr>
        <w:t>…………………</w:t>
      </w:r>
      <w:r>
        <w:rPr>
          <w:rFonts w:cs="Arial"/>
          <w:color w:val="CC0000"/>
          <w:vertAlign w:val="superscript"/>
        </w:rPr>
        <w:t xml:space="preserve">   </w:t>
      </w:r>
      <w:r>
        <w:rPr>
          <w:rFonts w:cs="Arial"/>
          <w:color w:val="CC0000"/>
          <w:vertAlign w:val="superscript"/>
        </w:rPr>
        <w:tab/>
      </w:r>
      <w:r>
        <w:rPr>
          <w:rFonts w:cs="Arial"/>
        </w:rPr>
        <w:t>→</w:t>
      </w:r>
      <w:r>
        <w:rPr>
          <w:rFonts w:cs="Arial"/>
        </w:rPr>
        <w:tab/>
        <w:t xml:space="preserve">   Cu</w:t>
      </w:r>
    </w:p>
    <w:p w14:paraId="7717EFBB" w14:textId="77777777" w:rsidR="00101DAB" w:rsidRDefault="001417AF">
      <w:pPr>
        <w:numPr>
          <w:ilvl w:val="0"/>
          <w:numId w:val="4"/>
        </w:numPr>
        <w:spacing w:before="120" w:line="100" w:lineRule="atLeast"/>
        <w:ind w:left="714" w:hanging="357"/>
      </w:pPr>
      <w:r>
        <w:rPr>
          <w:rFonts w:cs="Arial"/>
        </w:rPr>
        <w:t>Réaction concernant l’élément fer 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Fe</w:t>
      </w:r>
      <w:r>
        <w:rPr>
          <w:rFonts w:cs="Arial"/>
        </w:rPr>
        <w:tab/>
        <w:t>→</w:t>
      </w:r>
      <w:r>
        <w:rPr>
          <w:rFonts w:cs="Arial"/>
        </w:rPr>
        <w:tab/>
        <w:t>Fe</w:t>
      </w:r>
      <w:r>
        <w:rPr>
          <w:rFonts w:cs="Arial"/>
          <w:vertAlign w:val="superscript"/>
        </w:rPr>
        <w:t>2+</w:t>
      </w:r>
      <w:r>
        <w:rPr>
          <w:rFonts w:cs="Arial"/>
        </w:rPr>
        <w:t xml:space="preserve"> </w:t>
      </w:r>
      <w:r>
        <w:rPr>
          <w:rFonts w:cs="Arial"/>
          <w:color w:val="CC0000"/>
        </w:rPr>
        <w:t>…………………………</w:t>
      </w:r>
    </w:p>
    <w:p w14:paraId="6C54DCA8" w14:textId="77777777" w:rsidR="00101DAB" w:rsidRDefault="001417AF">
      <w:pPr>
        <w:pStyle w:val="Titre2"/>
        <w:spacing w:before="120" w:after="0"/>
        <w:rPr>
          <w:rFonts w:ascii="Calibri" w:hAnsi="Calibri"/>
          <w:b w:val="0"/>
          <w:bCs w:val="0"/>
          <w:i w:val="0"/>
          <w:iCs w:val="0"/>
        </w:rPr>
      </w:pPr>
      <w:r>
        <w:rPr>
          <w:rFonts w:ascii="Calibri" w:hAnsi="Calibri"/>
          <w:b w:val="0"/>
          <w:bCs w:val="0"/>
          <w:i w:val="0"/>
          <w:iCs w:val="0"/>
        </w:rPr>
        <w:t>L’atome de fer va céder deux électrons à l’ion Cu</w:t>
      </w:r>
      <w:r>
        <w:rPr>
          <w:rFonts w:ascii="Calibri" w:hAnsi="Calibri"/>
          <w:b w:val="0"/>
          <w:bCs w:val="0"/>
          <w:i w:val="0"/>
          <w:iCs w:val="0"/>
          <w:vertAlign w:val="superscript"/>
        </w:rPr>
        <w:t>2+</w:t>
      </w:r>
      <w:r>
        <w:rPr>
          <w:rFonts w:ascii="Calibri" w:hAnsi="Calibri"/>
          <w:b w:val="0"/>
          <w:bCs w:val="0"/>
          <w:i w:val="0"/>
          <w:iCs w:val="0"/>
        </w:rPr>
        <w:t xml:space="preserve">. </w:t>
      </w:r>
    </w:p>
    <w:p w14:paraId="0EA1FF76" w14:textId="77777777" w:rsidR="00101DAB" w:rsidRDefault="001417AF">
      <w:pPr>
        <w:pStyle w:val="Titre2"/>
        <w:spacing w:before="120" w:after="0"/>
        <w:rPr>
          <w:rFonts w:ascii="Calibri" w:hAnsi="Calibri"/>
        </w:rPr>
      </w:pPr>
      <w:r>
        <w:rPr>
          <w:rFonts w:ascii="Calibri" w:hAnsi="Calibri"/>
          <w:b w:val="0"/>
          <w:bCs w:val="0"/>
          <w:i w:val="0"/>
          <w:iCs w:val="0"/>
        </w:rPr>
        <w:t>C’est le ………………………………… Il subit une …………………………………………………</w:t>
      </w:r>
    </w:p>
    <w:p w14:paraId="77D21107" w14:textId="77777777" w:rsidR="00101DAB" w:rsidRDefault="001417AF">
      <w:pPr>
        <w:spacing w:before="120" w:line="100" w:lineRule="atLeast"/>
        <w:rPr>
          <w:rFonts w:cs="Arial"/>
        </w:rPr>
      </w:pPr>
      <w:proofErr w:type="gramStart"/>
      <w:r>
        <w:rPr>
          <w:rFonts w:cs="Arial"/>
        </w:rPr>
        <w:t>L’ion  Cu</w:t>
      </w:r>
      <w:proofErr w:type="gramEnd"/>
      <w:r>
        <w:rPr>
          <w:rFonts w:cs="Arial"/>
          <w:vertAlign w:val="superscript"/>
        </w:rPr>
        <w:t>2</w:t>
      </w:r>
      <w:r>
        <w:rPr>
          <w:rFonts w:cs="Arial"/>
          <w:b/>
          <w:bCs/>
          <w:i/>
          <w:iCs/>
          <w:vertAlign w:val="superscript"/>
        </w:rPr>
        <w:t xml:space="preserve">+  </w:t>
      </w:r>
      <w:r>
        <w:rPr>
          <w:rFonts w:cs="Arial"/>
        </w:rPr>
        <w:t xml:space="preserve">va donc capter (ou gagner) deux électrons. </w:t>
      </w:r>
    </w:p>
    <w:p w14:paraId="50E43E77" w14:textId="77777777" w:rsidR="00101DAB" w:rsidRDefault="001417AF">
      <w:pPr>
        <w:spacing w:before="120" w:line="100" w:lineRule="atLeast"/>
        <w:rPr>
          <w:rFonts w:cs="Arial"/>
        </w:rPr>
      </w:pPr>
      <w:r>
        <w:rPr>
          <w:rFonts w:cs="Arial"/>
        </w:rPr>
        <w:t>C’est l’…………………………………… Il subit une ………………………………………………</w:t>
      </w:r>
    </w:p>
    <w:p w14:paraId="5F3D3E0F" w14:textId="77777777" w:rsidR="00101DAB" w:rsidRDefault="00101DAB">
      <w:pPr>
        <w:spacing w:before="120" w:line="100" w:lineRule="atLeast"/>
        <w:rPr>
          <w:rFonts w:cs="Arial"/>
        </w:rPr>
      </w:pPr>
    </w:p>
    <w:p w14:paraId="4B82B5B1" w14:textId="77777777" w:rsidR="00101DAB" w:rsidRPr="00FD32B8" w:rsidRDefault="001417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rPr>
          <w:rFonts w:cs="Arial"/>
          <w:color w:val="FFFFFF" w:themeColor="background1"/>
        </w:rPr>
      </w:pPr>
      <w:r w:rsidRPr="00FD32B8">
        <w:rPr>
          <w:rFonts w:cs="Arial"/>
          <w:color w:val="FFFFFF" w:themeColor="background1"/>
        </w:rPr>
        <w:t xml:space="preserve">Une </w:t>
      </w:r>
      <w:r w:rsidRPr="00FD32B8">
        <w:rPr>
          <w:rFonts w:cs="Arial"/>
          <w:b/>
          <w:bCs/>
          <w:color w:val="FFFFFF" w:themeColor="background1"/>
        </w:rPr>
        <w:t>oxydation</w:t>
      </w:r>
      <w:r w:rsidRPr="00FD32B8">
        <w:rPr>
          <w:rFonts w:cs="Arial"/>
          <w:color w:val="FFFFFF" w:themeColor="background1"/>
        </w:rPr>
        <w:t xml:space="preserve"> est une réaction dans laquelle une espèce chimique perd des e</w:t>
      </w:r>
      <w:r w:rsidRPr="00FD32B8">
        <w:rPr>
          <w:rFonts w:cs="Arial"/>
          <w:color w:val="FFFFFF" w:themeColor="background1"/>
          <w:vertAlign w:val="superscript"/>
        </w:rPr>
        <w:t>-</w:t>
      </w:r>
      <w:r w:rsidRPr="00FD32B8">
        <w:rPr>
          <w:rFonts w:cs="Arial"/>
          <w:color w:val="FFFFFF" w:themeColor="background1"/>
        </w:rPr>
        <w:t xml:space="preserve"> : on dit que l’espèce chimique est </w:t>
      </w:r>
      <w:r w:rsidRPr="00FD32B8">
        <w:rPr>
          <w:rFonts w:cs="Arial"/>
          <w:b/>
          <w:bCs/>
          <w:color w:val="FFFFFF" w:themeColor="background1"/>
        </w:rPr>
        <w:t>oxydée</w:t>
      </w:r>
      <w:r w:rsidRPr="00FD32B8">
        <w:rPr>
          <w:rFonts w:cs="Arial"/>
          <w:color w:val="FFFFFF" w:themeColor="background1"/>
        </w:rPr>
        <w:t>.</w:t>
      </w:r>
    </w:p>
    <w:p w14:paraId="708124E2" w14:textId="77777777" w:rsidR="00101DAB" w:rsidRPr="00FD32B8" w:rsidRDefault="001417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line="100" w:lineRule="atLeast"/>
        <w:rPr>
          <w:color w:val="FFFFFF" w:themeColor="background1"/>
        </w:rPr>
      </w:pPr>
      <w:r w:rsidRPr="00FD32B8">
        <w:rPr>
          <w:rFonts w:cs="Arial"/>
          <w:color w:val="FFFFFF" w:themeColor="background1"/>
        </w:rPr>
        <w:t xml:space="preserve">Une </w:t>
      </w:r>
      <w:r w:rsidRPr="00FD32B8">
        <w:rPr>
          <w:rFonts w:cs="Arial"/>
          <w:b/>
          <w:bCs/>
          <w:color w:val="FFFFFF" w:themeColor="background1"/>
        </w:rPr>
        <w:t>réduction</w:t>
      </w:r>
      <w:r w:rsidRPr="00FD32B8">
        <w:rPr>
          <w:color w:val="FFFFFF" w:themeColor="background1"/>
        </w:rPr>
        <w:t xml:space="preserve"> </w:t>
      </w:r>
      <w:r w:rsidRPr="00FD32B8">
        <w:rPr>
          <w:rFonts w:cs="Arial"/>
          <w:color w:val="FFFFFF" w:themeColor="background1"/>
        </w:rPr>
        <w:t>est une réaction dans laquelle une espèce chimique gagne des e</w:t>
      </w:r>
      <w:r w:rsidRPr="00FD32B8">
        <w:rPr>
          <w:rFonts w:cs="Arial"/>
          <w:color w:val="FFFFFF" w:themeColor="background1"/>
          <w:vertAlign w:val="superscript"/>
        </w:rPr>
        <w:t>-</w:t>
      </w:r>
      <w:r w:rsidRPr="00FD32B8">
        <w:rPr>
          <w:rFonts w:cs="Arial"/>
          <w:color w:val="FFFFFF" w:themeColor="background1"/>
        </w:rPr>
        <w:t xml:space="preserve"> : on dit que l’espèce chimique est </w:t>
      </w:r>
      <w:r w:rsidRPr="00FD32B8">
        <w:rPr>
          <w:rFonts w:cs="Arial"/>
          <w:b/>
          <w:bCs/>
          <w:color w:val="FFFFFF" w:themeColor="background1"/>
        </w:rPr>
        <w:t>réduite</w:t>
      </w:r>
      <w:r w:rsidRPr="00FD32B8">
        <w:rPr>
          <w:rFonts w:cs="Arial"/>
          <w:color w:val="FFFFFF" w:themeColor="background1"/>
        </w:rPr>
        <w:t>.</w:t>
      </w:r>
    </w:p>
    <w:p w14:paraId="2570ED49" w14:textId="77777777" w:rsidR="00101DAB" w:rsidRDefault="00101DAB">
      <w:pPr>
        <w:spacing w:line="100" w:lineRule="atLeast"/>
      </w:pPr>
    </w:p>
    <w:p w14:paraId="784BD4AB" w14:textId="77777777" w:rsidR="00101DAB" w:rsidRDefault="001417AF">
      <w:pPr>
        <w:spacing w:line="100" w:lineRule="atLeast"/>
        <w:rPr>
          <w:rFonts w:cs="Arial"/>
        </w:rPr>
      </w:pPr>
      <w:r>
        <w:rPr>
          <w:rFonts w:cs="Arial"/>
        </w:rPr>
        <w:t xml:space="preserve">On définit alors les couples </w:t>
      </w:r>
      <w:proofErr w:type="spellStart"/>
      <w:r>
        <w:rPr>
          <w:rFonts w:cs="Arial"/>
        </w:rPr>
        <w:t>oxydoréducteurs</w:t>
      </w:r>
      <w:proofErr w:type="spellEnd"/>
      <w:r>
        <w:rPr>
          <w:rFonts w:cs="Arial"/>
        </w:rPr>
        <w:t xml:space="preserve"> (aussi appelés couples redox) noté : </w:t>
      </w:r>
      <w:r>
        <w:rPr>
          <w:rFonts w:cs="Arial"/>
          <w:b/>
          <w:bCs/>
        </w:rPr>
        <w:t xml:space="preserve">…………… / …………………    </w:t>
      </w:r>
    </w:p>
    <w:p w14:paraId="102AAB72" w14:textId="77777777" w:rsidR="00101DAB" w:rsidRDefault="001417AF">
      <w:pPr>
        <w:spacing w:line="100" w:lineRule="atLeast"/>
        <w:rPr>
          <w:rFonts w:cs="Arial"/>
        </w:rPr>
      </w:pPr>
      <w:r>
        <w:rPr>
          <w:rFonts w:cs="Arial"/>
        </w:rPr>
        <w:t>Exemples :  …………… / ………………</w:t>
      </w:r>
      <w:r>
        <w:rPr>
          <w:rFonts w:cs="Arial"/>
        </w:rPr>
        <w:tab/>
        <w:t xml:space="preserve">   </w:t>
      </w:r>
      <w:proofErr w:type="gramStart"/>
      <w:r>
        <w:rPr>
          <w:rFonts w:cs="Arial"/>
        </w:rPr>
        <w:t>et</w:t>
      </w:r>
      <w:proofErr w:type="gramEnd"/>
      <w:r>
        <w:rPr>
          <w:rFonts w:cs="Arial"/>
        </w:rPr>
        <w:tab/>
        <w:t>………………… / ……………………</w:t>
      </w:r>
    </w:p>
    <w:p w14:paraId="4FFFE9B0" w14:textId="77777777" w:rsidR="00101DAB" w:rsidRDefault="001417AF">
      <w:pPr>
        <w:spacing w:before="120" w:line="100" w:lineRule="atLeast"/>
        <w:rPr>
          <w:rFonts w:cs="Arial"/>
        </w:rPr>
      </w:pPr>
      <w:r>
        <w:rPr>
          <w:rFonts w:cs="Arial"/>
        </w:rPr>
        <w:t xml:space="preserve">Oxydation :      </w:t>
      </w:r>
      <w:r>
        <w:rPr>
          <w:rFonts w:cs="Arial"/>
        </w:rPr>
        <w:tab/>
        <w:t>…………………………</w:t>
      </w:r>
      <w:r>
        <w:rPr>
          <w:rFonts w:cs="Arial"/>
        </w:rPr>
        <w:tab/>
        <w:t xml:space="preserve">          </w:t>
      </w:r>
      <w:r>
        <w:rPr>
          <w:rFonts w:cs="Arial"/>
        </w:rPr>
        <w:tab/>
        <w:t>→     ………………………………        ………………………</w:t>
      </w:r>
    </w:p>
    <w:p w14:paraId="27B4E466" w14:textId="77777777" w:rsidR="00101DAB" w:rsidRDefault="001417AF">
      <w:pPr>
        <w:spacing w:before="120" w:line="100" w:lineRule="atLeast"/>
      </w:pPr>
      <w:r>
        <w:rPr>
          <w:rFonts w:cs="Arial"/>
        </w:rPr>
        <w:t xml:space="preserve">Réduction :      ……………………      …………………    </w:t>
      </w:r>
      <w:r>
        <w:rPr>
          <w:rFonts w:cs="Arial"/>
        </w:rPr>
        <w:tab/>
        <w:t>→     ………………………………</w:t>
      </w:r>
    </w:p>
    <w:p w14:paraId="61AAE043" w14:textId="77777777" w:rsidR="00101DAB" w:rsidRDefault="00101DAB">
      <w:pPr>
        <w:pStyle w:val="Titre"/>
        <w:jc w:val="left"/>
        <w:rPr>
          <w:rFonts w:ascii="Calibri" w:hAnsi="Calibri"/>
          <w:sz w:val="22"/>
          <w:szCs w:val="22"/>
        </w:rPr>
      </w:pPr>
    </w:p>
    <w:p w14:paraId="736A67EB" w14:textId="77777777" w:rsidR="00101DAB" w:rsidRDefault="00101DAB">
      <w:pPr>
        <w:pStyle w:val="Titre"/>
        <w:jc w:val="left"/>
        <w:rPr>
          <w:rFonts w:ascii="Calibri" w:hAnsi="Calibri"/>
          <w:i/>
        </w:rPr>
      </w:pPr>
    </w:p>
    <w:p w14:paraId="54218CB2" w14:textId="77777777" w:rsidR="00101DAB" w:rsidRDefault="001417AF">
      <w:pPr>
        <w:pStyle w:val="Titre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</w:rPr>
        <w:t>Les couples rédox</w:t>
      </w:r>
    </w:p>
    <w:p w14:paraId="261F58EA" w14:textId="174CC1C3" w:rsidR="00101DAB" w:rsidRDefault="001417AF">
      <w:pPr>
        <w:spacing w:before="120" w:line="100" w:lineRule="atLeast"/>
      </w:pPr>
      <w:r>
        <w:t xml:space="preserve">Pour anticiper sur le fait que 2 espèces vont réagir entre elles ou pas, il a été construit une classification électrochimique (petit document annexe) qui, bien utilisée, permet de prévoir si la réaction a lieu ou pas. </w:t>
      </w:r>
    </w:p>
    <w:p w14:paraId="1BA2D117" w14:textId="77777777" w:rsidR="00101DAB" w:rsidRDefault="00101DAB">
      <w:pPr>
        <w:spacing w:before="120" w:line="100" w:lineRule="atLeast"/>
      </w:pPr>
    </w:p>
    <w:p w14:paraId="503C2F27" w14:textId="77777777" w:rsidR="00101DAB" w:rsidRDefault="001417AF">
      <w:pPr>
        <w:spacing w:line="100" w:lineRule="atLeast"/>
      </w:pPr>
      <w:r>
        <w:rPr>
          <w:bCs/>
          <w:u w:val="single"/>
        </w:rPr>
        <w:t xml:space="preserve">Méthode d’utilisation : </w:t>
      </w:r>
      <w:r>
        <w:rPr>
          <w:bCs/>
        </w:rPr>
        <w:t xml:space="preserve">Y a-t-il réaction si on plonge du zinc dans une solution contenant des ions Cu </w:t>
      </w:r>
      <w:r>
        <w:rPr>
          <w:bCs/>
          <w:vertAlign w:val="superscript"/>
        </w:rPr>
        <w:t>2+</w:t>
      </w:r>
    </w:p>
    <w:p w14:paraId="2FE9D62B" w14:textId="77777777" w:rsidR="00101DAB" w:rsidRDefault="00101DAB">
      <w:pPr>
        <w:spacing w:line="100" w:lineRule="atLeas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1"/>
        <w:gridCol w:w="5103"/>
      </w:tblGrid>
      <w:tr w:rsidR="00101DAB" w14:paraId="53916312" w14:textId="77777777">
        <w:tc>
          <w:tcPr>
            <w:tcW w:w="5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C9F1C9" w14:textId="77777777" w:rsidR="00101DAB" w:rsidRDefault="001417AF">
            <w:pPr>
              <w:pStyle w:val="Contenudetableau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Méthode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64D6E68" w14:textId="77777777" w:rsidR="00101DAB" w:rsidRDefault="001417AF">
            <w:pPr>
              <w:pStyle w:val="Contenudetableau"/>
              <w:jc w:val="center"/>
            </w:pPr>
            <w:r>
              <w:rPr>
                <w:i/>
                <w:iCs/>
              </w:rPr>
              <w:t>Exemple</w:t>
            </w:r>
          </w:p>
        </w:tc>
      </w:tr>
      <w:tr w:rsidR="00101DAB" w14:paraId="5514EA62" w14:textId="77777777">
        <w:tc>
          <w:tcPr>
            <w:tcW w:w="51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929AD6" w14:textId="77777777" w:rsidR="00101DAB" w:rsidRDefault="001417AF">
            <w:pPr>
              <w:spacing w:line="100" w:lineRule="atLeast"/>
            </w:pPr>
            <w:r>
              <w:rPr>
                <w:bCs/>
                <w:iCs/>
              </w:rPr>
              <w:t>Ecrire les deux couples concernant les deux espèces en respectant l’ordre de la classification placée en fin de cours (le plus oxydant à gauche).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24AA96F" w14:textId="77777777" w:rsidR="00101DAB" w:rsidRPr="00FD32B8" w:rsidRDefault="001417AF">
            <w:pPr>
              <w:spacing w:line="100" w:lineRule="atLeast"/>
              <w:rPr>
                <w:color w:val="FFFFFF" w:themeColor="background1"/>
              </w:rPr>
            </w:pPr>
            <w:proofErr w:type="gramStart"/>
            <w:r>
              <w:t>on</w:t>
            </w:r>
            <w:proofErr w:type="gramEnd"/>
            <w:r>
              <w:t xml:space="preserve"> écrit les 2 couples concernant Cu et Zn   </w:t>
            </w:r>
            <w:r>
              <w:tab/>
            </w:r>
            <w:r>
              <w:tab/>
            </w:r>
            <w:r>
              <w:tab/>
            </w:r>
          </w:p>
          <w:p w14:paraId="5552C8D0" w14:textId="77777777" w:rsidR="00101DAB" w:rsidRPr="00FD32B8" w:rsidRDefault="001417AF">
            <w:pPr>
              <w:spacing w:line="100" w:lineRule="atLeast"/>
              <w:rPr>
                <w:color w:val="FFFFFF" w:themeColor="background1"/>
              </w:rPr>
            </w:pPr>
            <w:r w:rsidRPr="00FD32B8">
              <w:rPr>
                <w:color w:val="FFFFFF" w:themeColor="background1"/>
              </w:rPr>
              <w:tab/>
            </w:r>
            <w:r w:rsidRPr="00FD32B8">
              <w:rPr>
                <w:color w:val="FFFFFF" w:themeColor="background1"/>
              </w:rPr>
              <w:tab/>
            </w:r>
            <w:r w:rsidRPr="00FD32B8">
              <w:rPr>
                <w:color w:val="FFFFFF" w:themeColor="background1"/>
              </w:rPr>
              <w:tab/>
              <w:t>Cu</w:t>
            </w:r>
            <w:r w:rsidRPr="00FD32B8">
              <w:rPr>
                <w:color w:val="FFFFFF" w:themeColor="background1"/>
                <w:vertAlign w:val="superscript"/>
              </w:rPr>
              <w:t>2+</w:t>
            </w:r>
            <w:r w:rsidRPr="00FD32B8">
              <w:rPr>
                <w:color w:val="FFFFFF" w:themeColor="background1"/>
              </w:rPr>
              <w:t xml:space="preserve">       Cu</w:t>
            </w:r>
          </w:p>
          <w:p w14:paraId="63EEA3F5" w14:textId="77777777" w:rsidR="00101DAB" w:rsidRDefault="001417AF">
            <w:pPr>
              <w:spacing w:line="100" w:lineRule="atLeast"/>
            </w:pPr>
            <w:r w:rsidRPr="00FD32B8">
              <w:rPr>
                <w:color w:val="FFFFFF" w:themeColor="background1"/>
              </w:rPr>
              <w:tab/>
            </w:r>
            <w:r w:rsidRPr="00FD32B8">
              <w:rPr>
                <w:color w:val="FFFFFF" w:themeColor="background1"/>
              </w:rPr>
              <w:tab/>
            </w:r>
            <w:r w:rsidRPr="00FD32B8">
              <w:rPr>
                <w:color w:val="FFFFFF" w:themeColor="background1"/>
              </w:rPr>
              <w:tab/>
            </w:r>
            <w:r w:rsidRPr="00FD32B8">
              <w:rPr>
                <w:color w:val="FFFFFF" w:themeColor="background1"/>
              </w:rPr>
              <w:tab/>
            </w:r>
            <w:r w:rsidRPr="00FD32B8">
              <w:rPr>
                <w:color w:val="FFFFFF" w:themeColor="background1"/>
              </w:rPr>
              <w:tab/>
            </w:r>
            <w:r w:rsidRPr="00FD32B8">
              <w:rPr>
                <w:color w:val="FFFFFF" w:themeColor="background1"/>
              </w:rPr>
              <w:tab/>
            </w:r>
            <w:r w:rsidRPr="00FD32B8">
              <w:rPr>
                <w:color w:val="FFFFFF" w:themeColor="background1"/>
              </w:rPr>
              <w:tab/>
            </w:r>
            <w:r w:rsidRPr="00FD32B8">
              <w:rPr>
                <w:color w:val="FFFFFF" w:themeColor="background1"/>
              </w:rPr>
              <w:tab/>
            </w:r>
            <w:r w:rsidRPr="00FD32B8">
              <w:rPr>
                <w:color w:val="FFFFFF" w:themeColor="background1"/>
              </w:rPr>
              <w:tab/>
            </w:r>
            <w:r w:rsidRPr="00FD32B8">
              <w:rPr>
                <w:color w:val="FFFFFF" w:themeColor="background1"/>
              </w:rPr>
              <w:tab/>
              <w:t>Zn</w:t>
            </w:r>
            <w:r w:rsidRPr="00FD32B8">
              <w:rPr>
                <w:color w:val="FFFFFF" w:themeColor="background1"/>
                <w:vertAlign w:val="superscript"/>
              </w:rPr>
              <w:t>2+</w:t>
            </w:r>
            <w:r w:rsidRPr="00FD32B8">
              <w:rPr>
                <w:color w:val="FFFFFF" w:themeColor="background1"/>
              </w:rPr>
              <w:tab/>
              <w:t xml:space="preserve">   Zn</w:t>
            </w:r>
          </w:p>
        </w:tc>
      </w:tr>
      <w:tr w:rsidR="00101DAB" w14:paraId="09573327" w14:textId="77777777">
        <w:tc>
          <w:tcPr>
            <w:tcW w:w="51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709F86" w14:textId="77777777" w:rsidR="00101DAB" w:rsidRDefault="001417AF">
            <w:pPr>
              <w:spacing w:line="100" w:lineRule="atLeast"/>
            </w:pPr>
            <w:r>
              <w:rPr>
                <w:bCs/>
                <w:iCs/>
              </w:rPr>
              <w:t xml:space="preserve">On trace la lettre gamma  </w:t>
            </w:r>
            <w:r>
              <w:rPr>
                <w:bCs/>
                <w:iCs/>
                <w:sz w:val="36"/>
                <w:szCs w:val="36"/>
              </w:rPr>
              <w:t xml:space="preserve"> </w:t>
            </w:r>
            <w:r>
              <w:rPr>
                <w:bCs/>
                <w:iCs/>
              </w:rPr>
              <w:t xml:space="preserve"> sur ces 2 couples en faisant passer les branches sur les 4 espèces. 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1A49D10" w14:textId="77777777" w:rsidR="00101DAB" w:rsidRDefault="001417AF">
            <w:pPr>
              <w:spacing w:line="100" w:lineRule="atLeast"/>
            </w:pPr>
            <w:r>
              <w:tab/>
            </w:r>
            <w:r>
              <w:tab/>
            </w:r>
            <w:r>
              <w:tab/>
              <w:t>Cu</w:t>
            </w:r>
            <w:r>
              <w:rPr>
                <w:vertAlign w:val="superscript"/>
              </w:rPr>
              <w:t>2+</w:t>
            </w:r>
            <w:r>
              <w:t xml:space="preserve">       Cu</w:t>
            </w:r>
          </w:p>
          <w:p w14:paraId="032A504C" w14:textId="77777777" w:rsidR="00101DAB" w:rsidRDefault="001417AF">
            <w:pPr>
              <w:spacing w:line="100" w:lineRule="atLeast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Zn</w:t>
            </w:r>
            <w:r>
              <w:rPr>
                <w:vertAlign w:val="superscript"/>
              </w:rPr>
              <w:t>2+</w:t>
            </w:r>
            <w:r>
              <w:tab/>
              <w:t xml:space="preserve">   Zn</w:t>
            </w:r>
          </w:p>
        </w:tc>
      </w:tr>
      <w:tr w:rsidR="00101DAB" w14:paraId="2AC67F43" w14:textId="77777777">
        <w:tc>
          <w:tcPr>
            <w:tcW w:w="51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5213D8" w14:textId="77777777" w:rsidR="00101DAB" w:rsidRDefault="001417AF">
            <w:pPr>
              <w:pStyle w:val="Paragraphedeliste1"/>
              <w:spacing w:line="100" w:lineRule="atLeast"/>
              <w:ind w:left="0"/>
            </w:pPr>
            <w:r>
              <w:t xml:space="preserve">Les réactifs sont donc les deux </w:t>
            </w:r>
            <w:proofErr w:type="gramStart"/>
            <w:r>
              <w:t>premiers  alors</w:t>
            </w:r>
            <w:proofErr w:type="gramEnd"/>
            <w:r>
              <w:t xml:space="preserve"> que  les produits sont donc les deux derniers 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D02A89" w14:textId="77777777" w:rsidR="00101DAB" w:rsidRDefault="001417AF">
            <w:pPr>
              <w:pStyle w:val="Contenudetableau"/>
              <w:spacing w:line="360" w:lineRule="auto"/>
            </w:pPr>
            <w:r>
              <w:t xml:space="preserve">Réactifs : </w:t>
            </w:r>
          </w:p>
          <w:p w14:paraId="70FCBC08" w14:textId="77777777" w:rsidR="00101DAB" w:rsidRDefault="001417AF">
            <w:pPr>
              <w:pStyle w:val="Contenudetableau"/>
              <w:spacing w:line="360" w:lineRule="auto"/>
            </w:pPr>
            <w:r>
              <w:t>Produits :</w:t>
            </w:r>
          </w:p>
        </w:tc>
      </w:tr>
      <w:tr w:rsidR="00101DAB" w14:paraId="3897F532" w14:textId="77777777">
        <w:tc>
          <w:tcPr>
            <w:tcW w:w="51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0CE6AA" w14:textId="77777777" w:rsidR="00101DAB" w:rsidRDefault="00101DAB">
            <w:pPr>
              <w:pStyle w:val="Contenudetableau"/>
            </w:pPr>
          </w:p>
          <w:p w14:paraId="35F9B983" w14:textId="77777777" w:rsidR="00101DAB" w:rsidRDefault="001417AF">
            <w:pPr>
              <w:pStyle w:val="Contenudetableau"/>
            </w:pPr>
            <w:r>
              <w:t>Conclusion :</w:t>
            </w:r>
          </w:p>
          <w:p w14:paraId="484EA171" w14:textId="77777777" w:rsidR="00101DAB" w:rsidRDefault="00101DAB">
            <w:pPr>
              <w:pStyle w:val="Contenudetableau"/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B945780" w14:textId="77777777" w:rsidR="00101DAB" w:rsidRDefault="00101DAB">
            <w:pPr>
              <w:pStyle w:val="Contenudetableau"/>
            </w:pPr>
          </w:p>
          <w:p w14:paraId="54ED8F1C" w14:textId="77777777" w:rsidR="00101DAB" w:rsidRDefault="00101DAB">
            <w:pPr>
              <w:pStyle w:val="Contenudetableau"/>
            </w:pPr>
          </w:p>
        </w:tc>
      </w:tr>
    </w:tbl>
    <w:p w14:paraId="53F20151" w14:textId="29E245A8" w:rsidR="00101DAB" w:rsidRDefault="00101DAB" w:rsidP="00FD32B8">
      <w:pPr>
        <w:spacing w:line="100" w:lineRule="atLeast"/>
        <w:rPr>
          <w:sz w:val="24"/>
          <w:szCs w:val="24"/>
        </w:rPr>
      </w:pPr>
    </w:p>
    <w:p w14:paraId="2638F130" w14:textId="4B3DC0B0" w:rsidR="00B811DA" w:rsidRDefault="00B811DA">
      <w:pPr>
        <w:spacing w:line="100" w:lineRule="atLeas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Oxydation par le dioxygène de l’air</w:t>
      </w:r>
    </w:p>
    <w:p w14:paraId="1B15F116" w14:textId="33CEA7F8" w:rsidR="00B811DA" w:rsidRDefault="00B811DA">
      <w:pPr>
        <w:spacing w:line="100" w:lineRule="atLeast"/>
        <w:rPr>
          <w:b/>
          <w:i/>
          <w:sz w:val="24"/>
          <w:szCs w:val="24"/>
        </w:rPr>
      </w:pPr>
    </w:p>
    <w:p w14:paraId="39803FCF" w14:textId="21696447" w:rsidR="00B811DA" w:rsidRPr="00B811DA" w:rsidRDefault="00B811DA" w:rsidP="00B811DA">
      <w:pPr>
        <w:spacing w:after="120"/>
        <w:rPr>
          <w:bCs/>
          <w:iCs/>
        </w:rPr>
      </w:pPr>
      <w:r w:rsidRPr="00B811DA">
        <w:rPr>
          <w:bCs/>
          <w:iCs/>
        </w:rPr>
        <w:t>A part le tungstène, …………………………………………………………………………………………………………………………………</w:t>
      </w:r>
      <w:r>
        <w:rPr>
          <w:bCs/>
          <w:iCs/>
        </w:rPr>
        <w:t>……………</w:t>
      </w:r>
    </w:p>
    <w:p w14:paraId="57A5956A" w14:textId="77777777" w:rsidR="00B811DA" w:rsidRDefault="00B811DA" w:rsidP="00B811D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0661E239" w14:textId="77777777" w:rsidR="00B811DA" w:rsidRDefault="00B811DA" w:rsidP="00B811D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…………………………………………………………...........................................................................................................</w:t>
      </w:r>
    </w:p>
    <w:p w14:paraId="74304898" w14:textId="77777777" w:rsidR="00B811DA" w:rsidRDefault="00B811DA" w:rsidP="00B811D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7B5DEFA4" w14:textId="77777777" w:rsidR="00B811DA" w:rsidRDefault="00B811DA" w:rsidP="00B811D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…………………………………………………………...........................................................................................................</w:t>
      </w:r>
    </w:p>
    <w:p w14:paraId="45FCF4F7" w14:textId="77777777" w:rsidR="00B811DA" w:rsidRPr="00B811DA" w:rsidRDefault="00B811DA">
      <w:pPr>
        <w:spacing w:line="100" w:lineRule="atLeast"/>
        <w:rPr>
          <w:b/>
          <w:iCs/>
          <w:sz w:val="24"/>
          <w:szCs w:val="24"/>
        </w:rPr>
      </w:pPr>
    </w:p>
    <w:p w14:paraId="315DCE12" w14:textId="77777777" w:rsidR="00B811DA" w:rsidRDefault="00B811DA">
      <w:pPr>
        <w:spacing w:line="100" w:lineRule="atLeast"/>
        <w:rPr>
          <w:b/>
          <w:i/>
          <w:sz w:val="24"/>
          <w:szCs w:val="24"/>
        </w:rPr>
      </w:pPr>
    </w:p>
    <w:p w14:paraId="73F57887" w14:textId="77777777" w:rsidR="00B811DA" w:rsidRDefault="00B811DA">
      <w:pPr>
        <w:spacing w:line="100" w:lineRule="atLeast"/>
        <w:rPr>
          <w:b/>
          <w:i/>
          <w:sz w:val="24"/>
          <w:szCs w:val="24"/>
        </w:rPr>
      </w:pPr>
    </w:p>
    <w:p w14:paraId="062960E6" w14:textId="76B76047" w:rsidR="00101DAB" w:rsidRDefault="001417AF">
      <w:pPr>
        <w:spacing w:line="100" w:lineRule="atLeast"/>
        <w:rPr>
          <w:sz w:val="24"/>
          <w:szCs w:val="24"/>
        </w:rPr>
      </w:pPr>
      <w:r>
        <w:rPr>
          <w:b/>
          <w:i/>
          <w:sz w:val="24"/>
          <w:szCs w:val="24"/>
        </w:rPr>
        <w:t>La protection contre la corrosion</w:t>
      </w:r>
    </w:p>
    <w:p w14:paraId="7C7718E4" w14:textId="77777777" w:rsidR="00101DAB" w:rsidRPr="00B811DA" w:rsidRDefault="001417AF">
      <w:pPr>
        <w:spacing w:before="120" w:line="480" w:lineRule="auto"/>
      </w:pPr>
      <w:r w:rsidRPr="00B811DA">
        <w:t>Il existe 3 types de protection :</w:t>
      </w:r>
    </w:p>
    <w:p w14:paraId="0002CBA8" w14:textId="5778A1C6" w:rsidR="00101DAB" w:rsidRPr="00B811DA" w:rsidRDefault="008E014A">
      <w:pPr>
        <w:pStyle w:val="Paragraphedeliste1"/>
        <w:numPr>
          <w:ilvl w:val="0"/>
          <w:numId w:val="3"/>
        </w:numPr>
        <w:spacing w:after="170" w:line="100" w:lineRule="atLeast"/>
        <w:ind w:left="714" w:hanging="357"/>
      </w:pPr>
      <w:r w:rsidRPr="00B811DA">
        <w:tab/>
      </w:r>
      <w:r w:rsidR="00B811DA" w:rsidRPr="00B811DA">
        <w:rPr>
          <w:color w:val="FFFFFF" w:themeColor="background1"/>
        </w:rPr>
        <w:t>Protection par passivation</w:t>
      </w:r>
      <w:r w:rsidR="00B811DA">
        <w:rPr>
          <w:color w:val="FFFFFF" w:themeColor="background1"/>
        </w:rPr>
        <w:t xml:space="preserve">          </w:t>
      </w:r>
      <w:proofErr w:type="gramStart"/>
      <w:r w:rsidR="00B811DA">
        <w:rPr>
          <w:color w:val="FFFFFF" w:themeColor="background1"/>
        </w:rPr>
        <w:t xml:space="preserve">  </w:t>
      </w:r>
      <w:r w:rsidR="00B811DA" w:rsidRPr="00B811DA">
        <w:rPr>
          <w:color w:val="FFFFFF" w:themeColor="background1"/>
        </w:rPr>
        <w:t> </w:t>
      </w:r>
      <w:r w:rsidR="00B811DA" w:rsidRPr="00B811DA">
        <w:t>:</w:t>
      </w:r>
      <w:proofErr w:type="gramEnd"/>
      <w:r w:rsidR="00B811DA" w:rsidRPr="00B811DA">
        <w:t xml:space="preserve">   </w:t>
      </w:r>
      <w:r w:rsidR="001417AF" w:rsidRPr="00B811DA">
        <w:t>.................................................................................................</w:t>
      </w:r>
      <w:r w:rsidR="00E13E31">
        <w:t>...</w:t>
      </w:r>
    </w:p>
    <w:p w14:paraId="064BA402" w14:textId="31C1438B" w:rsidR="00101DAB" w:rsidRPr="00B811DA" w:rsidRDefault="001417AF">
      <w:pPr>
        <w:pStyle w:val="Paragraphedeliste1"/>
        <w:spacing w:after="340" w:line="100" w:lineRule="atLeast"/>
      </w:pPr>
      <w:r w:rsidRPr="00B811DA">
        <w:tab/>
        <w:t>................................................................................................................................................</w:t>
      </w:r>
      <w:r w:rsidR="00E13E31">
        <w:t>..............</w:t>
      </w:r>
    </w:p>
    <w:p w14:paraId="1EDF8825" w14:textId="75822B25" w:rsidR="00101DAB" w:rsidRPr="00B811DA" w:rsidRDefault="008E014A">
      <w:pPr>
        <w:pStyle w:val="Paragraphedeliste1"/>
        <w:numPr>
          <w:ilvl w:val="0"/>
          <w:numId w:val="3"/>
        </w:numPr>
        <w:spacing w:after="170" w:line="100" w:lineRule="atLeast"/>
        <w:ind w:left="714" w:hanging="357"/>
      </w:pPr>
      <w:r w:rsidRPr="00B811DA">
        <w:tab/>
      </w:r>
      <w:r w:rsidR="00B811DA" w:rsidRPr="00E13E31">
        <w:rPr>
          <w:color w:val="FFFFFF" w:themeColor="background1"/>
        </w:rPr>
        <w:t xml:space="preserve">Protection par anode sacrificielle              </w:t>
      </w:r>
      <w:r w:rsidR="00E13E31">
        <w:t xml:space="preserve">            </w:t>
      </w:r>
      <w:proofErr w:type="gramStart"/>
      <w:r w:rsidR="00E13E31">
        <w:t xml:space="preserve">  </w:t>
      </w:r>
      <w:r w:rsidR="00B811DA" w:rsidRPr="00E13E31">
        <w:t xml:space="preserve"> </w:t>
      </w:r>
      <w:r w:rsidR="00B811DA" w:rsidRPr="00B811DA">
        <w:t>:</w:t>
      </w:r>
      <w:proofErr w:type="gramEnd"/>
      <w:r w:rsidR="00B811DA" w:rsidRPr="00B811DA">
        <w:t xml:space="preserve">   </w:t>
      </w:r>
      <w:r w:rsidR="001417AF" w:rsidRPr="00B811DA">
        <w:t>...........................................................................</w:t>
      </w:r>
    </w:p>
    <w:p w14:paraId="0076A339" w14:textId="777C1542" w:rsidR="00101DAB" w:rsidRPr="00B811DA" w:rsidRDefault="001417AF">
      <w:pPr>
        <w:pStyle w:val="Paragraphedeliste1"/>
        <w:spacing w:after="340" w:line="100" w:lineRule="atLeast"/>
      </w:pPr>
      <w:r w:rsidRPr="00B811DA">
        <w:tab/>
        <w:t>................................................................................................................................................</w:t>
      </w:r>
      <w:r w:rsidR="00E13E31">
        <w:t>..............</w:t>
      </w:r>
    </w:p>
    <w:p w14:paraId="6260696B" w14:textId="24318F4F" w:rsidR="00101DAB" w:rsidRPr="00B811DA" w:rsidRDefault="008E014A">
      <w:pPr>
        <w:pStyle w:val="Paragraphedeliste1"/>
        <w:numPr>
          <w:ilvl w:val="0"/>
          <w:numId w:val="3"/>
        </w:numPr>
        <w:spacing w:after="170" w:line="100" w:lineRule="atLeast"/>
        <w:ind w:left="714" w:hanging="357"/>
      </w:pPr>
      <w:r w:rsidRPr="00B811DA">
        <w:tab/>
      </w:r>
      <w:proofErr w:type="spellStart"/>
      <w:r w:rsidR="00B811DA" w:rsidRPr="00B811DA">
        <w:rPr>
          <w:color w:val="FFFFFF" w:themeColor="background1"/>
        </w:rPr>
        <w:t>Galvanostégie</w:t>
      </w:r>
      <w:proofErr w:type="spellEnd"/>
      <w:r w:rsidR="00B811DA" w:rsidRPr="00B811DA">
        <w:rPr>
          <w:color w:val="FFFFFF" w:themeColor="background1"/>
        </w:rPr>
        <w:t xml:space="preserve"> ou galvanisation                      </w:t>
      </w:r>
      <w:r w:rsidR="00E13E31">
        <w:rPr>
          <w:color w:val="FFFFFF" w:themeColor="background1"/>
        </w:rPr>
        <w:t xml:space="preserve">             </w:t>
      </w:r>
      <w:proofErr w:type="gramStart"/>
      <w:r w:rsidR="00E13E31">
        <w:rPr>
          <w:color w:val="FFFFFF" w:themeColor="background1"/>
        </w:rPr>
        <w:t xml:space="preserve">  </w:t>
      </w:r>
      <w:r w:rsidR="00B811DA" w:rsidRPr="00B811DA">
        <w:rPr>
          <w:color w:val="FFFFFF" w:themeColor="background1"/>
        </w:rPr>
        <w:t xml:space="preserve"> </w:t>
      </w:r>
      <w:r w:rsidR="00B811DA" w:rsidRPr="00B811DA">
        <w:t>:</w:t>
      </w:r>
      <w:proofErr w:type="gramEnd"/>
      <w:r w:rsidR="00B811DA" w:rsidRPr="00B811DA">
        <w:t xml:space="preserve">  </w:t>
      </w:r>
      <w:r w:rsidR="001417AF" w:rsidRPr="00B811DA">
        <w:t>.......................................................................</w:t>
      </w:r>
    </w:p>
    <w:p w14:paraId="27B9120E" w14:textId="2C596C00" w:rsidR="00101DAB" w:rsidRPr="00B811DA" w:rsidRDefault="001417AF">
      <w:pPr>
        <w:pStyle w:val="Paragraphedeliste1"/>
        <w:spacing w:after="340" w:line="100" w:lineRule="atLeast"/>
      </w:pPr>
      <w:r w:rsidRPr="00B811DA">
        <w:tab/>
        <w:t>................................................................................................................................................</w:t>
      </w:r>
      <w:r w:rsidR="00E13E31">
        <w:t>..............</w:t>
      </w:r>
    </w:p>
    <w:p w14:paraId="79FEFDB8" w14:textId="325F0252" w:rsidR="00B811DA" w:rsidRPr="00B811DA" w:rsidRDefault="001417AF">
      <w:pPr>
        <w:spacing w:before="170" w:after="170" w:line="100" w:lineRule="atLeast"/>
      </w:pPr>
      <w:r w:rsidRPr="00B811DA">
        <w:t xml:space="preserve">  </w:t>
      </w:r>
    </w:p>
    <w:p w14:paraId="01E8E1D4" w14:textId="5E2C33EB" w:rsidR="00B811DA" w:rsidRDefault="00B811DA">
      <w:pPr>
        <w:spacing w:before="170" w:after="170" w:line="100" w:lineRule="atLeast"/>
        <w:rPr>
          <w:sz w:val="24"/>
          <w:szCs w:val="24"/>
        </w:rPr>
      </w:pPr>
    </w:p>
    <w:p w14:paraId="60D09729" w14:textId="7AF1D49B" w:rsidR="00B811DA" w:rsidRPr="00B811DA" w:rsidRDefault="00B811DA">
      <w:pPr>
        <w:spacing w:before="170" w:after="170" w:line="100" w:lineRule="atLeast"/>
        <w:rPr>
          <w:b/>
          <w:bCs/>
          <w:i/>
          <w:iCs/>
          <w:sz w:val="24"/>
          <w:szCs w:val="24"/>
        </w:rPr>
      </w:pPr>
      <w:r w:rsidRPr="00B811DA">
        <w:rPr>
          <w:b/>
          <w:bCs/>
          <w:i/>
          <w:iCs/>
          <w:sz w:val="24"/>
          <w:szCs w:val="24"/>
        </w:rPr>
        <w:t>Application au métier </w:t>
      </w:r>
      <w:r>
        <w:rPr>
          <w:b/>
          <w:bCs/>
          <w:i/>
          <w:iCs/>
          <w:sz w:val="24"/>
          <w:szCs w:val="24"/>
        </w:rPr>
        <w:t xml:space="preserve">de Coiffeur ou d’Aide-soignant </w:t>
      </w:r>
      <w:r w:rsidRPr="00B811DA">
        <w:rPr>
          <w:b/>
          <w:bCs/>
          <w:i/>
          <w:iCs/>
          <w:sz w:val="24"/>
          <w:szCs w:val="24"/>
        </w:rPr>
        <w:t>:</w:t>
      </w:r>
    </w:p>
    <w:p w14:paraId="0FC7E02F" w14:textId="56A3A524" w:rsidR="00B811DA" w:rsidRPr="00E13E31" w:rsidRDefault="00B811DA">
      <w:pPr>
        <w:spacing w:before="170" w:after="170" w:line="100" w:lineRule="atLeast"/>
      </w:pPr>
      <w:r w:rsidRPr="00E13E31">
        <w:t>Dans quel cas avez-vous entendu parler d’oxydation ?</w:t>
      </w:r>
    </w:p>
    <w:p w14:paraId="6474A8AA" w14:textId="6A776F87" w:rsidR="00B811DA" w:rsidRDefault="00B811DA" w:rsidP="00B811DA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…………………………………………………………...........................................................................................................</w:t>
      </w:r>
    </w:p>
    <w:p w14:paraId="057149A4" w14:textId="77777777" w:rsidR="00B811DA" w:rsidRDefault="00B811DA" w:rsidP="00B811DA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5F03311D" w14:textId="56BE2EB2" w:rsidR="00B811DA" w:rsidRPr="00E13E31" w:rsidRDefault="00B811DA" w:rsidP="00B811DA">
      <w:pPr>
        <w:spacing w:before="170" w:after="120" w:line="100" w:lineRule="atLeast"/>
      </w:pPr>
      <w:r w:rsidRPr="00E13E31">
        <w:t>Dans quel cas avez-vous entendu le terme d’oxydoréduction ?</w:t>
      </w:r>
    </w:p>
    <w:p w14:paraId="079111E9" w14:textId="77777777" w:rsidR="00B811DA" w:rsidRDefault="00B811DA" w:rsidP="00B811DA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…………………………………………………………...........................................................................................................</w:t>
      </w:r>
    </w:p>
    <w:p w14:paraId="6368BF5B" w14:textId="77777777" w:rsidR="00B811DA" w:rsidRDefault="00B811DA" w:rsidP="00B811DA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59125095" w14:textId="2A762F74" w:rsidR="00B811DA" w:rsidRDefault="00B811DA" w:rsidP="00B811DA">
      <w:pPr>
        <w:spacing w:before="170" w:after="120" w:line="100" w:lineRule="atLeast"/>
        <w:rPr>
          <w:sz w:val="24"/>
          <w:szCs w:val="24"/>
        </w:rPr>
      </w:pPr>
    </w:p>
    <w:p w14:paraId="13073369" w14:textId="6D38BD28" w:rsidR="00B811DA" w:rsidRPr="00B811DA" w:rsidRDefault="00B811DA" w:rsidP="00B811DA">
      <w:pPr>
        <w:spacing w:before="170" w:after="120" w:line="100" w:lineRule="atLeast"/>
        <w:rPr>
          <w:b/>
          <w:bCs/>
          <w:i/>
          <w:iCs/>
          <w:sz w:val="24"/>
          <w:szCs w:val="24"/>
        </w:rPr>
      </w:pPr>
      <w:r w:rsidRPr="00B811DA">
        <w:rPr>
          <w:b/>
          <w:bCs/>
          <w:i/>
          <w:iCs/>
          <w:sz w:val="24"/>
          <w:szCs w:val="24"/>
        </w:rPr>
        <w:t xml:space="preserve">Fiche </w:t>
      </w:r>
      <w:proofErr w:type="gramStart"/>
      <w:r w:rsidRPr="00B811DA">
        <w:rPr>
          <w:b/>
          <w:bCs/>
          <w:i/>
          <w:iCs/>
          <w:sz w:val="24"/>
          <w:szCs w:val="24"/>
        </w:rPr>
        <w:t>d’exercices </w:t>
      </w:r>
      <w:r w:rsidR="00E13E31">
        <w:rPr>
          <w:b/>
          <w:bCs/>
          <w:i/>
          <w:iCs/>
          <w:sz w:val="24"/>
          <w:szCs w:val="24"/>
        </w:rPr>
        <w:t xml:space="preserve"> +</w:t>
      </w:r>
      <w:proofErr w:type="gramEnd"/>
      <w:r w:rsidR="00E13E31">
        <w:rPr>
          <w:b/>
          <w:bCs/>
          <w:i/>
          <w:iCs/>
          <w:sz w:val="24"/>
          <w:szCs w:val="24"/>
        </w:rPr>
        <w:t xml:space="preserve"> Ex 4, 5, 7 et 8 page 193 + pb 15 page 195</w:t>
      </w:r>
    </w:p>
    <w:sectPr w:rsidR="00B811DA" w:rsidRPr="00B811DA" w:rsidSect="0070477A">
      <w:footerReference w:type="default" r:id="rId10"/>
      <w:pgSz w:w="11906" w:h="16838"/>
      <w:pgMar w:top="567" w:right="851" w:bottom="851" w:left="851" w:header="0" w:footer="68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7C9D6" w14:textId="77777777" w:rsidR="009441F7" w:rsidRDefault="009441F7">
      <w:r>
        <w:separator/>
      </w:r>
    </w:p>
  </w:endnote>
  <w:endnote w:type="continuationSeparator" w:id="0">
    <w:p w14:paraId="2748FDB1" w14:textId="77777777" w:rsidR="009441F7" w:rsidRDefault="0094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reali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D7B5A" w14:textId="77777777" w:rsidR="00101DAB" w:rsidRDefault="00101DAB">
    <w:pPr>
      <w:pStyle w:val="Corpsdetexte"/>
    </w:pPr>
  </w:p>
  <w:tbl>
    <w:tblPr>
      <w:tblW w:w="1034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86"/>
      <w:gridCol w:w="2587"/>
      <w:gridCol w:w="2587"/>
      <w:gridCol w:w="2588"/>
    </w:tblGrid>
    <w:tr w:rsidR="00101DAB" w14:paraId="4BDBDD5E" w14:textId="77777777" w:rsidTr="00402102">
      <w:trPr>
        <w:trHeight w:val="178"/>
      </w:trPr>
      <w:tc>
        <w:tcPr>
          <w:tcW w:w="2586" w:type="dxa"/>
          <w:tcBorders>
            <w:top w:val="single" w:sz="20" w:space="0" w:color="800000"/>
          </w:tcBorders>
          <w:shd w:val="clear" w:color="auto" w:fill="auto"/>
        </w:tcPr>
        <w:p w14:paraId="2A41F50D" w14:textId="6552D7FB" w:rsidR="00101DAB" w:rsidRDefault="001417AF">
          <w:pPr>
            <w:pStyle w:val="Contenudetableau"/>
            <w:spacing w:before="170"/>
            <w:jc w:val="center"/>
            <w:rPr>
              <w:b/>
              <w:bCs/>
              <w:color w:val="801900"/>
              <w:sz w:val="18"/>
              <w:szCs w:val="18"/>
            </w:rPr>
          </w:pPr>
          <w:r>
            <w:rPr>
              <w:b/>
              <w:bCs/>
              <w:color w:val="801900"/>
              <w:sz w:val="18"/>
              <w:szCs w:val="18"/>
            </w:rPr>
            <w:t>1ère Profe</w:t>
          </w:r>
          <w:r w:rsidR="00356938">
            <w:rPr>
              <w:b/>
              <w:bCs/>
              <w:color w:val="801900"/>
              <w:sz w:val="18"/>
              <w:szCs w:val="18"/>
            </w:rPr>
            <w:t>s</w:t>
          </w:r>
          <w:r>
            <w:rPr>
              <w:b/>
              <w:bCs/>
              <w:color w:val="801900"/>
              <w:sz w:val="18"/>
              <w:szCs w:val="18"/>
            </w:rPr>
            <w:t>sionnelle</w:t>
          </w:r>
        </w:p>
      </w:tc>
      <w:tc>
        <w:tcPr>
          <w:tcW w:w="2587" w:type="dxa"/>
          <w:tcBorders>
            <w:top w:val="single" w:sz="20" w:space="0" w:color="800000"/>
          </w:tcBorders>
          <w:shd w:val="clear" w:color="auto" w:fill="auto"/>
        </w:tcPr>
        <w:p w14:paraId="3F62C6E5" w14:textId="5DB636BE" w:rsidR="00101DAB" w:rsidRDefault="00FD32B8">
          <w:pPr>
            <w:pStyle w:val="Contenudetableau"/>
            <w:spacing w:before="170"/>
            <w:jc w:val="center"/>
            <w:rPr>
              <w:b/>
              <w:bCs/>
              <w:color w:val="801900"/>
              <w:sz w:val="18"/>
              <w:szCs w:val="18"/>
            </w:rPr>
          </w:pPr>
          <w:r>
            <w:rPr>
              <w:b/>
              <w:bCs/>
              <w:color w:val="801900"/>
              <w:sz w:val="18"/>
              <w:szCs w:val="18"/>
            </w:rPr>
            <w:t>OXYDOREDUCTION</w:t>
          </w:r>
          <w:r w:rsidR="00B811DA">
            <w:rPr>
              <w:b/>
              <w:bCs/>
              <w:color w:val="801900"/>
              <w:sz w:val="18"/>
              <w:szCs w:val="18"/>
            </w:rPr>
            <w:t>-CORROSION</w:t>
          </w:r>
        </w:p>
      </w:tc>
      <w:tc>
        <w:tcPr>
          <w:tcW w:w="2587" w:type="dxa"/>
          <w:tcBorders>
            <w:top w:val="single" w:sz="20" w:space="0" w:color="800000"/>
          </w:tcBorders>
          <w:shd w:val="clear" w:color="auto" w:fill="auto"/>
        </w:tcPr>
        <w:p w14:paraId="4B750A7E" w14:textId="0E874AC8" w:rsidR="00101DAB" w:rsidRDefault="00FD32B8">
          <w:pPr>
            <w:pStyle w:val="Contenudetableau"/>
            <w:spacing w:before="170"/>
            <w:jc w:val="center"/>
            <w:rPr>
              <w:b/>
              <w:bCs/>
              <w:color w:val="801900"/>
              <w:sz w:val="18"/>
              <w:szCs w:val="18"/>
            </w:rPr>
          </w:pPr>
          <w:r>
            <w:rPr>
              <w:b/>
              <w:bCs/>
              <w:color w:val="801900"/>
              <w:sz w:val="18"/>
              <w:szCs w:val="18"/>
            </w:rPr>
            <w:t>Activités et cours</w:t>
          </w:r>
        </w:p>
      </w:tc>
      <w:tc>
        <w:tcPr>
          <w:tcW w:w="2588" w:type="dxa"/>
          <w:tcBorders>
            <w:top w:val="single" w:sz="20" w:space="0" w:color="800000"/>
          </w:tcBorders>
          <w:shd w:val="clear" w:color="auto" w:fill="auto"/>
        </w:tcPr>
        <w:p w14:paraId="642072AA" w14:textId="77777777" w:rsidR="00101DAB" w:rsidRDefault="001417AF">
          <w:pPr>
            <w:pStyle w:val="Contenudetableau"/>
            <w:spacing w:before="170"/>
            <w:jc w:val="center"/>
          </w:pPr>
          <w:r>
            <w:rPr>
              <w:b/>
              <w:bCs/>
              <w:color w:val="801900"/>
              <w:sz w:val="18"/>
              <w:szCs w:val="18"/>
            </w:rPr>
            <w:t xml:space="preserve">Page </w:t>
          </w:r>
          <w:r>
            <w:rPr>
              <w:b/>
              <w:bCs/>
              <w:color w:val="801900"/>
              <w:sz w:val="18"/>
              <w:szCs w:val="18"/>
            </w:rPr>
            <w:fldChar w:fldCharType="begin"/>
          </w:r>
          <w:r>
            <w:rPr>
              <w:b/>
              <w:bCs/>
              <w:color w:val="801900"/>
              <w:sz w:val="18"/>
              <w:szCs w:val="18"/>
            </w:rPr>
            <w:instrText xml:space="preserve"> PAGE </w:instrText>
          </w:r>
          <w:r>
            <w:rPr>
              <w:b/>
              <w:bCs/>
              <w:color w:val="801900"/>
              <w:sz w:val="18"/>
              <w:szCs w:val="18"/>
            </w:rPr>
            <w:fldChar w:fldCharType="separate"/>
          </w:r>
          <w:r>
            <w:rPr>
              <w:b/>
              <w:bCs/>
              <w:color w:val="801900"/>
              <w:sz w:val="18"/>
              <w:szCs w:val="18"/>
            </w:rPr>
            <w:t>5</w:t>
          </w:r>
          <w:r>
            <w:rPr>
              <w:b/>
              <w:bCs/>
              <w:color w:val="801900"/>
              <w:sz w:val="18"/>
              <w:szCs w:val="18"/>
            </w:rPr>
            <w:fldChar w:fldCharType="end"/>
          </w:r>
        </w:p>
      </w:tc>
    </w:tr>
  </w:tbl>
  <w:p w14:paraId="4CC8316B" w14:textId="77777777" w:rsidR="00101DAB" w:rsidRPr="0070477A" w:rsidRDefault="00101DAB">
    <w:pPr>
      <w:pStyle w:val="En-tte"/>
      <w:tabs>
        <w:tab w:val="clear" w:pos="4536"/>
        <w:tab w:val="clear" w:pos="9072"/>
      </w:tabs>
      <w:jc w:val="center"/>
      <w:rPr>
        <w:b/>
        <w:bCs/>
        <w:color w:val="943634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C404" w14:textId="77777777" w:rsidR="009441F7" w:rsidRDefault="009441F7">
      <w:r>
        <w:separator/>
      </w:r>
    </w:p>
  </w:footnote>
  <w:footnote w:type="continuationSeparator" w:id="0">
    <w:p w14:paraId="76EA98C0" w14:textId="77777777" w:rsidR="009441F7" w:rsidRDefault="00944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num w:numId="1" w16cid:durableId="997728787">
    <w:abstractNumId w:val="0"/>
  </w:num>
  <w:num w:numId="2" w16cid:durableId="554896419">
    <w:abstractNumId w:val="1"/>
  </w:num>
  <w:num w:numId="3" w16cid:durableId="759981636">
    <w:abstractNumId w:val="2"/>
  </w:num>
  <w:num w:numId="4" w16cid:durableId="1591163556">
    <w:abstractNumId w:val="3"/>
  </w:num>
  <w:num w:numId="5" w16cid:durableId="1892425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7A"/>
    <w:rsid w:val="00101DAB"/>
    <w:rsid w:val="001417AF"/>
    <w:rsid w:val="00356938"/>
    <w:rsid w:val="00402102"/>
    <w:rsid w:val="0070477A"/>
    <w:rsid w:val="008E014A"/>
    <w:rsid w:val="009441F7"/>
    <w:rsid w:val="00B811DA"/>
    <w:rsid w:val="00BC1B7F"/>
    <w:rsid w:val="00E13E31"/>
    <w:rsid w:val="00F377F2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763A7FC"/>
  <w15:chartTrackingRefBased/>
  <w15:docId w15:val="{60648C23-2115-46D8-AA12-9C1400C2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eastAsia="SimSun" w:hAnsi="Calibri" w:cs="Tahoma"/>
      <w:sz w:val="22"/>
      <w:szCs w:val="22"/>
      <w:lang w:eastAsia="ar-SA"/>
    </w:rPr>
  </w:style>
  <w:style w:type="paragraph" w:styleId="Titre1">
    <w:name w:val="heading 1"/>
    <w:basedOn w:val="Normal"/>
    <w:next w:val="Corpsdetexte"/>
    <w:qFormat/>
    <w:pPr>
      <w:numPr>
        <w:numId w:val="1"/>
      </w:numPr>
      <w:spacing w:before="100" w:after="100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paragraph" w:styleId="Titre2">
    <w:name w:val="heading 2"/>
    <w:basedOn w:val="Normal"/>
    <w:next w:val="Corpsdetexte"/>
    <w:qFormat/>
    <w:pPr>
      <w:keepNext/>
      <w:numPr>
        <w:ilvl w:val="1"/>
        <w:numId w:val="1"/>
      </w:numPr>
      <w:spacing w:before="240" w:after="60" w:line="100" w:lineRule="atLeast"/>
      <w:jc w:val="both"/>
      <w:outlineLvl w:val="1"/>
    </w:pPr>
    <w:rPr>
      <w:rFonts w:ascii="Arial" w:eastAsia="Times New Roman" w:hAnsi="Arial" w:cs="Arial"/>
      <w:b/>
      <w:bCs/>
      <w:i/>
      <w:iCs/>
    </w:rPr>
  </w:style>
  <w:style w:type="paragraph" w:styleId="Titre3">
    <w:name w:val="heading 3"/>
    <w:basedOn w:val="Normal"/>
    <w:next w:val="Corpsdetexte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edebullesCar">
    <w:name w:val="Texte de bulles Car"/>
    <w:basedOn w:val="Policepardfaut1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customStyle="1" w:styleId="SansinterligneCar">
    <w:name w:val="Sans interligne Car"/>
    <w:basedOn w:val="Policepardfaut1"/>
  </w:style>
  <w:style w:type="character" w:customStyle="1" w:styleId="Titre3Car">
    <w:name w:val="Titre 3 Car"/>
    <w:basedOn w:val="Policepardfaut1"/>
    <w:rPr>
      <w:rFonts w:ascii="Cambria" w:hAnsi="Cambria"/>
      <w:b/>
      <w:bCs/>
      <w:color w:val="4F81BD"/>
    </w:rPr>
  </w:style>
  <w:style w:type="character" w:styleId="Lienhypertexte">
    <w:name w:val="Hyperlink"/>
    <w:basedOn w:val="Policepardfaut1"/>
    <w:rPr>
      <w:color w:val="0000FF"/>
      <w:u w:val="single"/>
    </w:rPr>
  </w:style>
  <w:style w:type="character" w:customStyle="1" w:styleId="Textedelespacerserv1">
    <w:name w:val="Texte de l'espace réservé1"/>
    <w:basedOn w:val="Policepardfaut1"/>
    <w:rPr>
      <w:color w:val="808080"/>
    </w:rPr>
  </w:style>
  <w:style w:type="character" w:customStyle="1" w:styleId="CorpsdetexteCar">
    <w:name w:val="Corps de texte Car"/>
    <w:basedOn w:val="Policepardfaut1"/>
    <w:rPr>
      <w:rFonts w:ascii="Times New Roman" w:eastAsia="Times New Roman" w:hAnsi="Times New Roman" w:cs="Times New Roman"/>
      <w:sz w:val="24"/>
      <w:szCs w:val="24"/>
    </w:rPr>
  </w:style>
  <w:style w:type="character" w:customStyle="1" w:styleId="RetraitcorpsdetexteCar">
    <w:name w:val="Retrait corps de texte Car"/>
    <w:basedOn w:val="Policepardfaut1"/>
    <w:rPr>
      <w:rFonts w:ascii="Comic Sans MS" w:eastAsia="Times New Roman" w:hAnsi="Comic Sans MS" w:cs="Times New Roman"/>
    </w:rPr>
  </w:style>
  <w:style w:type="character" w:customStyle="1" w:styleId="Corpsdetexte2Car">
    <w:name w:val="Corps de texte 2 Car"/>
    <w:basedOn w:val="Policepardfaut1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  <w:rPr>
      <w:b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pPr>
      <w:ind w:right="563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Ari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Textedebulles1">
    <w:name w:val="Texte de bulles1"/>
    <w:basedOn w:val="Normal"/>
    <w:rPr>
      <w:rFonts w:ascii="Tahoma" w:hAnsi="Tahoma"/>
      <w:sz w:val="16"/>
      <w:szCs w:val="16"/>
    </w:r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Sansinterligne1">
    <w:name w:val="Sans interligne1"/>
    <w:pPr>
      <w:suppressAutoHyphens/>
    </w:pPr>
    <w:rPr>
      <w:rFonts w:ascii="Calibri" w:eastAsia="SimSun" w:hAnsi="Calibri" w:cs="Tahoma"/>
      <w:sz w:val="22"/>
      <w:szCs w:val="22"/>
      <w:lang w:eastAsia="ar-SA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styleId="Retraitcorpsdetexte">
    <w:name w:val="Body Text Indent"/>
    <w:basedOn w:val="Normal"/>
    <w:pPr>
      <w:spacing w:after="120"/>
      <w:ind w:left="283"/>
    </w:pPr>
    <w:rPr>
      <w:rFonts w:ascii="Comic Sans MS" w:eastAsia="Times New Roman" w:hAnsi="Comic Sans MS" w:cs="Times New Roman"/>
    </w:rPr>
  </w:style>
  <w:style w:type="paragraph" w:customStyle="1" w:styleId="Corpsdetexte21">
    <w:name w:val="Corps de texte 21"/>
    <w:basedOn w:val="Normal"/>
    <w:pPr>
      <w:spacing w:after="120" w:line="480" w:lineRule="auto"/>
    </w:pPr>
  </w:style>
  <w:style w:type="paragraph" w:customStyle="1" w:styleId="titre0">
    <w:name w:val="titre0"/>
    <w:basedOn w:val="Normal"/>
    <w:pPr>
      <w:pBdr>
        <w:top w:val="single" w:sz="12" w:space="1" w:color="000000"/>
        <w:left w:val="single" w:sz="12" w:space="1" w:color="000000"/>
        <w:bottom w:val="single" w:sz="12" w:space="1" w:color="000000"/>
        <w:right w:val="single" w:sz="12" w:space="1" w:color="000000"/>
      </w:pBdr>
      <w:shd w:val="clear" w:color="auto" w:fill="BFBFBF"/>
      <w:spacing w:before="120" w:after="240"/>
      <w:jc w:val="center"/>
    </w:pPr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Titre">
    <w:name w:val="Title"/>
    <w:basedOn w:val="Normal"/>
    <w:next w:val="Sous-titre"/>
    <w:qFormat/>
    <w:pPr>
      <w:spacing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image" Target="http://www.diapo.ch/photos/photo/9068_VC4W0811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1580</Words>
  <Characters>8691</Characters>
  <Application>Microsoft Office Word</Application>
  <DocSecurity>0</DocSecurity>
  <Lines>72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L’atome de fer va céder deux électrons à l’ion Cu2+. </vt:lpstr>
      <vt:lpstr>    C’est le ………………………………… Il subit une …………………………………………………</vt:lpstr>
    </vt:vector>
  </TitlesOfParts>
  <Company/>
  <LinksUpToDate>false</LinksUpToDate>
  <CharactersWithSpaces>10251</CharactersWithSpaces>
  <SharedDoc>false</SharedDoc>
  <HLinks>
    <vt:vector size="18" baseType="variant">
      <vt:variant>
        <vt:i4>7602232</vt:i4>
      </vt:variant>
      <vt:variant>
        <vt:i4>-1</vt:i4>
      </vt:variant>
      <vt:variant>
        <vt:i4>1034</vt:i4>
      </vt:variant>
      <vt:variant>
        <vt:i4>1</vt:i4>
      </vt:variant>
      <vt:variant>
        <vt:lpwstr>http://perpignan-plombier.fr/wp-content/uploads/2014/10/evier-bouche-que-faire.png</vt:lpwstr>
      </vt:variant>
      <vt:variant>
        <vt:lpwstr/>
      </vt:variant>
      <vt:variant>
        <vt:i4>4849682</vt:i4>
      </vt:variant>
      <vt:variant>
        <vt:i4>-1</vt:i4>
      </vt:variant>
      <vt:variant>
        <vt:i4>1036</vt:i4>
      </vt:variant>
      <vt:variant>
        <vt:i4>1</vt:i4>
      </vt:variant>
      <vt:variant>
        <vt:lpwstr>http://www.linternaute.com/actualite/magazine/l-incroyable-histoire-de-ces-epaves-de-bateau/image/incroyables-surprenantes-epaves-bateau-1322020.jpg</vt:lpwstr>
      </vt:variant>
      <vt:variant>
        <vt:lpwstr/>
      </vt:variant>
      <vt:variant>
        <vt:i4>5374070</vt:i4>
      </vt:variant>
      <vt:variant>
        <vt:i4>-1</vt:i4>
      </vt:variant>
      <vt:variant>
        <vt:i4>1037</vt:i4>
      </vt:variant>
      <vt:variant>
        <vt:i4>1</vt:i4>
      </vt:variant>
      <vt:variant>
        <vt:lpwstr>http://www.diapo.ch/photos/photo/9068_VC4W0811.jpg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</dc:creator>
  <cp:keywords/>
  <cp:lastModifiedBy>dominique socodoybehere</cp:lastModifiedBy>
  <cp:revision>4</cp:revision>
  <cp:lastPrinted>2023-02-01T16:05:00Z</cp:lastPrinted>
  <dcterms:created xsi:type="dcterms:W3CDTF">2023-02-01T16:04:00Z</dcterms:created>
  <dcterms:modified xsi:type="dcterms:W3CDTF">2023-02-01T16:06:00Z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