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58" w:rsidRDefault="00E36658" w:rsidP="00E36658">
      <w:pPr>
        <w:spacing w:after="0" w:line="360" w:lineRule="auto"/>
        <w:jc w:val="center"/>
        <w:rPr>
          <w:rFonts w:ascii="Verdana" w:hAnsi="Verdana"/>
          <w:sz w:val="24"/>
          <w:szCs w:val="24"/>
        </w:rPr>
      </w:pPr>
      <w:r>
        <w:rPr>
          <w:rFonts w:ascii="Verdana" w:hAnsi="Verdana"/>
          <w:sz w:val="24"/>
          <w:szCs w:val="24"/>
        </w:rPr>
        <w:t>Classes de 5</w:t>
      </w:r>
      <w:r>
        <w:rPr>
          <w:rFonts w:ascii="Verdana" w:hAnsi="Verdana"/>
          <w:sz w:val="24"/>
          <w:szCs w:val="24"/>
          <w:vertAlign w:val="superscript"/>
        </w:rPr>
        <w:t>ème</w:t>
      </w:r>
      <w:r>
        <w:rPr>
          <w:rFonts w:ascii="Verdana" w:hAnsi="Verdana"/>
          <w:sz w:val="24"/>
          <w:szCs w:val="24"/>
        </w:rPr>
        <w:t xml:space="preserve"> – Français – M. </w:t>
      </w:r>
      <w:proofErr w:type="spellStart"/>
      <w:r>
        <w:rPr>
          <w:rFonts w:ascii="Verdana" w:hAnsi="Verdana"/>
          <w:sz w:val="24"/>
          <w:szCs w:val="24"/>
        </w:rPr>
        <w:t>Saguer</w:t>
      </w:r>
      <w:proofErr w:type="spellEnd"/>
      <w:r>
        <w:rPr>
          <w:rFonts w:ascii="Verdana" w:hAnsi="Verdana"/>
          <w:sz w:val="24"/>
          <w:szCs w:val="24"/>
        </w:rPr>
        <w:t xml:space="preserve"> – monsieursaguer@gmail.com</w:t>
      </w:r>
    </w:p>
    <w:tbl>
      <w:tblPr>
        <w:tblStyle w:val="Grilledutableau"/>
        <w:tblW w:w="0" w:type="auto"/>
        <w:jc w:val="center"/>
        <w:shd w:val="clear" w:color="auto" w:fill="F2F2F2" w:themeFill="background1" w:themeFillShade="F2"/>
        <w:tblLook w:val="04A0"/>
      </w:tblPr>
      <w:tblGrid>
        <w:gridCol w:w="9212"/>
      </w:tblGrid>
      <w:tr w:rsidR="00E36658" w:rsidTr="00E36658">
        <w:trPr>
          <w:jc w:val="center"/>
        </w:trPr>
        <w:tc>
          <w:tcPr>
            <w:tcW w:w="9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6658" w:rsidRDefault="001E37DD">
            <w:pPr>
              <w:spacing w:line="360" w:lineRule="auto"/>
              <w:jc w:val="center"/>
              <w:rPr>
                <w:rFonts w:ascii="Verdana" w:hAnsi="Verdana"/>
                <w:b/>
                <w:sz w:val="28"/>
                <w:szCs w:val="28"/>
              </w:rPr>
            </w:pPr>
            <w:r>
              <w:rPr>
                <w:rFonts w:ascii="Verdana" w:hAnsi="Verdana"/>
                <w:b/>
                <w:sz w:val="28"/>
                <w:szCs w:val="28"/>
              </w:rPr>
              <w:t>Semaine 3</w:t>
            </w:r>
            <w:r w:rsidR="00E36658">
              <w:rPr>
                <w:rFonts w:ascii="Verdana" w:hAnsi="Verdana"/>
                <w:b/>
                <w:sz w:val="28"/>
                <w:szCs w:val="28"/>
              </w:rPr>
              <w:t xml:space="preserve"> – du 30 mars au 3 avril :</w:t>
            </w:r>
          </w:p>
        </w:tc>
      </w:tr>
    </w:tbl>
    <w:p w:rsidR="00E36658" w:rsidRDefault="00E36658" w:rsidP="00E36658">
      <w:pPr>
        <w:spacing w:before="100" w:beforeAutospacing="1" w:after="0" w:line="360" w:lineRule="auto"/>
        <w:jc w:val="center"/>
        <w:rPr>
          <w:rFonts w:ascii="Verdana" w:eastAsia="Times New Roman" w:hAnsi="Verdana" w:cs="Times New Roman"/>
          <w:b/>
          <w:bCs/>
          <w:color w:val="00000A"/>
          <w:sz w:val="28"/>
          <w:szCs w:val="28"/>
          <w:u w:val="single"/>
          <w:lang w:eastAsia="fr-FR"/>
        </w:rPr>
      </w:pPr>
      <w:r>
        <w:rPr>
          <w:rFonts w:ascii="Verdana" w:eastAsia="Times New Roman" w:hAnsi="Verdana" w:cs="Times New Roman"/>
          <w:b/>
          <w:bCs/>
          <w:color w:val="00000A"/>
          <w:sz w:val="28"/>
          <w:szCs w:val="28"/>
          <w:u w:val="single"/>
          <w:lang w:eastAsia="fr-FR"/>
        </w:rPr>
        <w:t xml:space="preserve">Bilan : </w:t>
      </w:r>
    </w:p>
    <w:p w:rsidR="00E36658" w:rsidRDefault="00E36658" w:rsidP="00E36658">
      <w:pPr>
        <w:pStyle w:val="Paragraphedeliste"/>
        <w:numPr>
          <w:ilvl w:val="0"/>
          <w:numId w:val="2"/>
        </w:numPr>
        <w:spacing w:before="100" w:beforeAutospacing="1" w:after="0" w:line="360" w:lineRule="auto"/>
        <w:jc w:val="center"/>
        <w:rPr>
          <w:rFonts w:ascii="Times New Roman" w:eastAsia="Times New Roman" w:hAnsi="Times New Roman" w:cs="Times New Roman"/>
          <w:sz w:val="24"/>
          <w:szCs w:val="24"/>
          <w:lang w:eastAsia="fr-FR"/>
        </w:rPr>
      </w:pPr>
      <w:r>
        <w:rPr>
          <w:rFonts w:ascii="Verdana" w:eastAsia="Times New Roman" w:hAnsi="Verdana" w:cs="Times New Roman"/>
          <w:b/>
          <w:bCs/>
          <w:color w:val="00000A"/>
          <w:sz w:val="28"/>
          <w:szCs w:val="28"/>
          <w:u w:val="single"/>
          <w:lang w:eastAsia="fr-FR"/>
        </w:rPr>
        <w:t>Du fait divers à la fiction</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Le roman de </w:t>
      </w:r>
      <w:r w:rsidRPr="001E37DD">
        <w:rPr>
          <w:rFonts w:ascii="Verdana" w:eastAsia="Times New Roman" w:hAnsi="Verdana" w:cs="Times New Roman"/>
          <w:b/>
          <w:color w:val="00000A"/>
          <w:sz w:val="28"/>
          <w:szCs w:val="28"/>
          <w:highlight w:val="yellow"/>
          <w:lang w:eastAsia="fr-FR"/>
        </w:rPr>
        <w:t xml:space="preserve">Daniel Defoe, </w:t>
      </w:r>
      <w:r w:rsidRPr="001E37DD">
        <w:rPr>
          <w:rFonts w:ascii="Verdana" w:eastAsia="Times New Roman" w:hAnsi="Verdana" w:cs="Times New Roman"/>
          <w:b/>
          <w:i/>
          <w:iCs/>
          <w:color w:val="00000A"/>
          <w:sz w:val="28"/>
          <w:szCs w:val="28"/>
          <w:highlight w:val="yellow"/>
          <w:lang w:eastAsia="fr-FR"/>
        </w:rPr>
        <w:t xml:space="preserve">Robinson </w:t>
      </w:r>
      <w:proofErr w:type="spellStart"/>
      <w:r w:rsidRPr="001E37DD">
        <w:rPr>
          <w:rFonts w:ascii="Verdana" w:eastAsia="Times New Roman" w:hAnsi="Verdana" w:cs="Times New Roman"/>
          <w:b/>
          <w:i/>
          <w:iCs/>
          <w:color w:val="00000A"/>
          <w:sz w:val="28"/>
          <w:szCs w:val="28"/>
          <w:highlight w:val="yellow"/>
          <w:lang w:eastAsia="fr-FR"/>
        </w:rPr>
        <w:t>Crusoé</w:t>
      </w:r>
      <w:proofErr w:type="spellEnd"/>
      <w:r w:rsidRPr="001E37DD">
        <w:rPr>
          <w:rFonts w:ascii="Verdana" w:eastAsia="Times New Roman" w:hAnsi="Verdana" w:cs="Times New Roman"/>
          <w:color w:val="00000A"/>
          <w:sz w:val="28"/>
          <w:szCs w:val="28"/>
          <w:highlight w:val="yellow"/>
          <w:lang w:eastAsia="fr-FR"/>
        </w:rPr>
        <w:t xml:space="preserve">, fut un </w:t>
      </w:r>
      <w:r w:rsidRPr="001E37DD">
        <w:rPr>
          <w:rFonts w:ascii="Verdana" w:eastAsia="Times New Roman" w:hAnsi="Verdana" w:cs="Times New Roman"/>
          <w:b/>
          <w:color w:val="00000A"/>
          <w:sz w:val="28"/>
          <w:szCs w:val="28"/>
          <w:highlight w:val="yellow"/>
          <w:lang w:eastAsia="fr-FR"/>
        </w:rPr>
        <w:t xml:space="preserve">immense succès mondial au XVIII </w:t>
      </w:r>
      <w:proofErr w:type="spellStart"/>
      <w:r w:rsidRPr="001E37DD">
        <w:rPr>
          <w:rFonts w:ascii="Verdana" w:eastAsia="Times New Roman" w:hAnsi="Verdana" w:cs="Times New Roman"/>
          <w:b/>
          <w:color w:val="00000A"/>
          <w:sz w:val="28"/>
          <w:szCs w:val="28"/>
          <w:highlight w:val="yellow"/>
          <w:lang w:eastAsia="fr-FR"/>
        </w:rPr>
        <w:t>ème</w:t>
      </w:r>
      <w:proofErr w:type="spellEnd"/>
      <w:r w:rsidRPr="001E37DD">
        <w:rPr>
          <w:rFonts w:ascii="Verdana" w:eastAsia="Times New Roman" w:hAnsi="Verdana" w:cs="Times New Roman"/>
          <w:b/>
          <w:color w:val="00000A"/>
          <w:sz w:val="28"/>
          <w:szCs w:val="28"/>
          <w:highlight w:val="yellow"/>
          <w:lang w:eastAsia="fr-FR"/>
        </w:rPr>
        <w:t xml:space="preserve"> siècle</w:t>
      </w:r>
      <w:r>
        <w:rPr>
          <w:rFonts w:ascii="Verdana" w:eastAsia="Times New Roman" w:hAnsi="Verdana" w:cs="Times New Roman"/>
          <w:color w:val="00000A"/>
          <w:sz w:val="28"/>
          <w:szCs w:val="28"/>
          <w:lang w:eastAsia="fr-FR"/>
        </w:rPr>
        <w:t xml:space="preserve">.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Pour créer son personnage de Robinson, Daniel Defoe s’inspire d’une histoire réelle, d’un fait divers, celui de </w:t>
      </w:r>
      <w:r w:rsidRPr="001E37DD">
        <w:rPr>
          <w:rFonts w:ascii="Verdana" w:eastAsia="Times New Roman" w:hAnsi="Verdana" w:cs="Times New Roman"/>
          <w:b/>
          <w:color w:val="00000A"/>
          <w:sz w:val="28"/>
          <w:szCs w:val="28"/>
          <w:highlight w:val="yellow"/>
          <w:lang w:eastAsia="fr-FR"/>
        </w:rPr>
        <w:t>l’incroyable aventure du naufragé Alexander Selkirk</w:t>
      </w:r>
      <w:r>
        <w:rPr>
          <w:rFonts w:ascii="Verdana" w:eastAsia="Times New Roman" w:hAnsi="Verdana" w:cs="Times New Roman"/>
          <w:color w:val="00000A"/>
          <w:sz w:val="28"/>
          <w:szCs w:val="28"/>
          <w:lang w:eastAsia="fr-FR"/>
        </w:rPr>
        <w:t xml:space="preserve">, qui a fait à l’époque la une des journaux.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Il reprend les grandes lignes de l’histoire vraie (mêmes pays, même époque). Mais il apporte des </w:t>
      </w:r>
      <w:r>
        <w:rPr>
          <w:rFonts w:ascii="Verdana" w:eastAsia="Times New Roman" w:hAnsi="Verdana" w:cs="Times New Roman"/>
          <w:b/>
          <w:color w:val="00000A"/>
          <w:sz w:val="28"/>
          <w:szCs w:val="28"/>
          <w:lang w:eastAsia="fr-FR"/>
        </w:rPr>
        <w:t>modifications</w:t>
      </w:r>
      <w:r>
        <w:rPr>
          <w:rFonts w:ascii="Verdana" w:eastAsia="Times New Roman" w:hAnsi="Verdana" w:cs="Times New Roman"/>
          <w:color w:val="00000A"/>
          <w:sz w:val="28"/>
          <w:szCs w:val="28"/>
          <w:lang w:eastAsia="fr-FR"/>
        </w:rPr>
        <w:t xml:space="preserve"> : villes différentes, période beaucoup plus longue (28 ans au lieu de 4 ans et 4 mois)… Cela permet de </w:t>
      </w:r>
      <w:r w:rsidRPr="001E37DD">
        <w:rPr>
          <w:rFonts w:ascii="Verdana" w:eastAsia="Times New Roman" w:hAnsi="Verdana" w:cs="Times New Roman"/>
          <w:b/>
          <w:color w:val="00000A"/>
          <w:sz w:val="28"/>
          <w:szCs w:val="28"/>
          <w:highlight w:val="yellow"/>
          <w:lang w:eastAsia="fr-FR"/>
        </w:rPr>
        <w:t>rendre l’action plus spectaculaire et de suivre l’évolution psychologique du héros</w:t>
      </w:r>
      <w:r>
        <w:rPr>
          <w:rFonts w:ascii="Verdana" w:eastAsia="Times New Roman" w:hAnsi="Verdana" w:cs="Times New Roman"/>
          <w:color w:val="00000A"/>
          <w:sz w:val="28"/>
          <w:szCs w:val="28"/>
          <w:lang w:eastAsia="fr-FR"/>
        </w:rPr>
        <w:t xml:space="preserve">.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Il transforme surtout son </w:t>
      </w:r>
      <w:r>
        <w:rPr>
          <w:rFonts w:ascii="Verdana" w:eastAsia="Times New Roman" w:hAnsi="Verdana" w:cs="Times New Roman"/>
          <w:b/>
          <w:color w:val="00000A"/>
          <w:sz w:val="28"/>
          <w:szCs w:val="28"/>
          <w:lang w:eastAsia="fr-FR"/>
        </w:rPr>
        <w:t>personnage principal</w:t>
      </w:r>
      <w:r>
        <w:rPr>
          <w:rFonts w:ascii="Verdana" w:eastAsia="Times New Roman" w:hAnsi="Verdana" w:cs="Times New Roman"/>
          <w:color w:val="00000A"/>
          <w:sz w:val="28"/>
          <w:szCs w:val="28"/>
          <w:lang w:eastAsia="fr-FR"/>
        </w:rPr>
        <w:t xml:space="preserve"> : il change son nom (Robinson </w:t>
      </w:r>
      <w:proofErr w:type="spellStart"/>
      <w:r>
        <w:rPr>
          <w:rFonts w:ascii="Verdana" w:eastAsia="Times New Roman" w:hAnsi="Verdana" w:cs="Times New Roman"/>
          <w:color w:val="00000A"/>
          <w:sz w:val="28"/>
          <w:szCs w:val="28"/>
          <w:lang w:eastAsia="fr-FR"/>
        </w:rPr>
        <w:t>Crusoé</w:t>
      </w:r>
      <w:proofErr w:type="spellEnd"/>
      <w:r>
        <w:rPr>
          <w:rFonts w:ascii="Verdana" w:eastAsia="Times New Roman" w:hAnsi="Verdana" w:cs="Times New Roman"/>
          <w:color w:val="00000A"/>
          <w:sz w:val="28"/>
          <w:szCs w:val="28"/>
          <w:lang w:eastAsia="fr-FR"/>
        </w:rPr>
        <w:t xml:space="preserve">), le caractère de Selkirk, et en fait </w:t>
      </w:r>
      <w:r w:rsidRPr="001E37DD">
        <w:rPr>
          <w:rFonts w:ascii="Verdana" w:eastAsia="Times New Roman" w:hAnsi="Verdana" w:cs="Times New Roman"/>
          <w:color w:val="00000A"/>
          <w:sz w:val="28"/>
          <w:szCs w:val="28"/>
          <w:highlight w:val="yellow"/>
          <w:lang w:eastAsia="fr-FR"/>
        </w:rPr>
        <w:t xml:space="preserve">un digne représentant de la </w:t>
      </w:r>
      <w:r w:rsidRPr="001E37DD">
        <w:rPr>
          <w:rFonts w:ascii="Verdana" w:eastAsia="Times New Roman" w:hAnsi="Verdana" w:cs="Times New Roman"/>
          <w:b/>
          <w:color w:val="00000A"/>
          <w:sz w:val="28"/>
          <w:szCs w:val="28"/>
          <w:highlight w:val="yellow"/>
          <w:lang w:eastAsia="fr-FR"/>
        </w:rPr>
        <w:t>bonne société anglaise du XVIIIème siècle</w:t>
      </w:r>
      <w:r>
        <w:rPr>
          <w:rFonts w:ascii="Verdana" w:eastAsia="Times New Roman" w:hAnsi="Verdana" w:cs="Times New Roman"/>
          <w:color w:val="00000A"/>
          <w:sz w:val="28"/>
          <w:szCs w:val="28"/>
          <w:lang w:eastAsia="fr-FR"/>
        </w:rPr>
        <w:t xml:space="preserve"> : sérieux, travailleur, protestant.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Le compagnon de Robinson sur l’île, le personnage indien nommé  </w:t>
      </w:r>
      <w:r w:rsidRPr="001E37DD">
        <w:rPr>
          <w:rFonts w:ascii="Verdana" w:eastAsia="Times New Roman" w:hAnsi="Verdana" w:cs="Times New Roman"/>
          <w:b/>
          <w:color w:val="00000A"/>
          <w:sz w:val="28"/>
          <w:szCs w:val="28"/>
          <w:highlight w:val="yellow"/>
          <w:lang w:eastAsia="fr-FR"/>
        </w:rPr>
        <w:t>Vendredi</w:t>
      </w:r>
      <w:r>
        <w:rPr>
          <w:rFonts w:ascii="Verdana" w:eastAsia="Times New Roman" w:hAnsi="Verdana" w:cs="Times New Roman"/>
          <w:color w:val="00000A"/>
          <w:sz w:val="28"/>
          <w:szCs w:val="28"/>
          <w:lang w:eastAsia="fr-FR"/>
        </w:rPr>
        <w:t xml:space="preserve"> est totalement inventé par Daniel Defoe. Dans son roman, </w:t>
      </w:r>
      <w:r w:rsidRPr="001E37DD">
        <w:rPr>
          <w:rFonts w:ascii="Verdana" w:eastAsia="Times New Roman" w:hAnsi="Verdana" w:cs="Times New Roman"/>
          <w:b/>
          <w:color w:val="00000A"/>
          <w:sz w:val="28"/>
          <w:szCs w:val="28"/>
          <w:highlight w:val="yellow"/>
          <w:lang w:eastAsia="fr-FR"/>
        </w:rPr>
        <w:t>Robinson lui enseigne les bienfaits de la civilisation</w:t>
      </w:r>
      <w:r w:rsidRPr="001E37DD">
        <w:rPr>
          <w:rFonts w:ascii="Verdana" w:eastAsia="Times New Roman" w:hAnsi="Verdana" w:cs="Times New Roman"/>
          <w:color w:val="00000A"/>
          <w:sz w:val="28"/>
          <w:szCs w:val="28"/>
          <w:highlight w:val="yellow"/>
          <w:lang w:eastAsia="fr-FR"/>
        </w:rPr>
        <w:t xml:space="preserve"> anglaise</w:t>
      </w:r>
      <w:r w:rsidRPr="001E37DD">
        <w:rPr>
          <w:rFonts w:ascii="Verdana" w:eastAsia="Times New Roman" w:hAnsi="Verdana" w:cs="Times New Roman"/>
          <w:i/>
          <w:iCs/>
          <w:color w:val="00000A"/>
          <w:sz w:val="28"/>
          <w:szCs w:val="28"/>
          <w:highlight w:val="yellow"/>
          <w:lang w:eastAsia="fr-FR"/>
        </w:rPr>
        <w:t>.</w:t>
      </w:r>
      <w:r>
        <w:rPr>
          <w:rFonts w:ascii="Verdana" w:eastAsia="Times New Roman" w:hAnsi="Verdana" w:cs="Times New Roman"/>
          <w:i/>
          <w:iCs/>
          <w:color w:val="00000A"/>
          <w:sz w:val="28"/>
          <w:szCs w:val="28"/>
          <w:lang w:eastAsia="fr-FR"/>
        </w:rPr>
        <w:t xml:space="preserve"> </w:t>
      </w:r>
    </w:p>
    <w:p w:rsidR="001E37DD" w:rsidRDefault="001E37DD" w:rsidP="00E36658">
      <w:pPr>
        <w:jc w:val="center"/>
        <w:rPr>
          <w:rFonts w:ascii="Verdana" w:eastAsia="Times New Roman" w:hAnsi="Verdana" w:cs="Times New Roman"/>
          <w:b/>
          <w:color w:val="00000A"/>
          <w:sz w:val="28"/>
          <w:szCs w:val="28"/>
          <w:u w:val="single"/>
          <w:lang w:eastAsia="fr-FR"/>
        </w:rPr>
      </w:pPr>
    </w:p>
    <w:p w:rsidR="00E36658" w:rsidRDefault="00E36658" w:rsidP="00E36658">
      <w:pPr>
        <w:jc w:val="center"/>
        <w:rPr>
          <w:rFonts w:ascii="Verdana" w:eastAsia="Times New Roman" w:hAnsi="Verdana" w:cs="Times New Roman"/>
          <w:b/>
          <w:color w:val="00000A"/>
          <w:sz w:val="28"/>
          <w:szCs w:val="28"/>
          <w:u w:val="single"/>
          <w:lang w:eastAsia="fr-FR"/>
        </w:rPr>
      </w:pPr>
      <w:r>
        <w:rPr>
          <w:rFonts w:ascii="Verdana" w:eastAsia="Times New Roman" w:hAnsi="Verdana" w:cs="Times New Roman"/>
          <w:b/>
          <w:color w:val="00000A"/>
          <w:sz w:val="28"/>
          <w:szCs w:val="28"/>
          <w:u w:val="single"/>
          <w:lang w:eastAsia="fr-FR"/>
        </w:rPr>
        <w:t>De la fiction au mythe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Ainsi, l’histoire de Robinson et de Vendredi est devenue mondialement un </w:t>
      </w:r>
      <w:r w:rsidRPr="001E37DD">
        <w:rPr>
          <w:rFonts w:ascii="Verdana" w:eastAsia="Times New Roman" w:hAnsi="Verdana" w:cs="Times New Roman"/>
          <w:b/>
          <w:color w:val="00000A"/>
          <w:sz w:val="28"/>
          <w:szCs w:val="28"/>
          <w:highlight w:val="yellow"/>
          <w:lang w:eastAsia="fr-FR"/>
        </w:rPr>
        <w:t>mythe à la gloire du travail humain</w:t>
      </w:r>
      <w:r w:rsidRPr="001E37DD">
        <w:rPr>
          <w:rFonts w:ascii="Verdana" w:eastAsia="Times New Roman" w:hAnsi="Verdana" w:cs="Times New Roman"/>
          <w:color w:val="00000A"/>
          <w:sz w:val="28"/>
          <w:szCs w:val="28"/>
          <w:highlight w:val="yellow"/>
          <w:lang w:eastAsia="fr-FR"/>
        </w:rPr>
        <w:t xml:space="preserve">, lequel permet de </w:t>
      </w:r>
      <w:r w:rsidRPr="001E37DD">
        <w:rPr>
          <w:rFonts w:ascii="Verdana" w:eastAsia="Times New Roman" w:hAnsi="Verdana" w:cs="Times New Roman"/>
          <w:b/>
          <w:color w:val="00000A"/>
          <w:sz w:val="28"/>
          <w:szCs w:val="28"/>
          <w:highlight w:val="yellow"/>
          <w:lang w:eastAsia="fr-FR"/>
        </w:rPr>
        <w:t>vaincre la solitude</w:t>
      </w:r>
      <w:r>
        <w:rPr>
          <w:rFonts w:ascii="Verdana" w:eastAsia="Times New Roman" w:hAnsi="Verdana" w:cs="Times New Roman"/>
          <w:color w:val="00000A"/>
          <w:sz w:val="28"/>
          <w:szCs w:val="28"/>
          <w:lang w:eastAsia="fr-FR"/>
        </w:rPr>
        <w:t xml:space="preserve"> et les plus difficiles situations.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b/>
          <w:color w:val="00000A"/>
          <w:sz w:val="28"/>
          <w:szCs w:val="28"/>
          <w:lang w:eastAsia="fr-FR"/>
        </w:rPr>
        <w:lastRenderedPageBreak/>
        <w:t xml:space="preserve">Au </w:t>
      </w:r>
      <w:r w:rsidRPr="001E37DD">
        <w:rPr>
          <w:rFonts w:ascii="Verdana" w:eastAsia="Times New Roman" w:hAnsi="Verdana" w:cs="Times New Roman"/>
          <w:b/>
          <w:color w:val="00000A"/>
          <w:sz w:val="28"/>
          <w:szCs w:val="28"/>
          <w:highlight w:val="yellow"/>
          <w:lang w:eastAsia="fr-FR"/>
        </w:rPr>
        <w:t>XXème siècle</w:t>
      </w:r>
      <w:r>
        <w:rPr>
          <w:rFonts w:ascii="Verdana" w:eastAsia="Times New Roman" w:hAnsi="Verdana" w:cs="Times New Roman"/>
          <w:color w:val="00000A"/>
          <w:sz w:val="28"/>
          <w:szCs w:val="28"/>
          <w:lang w:eastAsia="fr-FR"/>
        </w:rPr>
        <w:t xml:space="preserve">, l’écrivain français </w:t>
      </w:r>
      <w:r w:rsidRPr="001E37DD">
        <w:rPr>
          <w:rFonts w:ascii="Verdana" w:eastAsia="Times New Roman" w:hAnsi="Verdana" w:cs="Times New Roman"/>
          <w:b/>
          <w:color w:val="00000A"/>
          <w:sz w:val="28"/>
          <w:szCs w:val="28"/>
          <w:highlight w:val="yellow"/>
          <w:lang w:eastAsia="fr-FR"/>
        </w:rPr>
        <w:t>Michel Tournier</w:t>
      </w:r>
      <w:r>
        <w:rPr>
          <w:rFonts w:ascii="Verdana" w:eastAsia="Times New Roman" w:hAnsi="Verdana" w:cs="Times New Roman"/>
          <w:color w:val="00000A"/>
          <w:sz w:val="28"/>
          <w:szCs w:val="28"/>
          <w:lang w:eastAsia="fr-FR"/>
        </w:rPr>
        <w:t xml:space="preserve"> reprend cette histoire, la réécrit et la développe.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Il fait de </w:t>
      </w:r>
      <w:r w:rsidRPr="001E37DD">
        <w:rPr>
          <w:rFonts w:ascii="Verdana" w:eastAsia="Times New Roman" w:hAnsi="Verdana" w:cs="Times New Roman"/>
          <w:b/>
          <w:color w:val="00000A"/>
          <w:sz w:val="28"/>
          <w:szCs w:val="28"/>
          <w:highlight w:val="yellow"/>
          <w:lang w:eastAsia="fr-FR"/>
        </w:rPr>
        <w:t>Vendredi le personnage principal</w:t>
      </w:r>
      <w:r>
        <w:rPr>
          <w:rFonts w:ascii="Verdana" w:eastAsia="Times New Roman" w:hAnsi="Verdana" w:cs="Times New Roman"/>
          <w:color w:val="00000A"/>
          <w:sz w:val="28"/>
          <w:szCs w:val="28"/>
          <w:lang w:eastAsia="fr-FR"/>
        </w:rPr>
        <w:t>, partant de l’idée que c’est Vendredi (celui considéré au départ comme le « sauvage ») qui a des choses à apprendre à Ro</w:t>
      </w:r>
      <w:r w:rsidR="001E37DD">
        <w:rPr>
          <w:rFonts w:ascii="Verdana" w:eastAsia="Times New Roman" w:hAnsi="Verdana" w:cs="Times New Roman"/>
          <w:color w:val="00000A"/>
          <w:sz w:val="28"/>
          <w:szCs w:val="28"/>
          <w:lang w:eastAsia="fr-FR"/>
        </w:rPr>
        <w:t>b</w:t>
      </w:r>
      <w:r>
        <w:rPr>
          <w:rFonts w:ascii="Verdana" w:eastAsia="Times New Roman" w:hAnsi="Verdana" w:cs="Times New Roman"/>
          <w:color w:val="00000A"/>
          <w:sz w:val="28"/>
          <w:szCs w:val="28"/>
          <w:lang w:eastAsia="fr-FR"/>
        </w:rPr>
        <w:t xml:space="preserve">inson.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A"/>
          <w:sz w:val="28"/>
          <w:szCs w:val="28"/>
          <w:lang w:eastAsia="fr-FR"/>
        </w:rPr>
        <w:t xml:space="preserve">Ainsi, dans le roman de Michel Tournier, ce n’est plus Robinson qui enseigne la civilisation à Vendredi (comme chez Daniel Defoe), mais, à partir du milieu du roman, </w:t>
      </w:r>
      <w:r w:rsidRPr="001E37DD">
        <w:rPr>
          <w:rFonts w:ascii="Verdana" w:eastAsia="Times New Roman" w:hAnsi="Verdana" w:cs="Times New Roman"/>
          <w:b/>
          <w:color w:val="00000A"/>
          <w:sz w:val="28"/>
          <w:szCs w:val="28"/>
          <w:highlight w:val="yellow"/>
          <w:lang w:eastAsia="fr-FR"/>
        </w:rPr>
        <w:t>Vendredi qui enseigne à Robinson le vrai sens de la vie et les secrets du bonheur</w:t>
      </w:r>
      <w:r>
        <w:rPr>
          <w:rFonts w:ascii="Verdana" w:eastAsia="Times New Roman" w:hAnsi="Verdana" w:cs="Times New Roman"/>
          <w:color w:val="00000A"/>
          <w:sz w:val="28"/>
          <w:szCs w:val="28"/>
          <w:lang w:eastAsia="fr-FR"/>
        </w:rPr>
        <w:t xml:space="preserve">. </w:t>
      </w:r>
    </w:p>
    <w:p w:rsidR="00E36658" w:rsidRDefault="00E36658" w:rsidP="00E36658">
      <w:pPr>
        <w:spacing w:before="100" w:beforeAutospacing="1" w:after="240" w:line="360" w:lineRule="auto"/>
        <w:jc w:val="both"/>
        <w:rPr>
          <w:rFonts w:ascii="Times New Roman" w:eastAsia="Times New Roman" w:hAnsi="Times New Roman" w:cs="Times New Roman"/>
          <w:sz w:val="24"/>
          <w:szCs w:val="24"/>
          <w:lang w:eastAsia="fr-FR"/>
        </w:rPr>
      </w:pPr>
    </w:p>
    <w:tbl>
      <w:tblPr>
        <w:tblW w:w="9210" w:type="dxa"/>
        <w:jc w:val="center"/>
        <w:tblCellSpacing w:w="0" w:type="dxa"/>
        <w:tblCellMar>
          <w:top w:w="105" w:type="dxa"/>
          <w:left w:w="105" w:type="dxa"/>
          <w:bottom w:w="105" w:type="dxa"/>
          <w:right w:w="105" w:type="dxa"/>
        </w:tblCellMar>
        <w:tblLook w:val="04A0"/>
      </w:tblPr>
      <w:tblGrid>
        <w:gridCol w:w="9210"/>
      </w:tblGrid>
      <w:tr w:rsidR="00E36658" w:rsidTr="001E37DD">
        <w:trPr>
          <w:tblCellSpacing w:w="0" w:type="dxa"/>
          <w:jc w:val="center"/>
        </w:trPr>
        <w:tc>
          <w:tcPr>
            <w:tcW w:w="9210" w:type="dxa"/>
            <w:tcBorders>
              <w:top w:val="single" w:sz="4" w:space="0" w:color="00000A"/>
              <w:left w:val="single" w:sz="4" w:space="0" w:color="00000A"/>
              <w:bottom w:val="single" w:sz="4" w:space="0" w:color="00000A"/>
              <w:right w:val="single" w:sz="4" w:space="0" w:color="00000A"/>
            </w:tcBorders>
            <w:shd w:val="clear" w:color="auto" w:fill="B8CCE4"/>
            <w:tcMar>
              <w:top w:w="0" w:type="dxa"/>
              <w:left w:w="96" w:type="dxa"/>
              <w:bottom w:w="0" w:type="dxa"/>
              <w:right w:w="108" w:type="dxa"/>
            </w:tcMar>
            <w:hideMark/>
          </w:tcPr>
          <w:p w:rsidR="00E36658" w:rsidRDefault="00E36658">
            <w:pPr>
              <w:spacing w:before="100" w:beforeAutospacing="1" w:after="198"/>
              <w:jc w:val="center"/>
              <w:rPr>
                <w:rFonts w:ascii="Times New Roman" w:eastAsia="Times New Roman" w:hAnsi="Times New Roman" w:cs="Times New Roman"/>
                <w:color w:val="00000A"/>
                <w:sz w:val="24"/>
                <w:szCs w:val="24"/>
                <w:lang w:eastAsia="fr-FR"/>
              </w:rPr>
            </w:pPr>
            <w:r>
              <w:rPr>
                <w:rFonts w:ascii="Verdana" w:eastAsia="Times New Roman" w:hAnsi="Verdana" w:cs="Times New Roman"/>
                <w:b/>
                <w:bCs/>
                <w:color w:val="00000A"/>
                <w:sz w:val="28"/>
                <w:szCs w:val="28"/>
                <w:lang w:eastAsia="fr-FR"/>
              </w:rPr>
              <w:t>Séance 6 – Le mot générique :</w:t>
            </w:r>
          </w:p>
        </w:tc>
      </w:tr>
    </w:tbl>
    <w:p w:rsidR="00E36658" w:rsidRDefault="00E36658" w:rsidP="00E36658">
      <w:pPr>
        <w:pStyle w:val="Paragraphedeliste"/>
        <w:numPr>
          <w:ilvl w:val="0"/>
          <w:numId w:val="3"/>
        </w:numPr>
        <w:spacing w:before="100" w:beforeAutospacing="1" w:after="0"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0"/>
          <w:sz w:val="28"/>
          <w:szCs w:val="28"/>
          <w:u w:val="single"/>
          <w:lang w:eastAsia="fr-FR"/>
        </w:rPr>
        <w:t>Le mot générique :</w:t>
      </w:r>
      <w:r>
        <w:rPr>
          <w:rFonts w:ascii="Times New Roman" w:eastAsia="Times New Roman" w:hAnsi="Times New Roman" w:cs="Times New Roman"/>
          <w:sz w:val="24"/>
          <w:szCs w:val="24"/>
          <w:lang w:eastAsia="fr-FR"/>
        </w:rPr>
        <w:t xml:space="preserve"> </w:t>
      </w:r>
    </w:p>
    <w:p w:rsidR="00E36658" w:rsidRPr="001E37DD" w:rsidRDefault="00E36658" w:rsidP="001E37DD">
      <w:pPr>
        <w:spacing w:before="100" w:beforeAutospacing="1" w:after="0" w:line="360" w:lineRule="auto"/>
        <w:ind w:left="360"/>
        <w:rPr>
          <w:rFonts w:ascii="Times New Roman" w:eastAsia="Times New Roman" w:hAnsi="Times New Roman" w:cs="Times New Roman"/>
          <w:sz w:val="24"/>
          <w:szCs w:val="24"/>
          <w:lang w:eastAsia="fr-FR"/>
        </w:rPr>
      </w:pPr>
    </w:p>
    <w:tbl>
      <w:tblPr>
        <w:tblW w:w="9390" w:type="dxa"/>
        <w:jc w:val="center"/>
        <w:tblCellSpacing w:w="0" w:type="dxa"/>
        <w:shd w:val="clear" w:color="auto" w:fill="F2F2F2" w:themeFill="background1" w:themeFillShade="F2"/>
        <w:tblCellMar>
          <w:top w:w="105" w:type="dxa"/>
          <w:left w:w="105" w:type="dxa"/>
          <w:bottom w:w="105" w:type="dxa"/>
          <w:right w:w="105" w:type="dxa"/>
        </w:tblCellMar>
        <w:tblLook w:val="04A0"/>
      </w:tblPr>
      <w:tblGrid>
        <w:gridCol w:w="9390"/>
      </w:tblGrid>
      <w:tr w:rsidR="00E36658" w:rsidTr="00E36658">
        <w:trPr>
          <w:tblCellSpacing w:w="0" w:type="dxa"/>
          <w:jc w:val="center"/>
        </w:trPr>
        <w:tc>
          <w:tcPr>
            <w:tcW w:w="915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96" w:type="dxa"/>
              <w:bottom w:w="0" w:type="dxa"/>
              <w:right w:w="108" w:type="dxa"/>
            </w:tcMar>
            <w:hideMark/>
          </w:tcPr>
          <w:p w:rsidR="00E36658" w:rsidRDefault="00E36658">
            <w:pPr>
              <w:numPr>
                <w:ilvl w:val="0"/>
                <w:numId w:val="4"/>
              </w:numPr>
              <w:spacing w:before="100" w:beforeAutospacing="1" w:after="198"/>
              <w:jc w:val="both"/>
              <w:rPr>
                <w:rFonts w:ascii="Times New Roman" w:eastAsia="Times New Roman" w:hAnsi="Times New Roman" w:cs="Times New Roman"/>
                <w:color w:val="00000A"/>
                <w:sz w:val="24"/>
                <w:szCs w:val="24"/>
                <w:lang w:eastAsia="fr-FR"/>
              </w:rPr>
            </w:pPr>
            <w:r>
              <w:rPr>
                <w:rFonts w:ascii="Verdana" w:eastAsia="Times New Roman" w:hAnsi="Verdana" w:cs="Times New Roman"/>
                <w:b/>
                <w:bCs/>
                <w:color w:val="000000"/>
                <w:sz w:val="28"/>
                <w:szCs w:val="28"/>
                <w:lang w:eastAsia="fr-FR"/>
              </w:rPr>
              <w:t xml:space="preserve">Définition : Un </w:t>
            </w:r>
            <w:r>
              <w:rPr>
                <w:rFonts w:ascii="Verdana" w:eastAsia="Times New Roman" w:hAnsi="Verdana" w:cs="Times New Roman"/>
                <w:b/>
                <w:bCs/>
                <w:color w:val="000000"/>
                <w:sz w:val="28"/>
                <w:szCs w:val="28"/>
                <w:shd w:val="clear" w:color="auto" w:fill="FFF200"/>
                <w:lang w:eastAsia="fr-FR"/>
              </w:rPr>
              <w:t>mot générique</w:t>
            </w:r>
            <w:r>
              <w:rPr>
                <w:rFonts w:ascii="Verdana" w:eastAsia="Times New Roman" w:hAnsi="Verdana" w:cs="Times New Roman"/>
                <w:b/>
                <w:bCs/>
                <w:color w:val="000000"/>
                <w:sz w:val="28"/>
                <w:szCs w:val="28"/>
                <w:lang w:eastAsia="fr-FR"/>
              </w:rPr>
              <w:t xml:space="preserve"> est un mot de sens général qui englobe des mots de sens plus précis, les </w:t>
            </w:r>
            <w:r>
              <w:rPr>
                <w:rFonts w:ascii="Verdana" w:eastAsia="Times New Roman" w:hAnsi="Verdana" w:cs="Times New Roman"/>
                <w:b/>
                <w:bCs/>
                <w:color w:val="000000"/>
                <w:sz w:val="28"/>
                <w:szCs w:val="28"/>
                <w:shd w:val="clear" w:color="auto" w:fill="FFF200"/>
                <w:lang w:eastAsia="fr-FR"/>
              </w:rPr>
              <w:t>mots spécifiques</w:t>
            </w:r>
            <w:r>
              <w:rPr>
                <w:rFonts w:ascii="Verdana" w:eastAsia="Times New Roman" w:hAnsi="Verdana" w:cs="Times New Roman"/>
                <w:color w:val="000000"/>
                <w:sz w:val="28"/>
                <w:szCs w:val="28"/>
                <w:lang w:eastAsia="fr-FR"/>
              </w:rPr>
              <w:t xml:space="preserve">. </w:t>
            </w:r>
          </w:p>
        </w:tc>
      </w:tr>
    </w:tbl>
    <w:p w:rsidR="00E36658" w:rsidRDefault="00E36658" w:rsidP="001E37DD">
      <w:pPr>
        <w:spacing w:before="100" w:beforeAutospacing="1" w:after="0" w:line="360" w:lineRule="auto"/>
        <w:jc w:val="both"/>
        <w:rPr>
          <w:rFonts w:ascii="Verdana" w:eastAsia="Times New Roman" w:hAnsi="Verdana" w:cs="Times New Roman"/>
          <w:i/>
          <w:color w:val="000000"/>
          <w:sz w:val="28"/>
          <w:szCs w:val="28"/>
          <w:lang w:eastAsia="fr-FR"/>
        </w:rPr>
      </w:pPr>
      <w:r>
        <w:rPr>
          <w:rFonts w:ascii="Verdana" w:eastAsia="Times New Roman" w:hAnsi="Verdana" w:cs="Times New Roman"/>
          <w:b/>
          <w:bCs/>
          <w:color w:val="000000"/>
          <w:sz w:val="28"/>
          <w:szCs w:val="28"/>
          <w:lang w:eastAsia="fr-FR"/>
        </w:rPr>
        <w:t xml:space="preserve">Exercice : Donnez le mot générique de chacune des listes suivantes : </w:t>
      </w:r>
    </w:p>
    <w:p w:rsidR="00E36658" w:rsidRDefault="00E36658" w:rsidP="001E37DD">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t xml:space="preserve">a) Un pétrolier ; le paquebot ; le kayac ; un canoë ; une pirogue ; un </w:t>
      </w:r>
      <w:proofErr w:type="spellStart"/>
      <w:r>
        <w:rPr>
          <w:rFonts w:ascii="Verdana" w:eastAsia="Times New Roman" w:hAnsi="Verdana" w:cs="Times New Roman"/>
          <w:color w:val="000000"/>
          <w:sz w:val="28"/>
          <w:szCs w:val="28"/>
          <w:lang w:eastAsia="fr-FR"/>
        </w:rPr>
        <w:t>optimist</w:t>
      </w:r>
      <w:proofErr w:type="spellEnd"/>
      <w:r>
        <w:rPr>
          <w:rFonts w:ascii="Verdana" w:eastAsia="Times New Roman" w:hAnsi="Verdana" w:cs="Times New Roman"/>
          <w:color w:val="000000"/>
          <w:sz w:val="28"/>
          <w:szCs w:val="28"/>
          <w:lang w:eastAsia="fr-FR"/>
        </w:rPr>
        <w:t xml:space="preserve"> ; un catamaran ; un porte-containers ; une felouque : ce sont des </w:t>
      </w:r>
      <w:r w:rsidRPr="00E36658">
        <w:rPr>
          <w:rFonts w:ascii="Verdana" w:eastAsia="Times New Roman" w:hAnsi="Verdana" w:cs="Times New Roman"/>
          <w:b/>
          <w:color w:val="000000"/>
          <w:sz w:val="28"/>
          <w:szCs w:val="28"/>
          <w:lang w:eastAsia="fr-FR"/>
        </w:rPr>
        <w:t>bateaux</w:t>
      </w:r>
      <w:r>
        <w:rPr>
          <w:rFonts w:ascii="Verdana" w:eastAsia="Times New Roman" w:hAnsi="Verdana" w:cs="Times New Roman"/>
          <w:color w:val="000000"/>
          <w:sz w:val="28"/>
          <w:szCs w:val="28"/>
          <w:lang w:eastAsia="fr-FR"/>
        </w:rPr>
        <w:t>.</w:t>
      </w:r>
    </w:p>
    <w:p w:rsidR="00E36658" w:rsidRDefault="00E36658" w:rsidP="001E37DD">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t xml:space="preserve">b) Une mangue ; la poire ; des papayes ; un kiwi ; une cerise; un ananas ; une figue : ce sont des </w:t>
      </w:r>
      <w:r w:rsidRPr="00E36658">
        <w:rPr>
          <w:rFonts w:ascii="Verdana" w:eastAsia="Times New Roman" w:hAnsi="Verdana" w:cs="Times New Roman"/>
          <w:b/>
          <w:color w:val="000000"/>
          <w:sz w:val="28"/>
          <w:szCs w:val="28"/>
          <w:lang w:eastAsia="fr-FR"/>
        </w:rPr>
        <w:t>fruits.</w:t>
      </w:r>
    </w:p>
    <w:p w:rsidR="00E36658" w:rsidRDefault="00E36658" w:rsidP="001E37DD">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lastRenderedPageBreak/>
        <w:t xml:space="preserve">c) Une scie égoïne ; une perceuse ; des pinces ; des ciseaux ; des clous ; un tournevis ; un ciseau à bois ; une lime ; un marteau ; un vilebrequin ; ce sont des </w:t>
      </w:r>
      <w:r w:rsidRPr="00E36658">
        <w:rPr>
          <w:rFonts w:ascii="Verdana" w:eastAsia="Times New Roman" w:hAnsi="Verdana" w:cs="Times New Roman"/>
          <w:b/>
          <w:color w:val="000000"/>
          <w:sz w:val="28"/>
          <w:szCs w:val="28"/>
          <w:lang w:eastAsia="fr-FR"/>
        </w:rPr>
        <w:t>outils.</w:t>
      </w:r>
    </w:p>
    <w:p w:rsidR="00E36658" w:rsidRDefault="00E36658" w:rsidP="001E37DD">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t xml:space="preserve">d) Un ocelot ; un tigron ; un lynx ; un guépard ; une panthère ; un chat : ce sont des </w:t>
      </w:r>
      <w:r w:rsidRPr="00E36658">
        <w:rPr>
          <w:rFonts w:ascii="Verdana" w:eastAsia="Times New Roman" w:hAnsi="Verdana" w:cs="Times New Roman"/>
          <w:b/>
          <w:color w:val="000000"/>
          <w:sz w:val="28"/>
          <w:szCs w:val="28"/>
          <w:lang w:eastAsia="fr-FR"/>
        </w:rPr>
        <w:t>animaux</w:t>
      </w:r>
      <w:r>
        <w:rPr>
          <w:rFonts w:ascii="Verdana" w:eastAsia="Times New Roman" w:hAnsi="Verdana" w:cs="Times New Roman"/>
          <w:color w:val="000000"/>
          <w:sz w:val="28"/>
          <w:szCs w:val="28"/>
          <w:lang w:eastAsia="fr-FR"/>
        </w:rPr>
        <w:t xml:space="preserve">, et même des </w:t>
      </w:r>
      <w:r w:rsidRPr="00E36658">
        <w:rPr>
          <w:rFonts w:ascii="Verdana" w:eastAsia="Times New Roman" w:hAnsi="Verdana" w:cs="Times New Roman"/>
          <w:b/>
          <w:color w:val="000000"/>
          <w:sz w:val="28"/>
          <w:szCs w:val="28"/>
          <w:lang w:eastAsia="fr-FR"/>
        </w:rPr>
        <w:t>félins.</w:t>
      </w:r>
    </w:p>
    <w:p w:rsidR="00E36658" w:rsidRDefault="00E36658" w:rsidP="001E37DD">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t xml:space="preserve">e) Un mérou ; un thon ; une plie ; un cabillaud ; un colin ; un saint-pierre ; un espadon ; un scare : ce sont des </w:t>
      </w:r>
      <w:r w:rsidRPr="00E36658">
        <w:rPr>
          <w:rFonts w:ascii="Verdana" w:eastAsia="Times New Roman" w:hAnsi="Verdana" w:cs="Times New Roman"/>
          <w:b/>
          <w:color w:val="000000"/>
          <w:sz w:val="28"/>
          <w:szCs w:val="28"/>
          <w:lang w:eastAsia="fr-FR"/>
        </w:rPr>
        <w:t>poissons.</w:t>
      </w:r>
    </w:p>
    <w:p w:rsidR="00E36658" w:rsidRDefault="00E36658" w:rsidP="001E37DD">
      <w:pPr>
        <w:jc w:val="both"/>
        <w:rPr>
          <w:rFonts w:ascii="Verdana" w:eastAsia="Times New Roman" w:hAnsi="Verdana" w:cs="Times New Roman"/>
          <w:b/>
          <w:bCs/>
          <w:color w:val="000000"/>
          <w:sz w:val="28"/>
          <w:szCs w:val="28"/>
          <w:u w:val="single"/>
          <w:lang w:eastAsia="fr-FR"/>
        </w:rPr>
      </w:pPr>
      <w:r>
        <w:rPr>
          <w:rFonts w:ascii="Verdana" w:eastAsia="Times New Roman" w:hAnsi="Verdana" w:cs="Times New Roman"/>
          <w:b/>
          <w:bCs/>
          <w:color w:val="000000"/>
          <w:sz w:val="28"/>
          <w:szCs w:val="28"/>
          <w:u w:val="single"/>
          <w:lang w:eastAsia="fr-FR"/>
        </w:rPr>
        <w:br w:type="page"/>
      </w:r>
    </w:p>
    <w:p w:rsidR="00E36658" w:rsidRDefault="00E36658" w:rsidP="00E36658">
      <w:pPr>
        <w:spacing w:before="100" w:beforeAutospacing="1" w:after="0"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0"/>
          <w:sz w:val="28"/>
          <w:szCs w:val="28"/>
          <w:u w:val="single"/>
          <w:lang w:eastAsia="fr-FR"/>
        </w:rPr>
        <w:lastRenderedPageBreak/>
        <w:t>2. Comprendre un mot inconnu par le contexte :</w:t>
      </w:r>
    </w:p>
    <w:p w:rsidR="00E36658" w:rsidRPr="00E36658" w:rsidRDefault="00E36658" w:rsidP="00E36658">
      <w:pPr>
        <w:spacing w:before="100" w:beforeAutospacing="1" w:after="0" w:line="360" w:lineRule="auto"/>
        <w:jc w:val="both"/>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Parfois, le mot n’est pas défini, il n’est pas suivi d’une explication ; c’est </w:t>
      </w:r>
      <w:r>
        <w:rPr>
          <w:rFonts w:ascii="Verdana" w:eastAsia="Times New Roman" w:hAnsi="Verdana" w:cs="Times New Roman"/>
          <w:color w:val="000000"/>
          <w:sz w:val="28"/>
          <w:szCs w:val="28"/>
          <w:highlight w:val="yellow"/>
          <w:lang w:eastAsia="fr-FR"/>
        </w:rPr>
        <w:t>le contexte</w:t>
      </w:r>
      <w:r>
        <w:rPr>
          <w:rFonts w:ascii="Verdana" w:eastAsia="Times New Roman" w:hAnsi="Verdana" w:cs="Times New Roman"/>
          <w:color w:val="000000"/>
          <w:sz w:val="28"/>
          <w:szCs w:val="28"/>
          <w:lang w:eastAsia="fr-FR"/>
        </w:rPr>
        <w:t xml:space="preserve"> qui permet d’en saisir la signification.</w:t>
      </w:r>
    </w:p>
    <w:tbl>
      <w:tblPr>
        <w:tblStyle w:val="Grilledutableau"/>
        <w:tblW w:w="0" w:type="auto"/>
        <w:shd w:val="clear" w:color="auto" w:fill="F2F2F2" w:themeFill="background1" w:themeFillShade="F2"/>
        <w:tblLook w:val="04A0"/>
      </w:tblPr>
      <w:tblGrid>
        <w:gridCol w:w="10606"/>
      </w:tblGrid>
      <w:tr w:rsidR="00E36658" w:rsidTr="00E36658">
        <w:tc>
          <w:tcPr>
            <w:tcW w:w="10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6658" w:rsidRDefault="00E36658">
            <w:pPr>
              <w:spacing w:before="100" w:beforeAutospacing="1" w:line="360" w:lineRule="auto"/>
              <w:jc w:val="both"/>
              <w:rPr>
                <w:rFonts w:ascii="Times New Roman" w:eastAsia="Times New Roman" w:hAnsi="Times New Roman" w:cs="Times New Roman"/>
                <w:b/>
                <w:sz w:val="24"/>
                <w:szCs w:val="24"/>
                <w:lang w:eastAsia="fr-FR"/>
              </w:rPr>
            </w:pPr>
            <w:r>
              <w:rPr>
                <w:rFonts w:ascii="Verdana" w:eastAsia="Times New Roman" w:hAnsi="Verdana" w:cs="Times New Roman"/>
                <w:b/>
                <w:color w:val="000000"/>
                <w:sz w:val="28"/>
                <w:szCs w:val="28"/>
                <w:lang w:eastAsia="fr-FR"/>
              </w:rPr>
              <w:t xml:space="preserve">Définition : Le </w:t>
            </w:r>
            <w:r>
              <w:rPr>
                <w:rFonts w:ascii="Verdana" w:eastAsia="Times New Roman" w:hAnsi="Verdana" w:cs="Times New Roman"/>
                <w:b/>
                <w:color w:val="000000"/>
                <w:sz w:val="28"/>
                <w:szCs w:val="28"/>
                <w:highlight w:val="yellow"/>
                <w:lang w:eastAsia="fr-FR"/>
              </w:rPr>
              <w:t>contexte</w:t>
            </w:r>
            <w:r>
              <w:rPr>
                <w:rFonts w:ascii="Verdana" w:eastAsia="Times New Roman" w:hAnsi="Verdana" w:cs="Times New Roman"/>
                <w:b/>
                <w:color w:val="000000"/>
                <w:sz w:val="28"/>
                <w:szCs w:val="28"/>
                <w:lang w:eastAsia="fr-FR"/>
              </w:rPr>
              <w:t xml:space="preserve">, c’est l’ensemble du texte qui entoure un élément, c’est </w:t>
            </w:r>
            <w:r>
              <w:rPr>
                <w:rFonts w:ascii="Verdana" w:eastAsia="Times New Roman" w:hAnsi="Verdana" w:cs="Times New Roman"/>
                <w:b/>
                <w:color w:val="000000"/>
                <w:sz w:val="28"/>
                <w:szCs w:val="28"/>
                <w:highlight w:val="yellow"/>
                <w:lang w:eastAsia="fr-FR"/>
              </w:rPr>
              <w:t>l’ensemble des circonstances qui entourent l’action</w:t>
            </w:r>
            <w:r>
              <w:rPr>
                <w:rFonts w:ascii="Verdana" w:eastAsia="Times New Roman" w:hAnsi="Verdana" w:cs="Times New Roman"/>
                <w:b/>
                <w:color w:val="000000"/>
                <w:sz w:val="28"/>
                <w:szCs w:val="28"/>
                <w:lang w:eastAsia="fr-FR"/>
              </w:rPr>
              <w:t xml:space="preserve"> dans le texte.</w:t>
            </w:r>
          </w:p>
        </w:tc>
      </w:tr>
    </w:tbl>
    <w:p w:rsidR="00E36658" w:rsidRDefault="00E36658" w:rsidP="00E36658">
      <w:pPr>
        <w:spacing w:before="100" w:beforeAutospacing="1" w:after="0" w:line="360" w:lineRule="auto"/>
        <w:jc w:val="both"/>
        <w:rPr>
          <w:rFonts w:ascii="Times New Roman" w:eastAsia="Times New Roman" w:hAnsi="Times New Roman" w:cs="Times New Roman"/>
          <w:i/>
          <w:sz w:val="24"/>
          <w:szCs w:val="24"/>
          <w:lang w:eastAsia="fr-FR"/>
        </w:rPr>
      </w:pPr>
      <w:r>
        <w:rPr>
          <w:rFonts w:ascii="Verdana" w:eastAsia="Times New Roman" w:hAnsi="Verdana" w:cs="Times New Roman"/>
          <w:b/>
          <w:color w:val="000000"/>
          <w:sz w:val="28"/>
          <w:szCs w:val="28"/>
          <w:lang w:eastAsia="fr-FR"/>
        </w:rPr>
        <w:t>Exemple :</w:t>
      </w:r>
      <w:r>
        <w:rPr>
          <w:rFonts w:ascii="Verdana" w:eastAsia="Times New Roman" w:hAnsi="Verdana" w:cs="Times New Roman"/>
          <w:i/>
          <w:color w:val="000000"/>
          <w:sz w:val="28"/>
          <w:szCs w:val="28"/>
          <w:lang w:eastAsia="fr-FR"/>
        </w:rPr>
        <w:t xml:space="preserve"> </w:t>
      </w:r>
    </w:p>
    <w:tbl>
      <w:tblPr>
        <w:tblStyle w:val="Grilledutableau"/>
        <w:tblW w:w="0" w:type="auto"/>
        <w:tblLook w:val="04A0"/>
      </w:tblPr>
      <w:tblGrid>
        <w:gridCol w:w="10606"/>
      </w:tblGrid>
      <w:tr w:rsidR="00E36658" w:rsidRPr="00E36658" w:rsidTr="00E36658">
        <w:tc>
          <w:tcPr>
            <w:tcW w:w="10606" w:type="dxa"/>
            <w:tcBorders>
              <w:top w:val="single" w:sz="4" w:space="0" w:color="auto"/>
              <w:left w:val="single" w:sz="4" w:space="0" w:color="auto"/>
              <w:bottom w:val="single" w:sz="4" w:space="0" w:color="auto"/>
              <w:right w:val="single" w:sz="4" w:space="0" w:color="auto"/>
            </w:tcBorders>
            <w:hideMark/>
          </w:tcPr>
          <w:p w:rsidR="00E36658" w:rsidRPr="00E36658" w:rsidRDefault="00E36658">
            <w:pPr>
              <w:spacing w:line="360" w:lineRule="auto"/>
              <w:jc w:val="both"/>
              <w:rPr>
                <w:rFonts w:ascii="Verdana" w:eastAsia="Times New Roman" w:hAnsi="Verdana" w:cs="Times New Roman"/>
                <w:sz w:val="24"/>
                <w:szCs w:val="24"/>
                <w:lang w:eastAsia="fr-FR"/>
              </w:rPr>
            </w:pPr>
            <w:r w:rsidRPr="00E36658">
              <w:rPr>
                <w:rFonts w:ascii="Verdana" w:eastAsia="Times New Roman" w:hAnsi="Verdana" w:cs="Times New Roman"/>
                <w:sz w:val="24"/>
                <w:szCs w:val="24"/>
                <w:lang w:eastAsia="fr-FR"/>
              </w:rPr>
              <w:t xml:space="preserve">Il referma son tonnelet à tabac et se laissa aller paresseusement en arrière. </w:t>
            </w:r>
          </w:p>
          <w:p w:rsidR="00E36658" w:rsidRPr="00E36658" w:rsidRDefault="00E36658">
            <w:pPr>
              <w:pStyle w:val="Paragraphedeliste"/>
              <w:numPr>
                <w:ilvl w:val="0"/>
                <w:numId w:val="5"/>
              </w:numPr>
              <w:spacing w:line="360" w:lineRule="auto"/>
              <w:jc w:val="both"/>
              <w:rPr>
                <w:rFonts w:ascii="Verdana" w:eastAsia="Times New Roman" w:hAnsi="Verdana" w:cs="Times New Roman"/>
                <w:sz w:val="24"/>
                <w:szCs w:val="24"/>
                <w:lang w:eastAsia="fr-FR"/>
              </w:rPr>
            </w:pPr>
            <w:r w:rsidRPr="00E36658">
              <w:rPr>
                <w:rFonts w:ascii="Verdana" w:eastAsia="Times New Roman" w:hAnsi="Verdana" w:cs="Times New Roman"/>
                <w:sz w:val="24"/>
                <w:szCs w:val="24"/>
                <w:lang w:eastAsia="fr-FR"/>
              </w:rPr>
              <w:t xml:space="preserve">Voyez-vous, dit-il, l’avantage des tempêtes, c’est qu’elles vous libèrent de tout souci. Contre les éléments déchaînés, il n’y a rien à faire. On s’en remet au destin. </w:t>
            </w:r>
          </w:p>
          <w:p w:rsidR="00E36658" w:rsidRPr="00E36658" w:rsidRDefault="00E36658">
            <w:pPr>
              <w:spacing w:line="360" w:lineRule="auto"/>
              <w:ind w:left="45"/>
              <w:jc w:val="both"/>
              <w:rPr>
                <w:rFonts w:ascii="Verdana" w:eastAsia="Times New Roman" w:hAnsi="Verdana" w:cs="Times New Roman"/>
                <w:sz w:val="24"/>
                <w:szCs w:val="24"/>
                <w:lang w:eastAsia="fr-FR"/>
              </w:rPr>
            </w:pPr>
            <w:r w:rsidRPr="00E36658">
              <w:rPr>
                <w:rFonts w:ascii="Verdana" w:eastAsia="Times New Roman" w:hAnsi="Verdana" w:cs="Times New Roman"/>
                <w:sz w:val="24"/>
                <w:szCs w:val="24"/>
                <w:lang w:eastAsia="fr-FR"/>
              </w:rPr>
              <w:t xml:space="preserve">A ce moment-là, le </w:t>
            </w:r>
            <w:r w:rsidRPr="001E37DD">
              <w:rPr>
                <w:rFonts w:ascii="Verdana" w:eastAsia="Times New Roman" w:hAnsi="Verdana" w:cs="Times New Roman"/>
                <w:sz w:val="24"/>
                <w:szCs w:val="24"/>
                <w:highlight w:val="yellow"/>
                <w:u w:val="single"/>
                <w:lang w:eastAsia="fr-FR"/>
              </w:rPr>
              <w:t>fanal</w:t>
            </w:r>
            <w:r w:rsidRPr="00E36658">
              <w:rPr>
                <w:rFonts w:ascii="Verdana" w:eastAsia="Times New Roman" w:hAnsi="Verdana" w:cs="Times New Roman"/>
                <w:sz w:val="24"/>
                <w:szCs w:val="24"/>
                <w:lang w:eastAsia="fr-FR"/>
              </w:rPr>
              <w:t xml:space="preserve"> suspendu à une chaîne qui </w:t>
            </w:r>
            <w:r w:rsidRPr="001E37DD">
              <w:rPr>
                <w:rFonts w:ascii="Verdana" w:eastAsia="Times New Roman" w:hAnsi="Verdana" w:cs="Times New Roman"/>
                <w:b/>
                <w:sz w:val="24"/>
                <w:szCs w:val="24"/>
                <w:lang w:eastAsia="fr-FR"/>
              </w:rPr>
              <w:t>éclairait</w:t>
            </w:r>
            <w:r w:rsidRPr="00E36658">
              <w:rPr>
                <w:rFonts w:ascii="Verdana" w:eastAsia="Times New Roman" w:hAnsi="Verdana" w:cs="Times New Roman"/>
                <w:sz w:val="24"/>
                <w:szCs w:val="24"/>
                <w:lang w:eastAsia="fr-FR"/>
              </w:rPr>
              <w:t xml:space="preserve"> la cabine accomplit un violent arc de cercle et éclata contre le plafond. Avant que </w:t>
            </w:r>
            <w:r w:rsidRPr="001E37DD">
              <w:rPr>
                <w:rFonts w:ascii="Verdana" w:eastAsia="Times New Roman" w:hAnsi="Verdana" w:cs="Times New Roman"/>
                <w:b/>
                <w:sz w:val="24"/>
                <w:szCs w:val="24"/>
                <w:lang w:eastAsia="fr-FR"/>
              </w:rPr>
              <w:t>l’obscurité</w:t>
            </w:r>
            <w:r w:rsidRPr="00E36658">
              <w:rPr>
                <w:rFonts w:ascii="Verdana" w:eastAsia="Times New Roman" w:hAnsi="Verdana" w:cs="Times New Roman"/>
                <w:sz w:val="24"/>
                <w:szCs w:val="24"/>
                <w:lang w:eastAsia="fr-FR"/>
              </w:rPr>
              <w:t xml:space="preserve"> totale se fasse, Robinson </w:t>
            </w:r>
            <w:proofErr w:type="gramStart"/>
            <w:r w:rsidRPr="00E36658">
              <w:rPr>
                <w:rFonts w:ascii="Verdana" w:eastAsia="Times New Roman" w:hAnsi="Verdana" w:cs="Times New Roman"/>
                <w:sz w:val="24"/>
                <w:szCs w:val="24"/>
                <w:lang w:eastAsia="fr-FR"/>
              </w:rPr>
              <w:t>( …</w:t>
            </w:r>
            <w:proofErr w:type="gramEnd"/>
            <w:r w:rsidRPr="00E36658">
              <w:rPr>
                <w:rFonts w:ascii="Verdana" w:eastAsia="Times New Roman" w:hAnsi="Verdana" w:cs="Times New Roman"/>
                <w:sz w:val="24"/>
                <w:szCs w:val="24"/>
                <w:lang w:eastAsia="fr-FR"/>
              </w:rPr>
              <w:t>)</w:t>
            </w:r>
          </w:p>
        </w:tc>
      </w:tr>
    </w:tbl>
    <w:p w:rsidR="00E36658" w:rsidRDefault="00E36658" w:rsidP="00E36658">
      <w:pPr>
        <w:spacing w:after="0" w:line="360" w:lineRule="auto"/>
        <w:jc w:val="both"/>
        <w:rPr>
          <w:rFonts w:ascii="Verdana" w:eastAsia="Times New Roman" w:hAnsi="Verdana" w:cs="Times New Roman"/>
          <w:i/>
          <w:sz w:val="28"/>
          <w:szCs w:val="28"/>
          <w:lang w:eastAsia="fr-FR"/>
        </w:rPr>
      </w:pPr>
    </w:p>
    <w:tbl>
      <w:tblPr>
        <w:tblStyle w:val="Grilledutableau"/>
        <w:tblW w:w="0" w:type="auto"/>
        <w:shd w:val="clear" w:color="auto" w:fill="EAF1DD" w:themeFill="accent3" w:themeFillTint="33"/>
        <w:tblLook w:val="04A0"/>
      </w:tblPr>
      <w:tblGrid>
        <w:gridCol w:w="10606"/>
      </w:tblGrid>
      <w:tr w:rsidR="00E36658" w:rsidRPr="00E36658" w:rsidTr="00E36658">
        <w:tc>
          <w:tcPr>
            <w:tcW w:w="1060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6658" w:rsidRPr="00E36658" w:rsidRDefault="00E36658">
            <w:pPr>
              <w:spacing w:line="360" w:lineRule="auto"/>
              <w:jc w:val="both"/>
              <w:rPr>
                <w:rFonts w:ascii="Verdana" w:eastAsia="Times New Roman" w:hAnsi="Verdana" w:cs="Times New Roman"/>
                <w:sz w:val="24"/>
                <w:szCs w:val="24"/>
                <w:lang w:eastAsia="fr-FR"/>
              </w:rPr>
            </w:pPr>
            <w:r w:rsidRPr="00E36658">
              <w:rPr>
                <w:rFonts w:ascii="Verdana" w:hAnsi="Verdana" w:cs="Arial"/>
                <w:sz w:val="24"/>
                <w:szCs w:val="24"/>
                <w:shd w:val="clear" w:color="auto" w:fill="E9F2E1"/>
              </w:rPr>
              <w:t xml:space="preserve">Alors Robinson préparait le dîner, mettait le couvert dans sa belle maison, et se retirait dans la grotte. Il en ressortait quelques minutes plus tard, lavé, parfumé, peigné, la barbe taillée, vêtu de son habit de général. Enfin à </w:t>
            </w:r>
            <w:r w:rsidRPr="001E37DD">
              <w:rPr>
                <w:rFonts w:ascii="Verdana" w:hAnsi="Verdana" w:cs="Arial"/>
                <w:b/>
                <w:sz w:val="24"/>
                <w:szCs w:val="24"/>
                <w:shd w:val="clear" w:color="auto" w:fill="E9F2E1"/>
              </w:rPr>
              <w:t>la lueur</w:t>
            </w:r>
            <w:r w:rsidRPr="00E36658">
              <w:rPr>
                <w:rFonts w:ascii="Verdana" w:hAnsi="Verdana" w:cs="Arial"/>
                <w:sz w:val="24"/>
                <w:szCs w:val="24"/>
                <w:shd w:val="clear" w:color="auto" w:fill="E9F2E1"/>
              </w:rPr>
              <w:t xml:space="preserve"> d’</w:t>
            </w:r>
            <w:hyperlink r:id="rId7" w:history="1">
              <w:r w:rsidRPr="001E37DD">
                <w:rPr>
                  <w:rStyle w:val="Lienhypertexte"/>
                  <w:rFonts w:ascii="Verdana" w:hAnsi="Verdana" w:cs="Arial"/>
                  <w:color w:val="auto"/>
                  <w:sz w:val="24"/>
                  <w:szCs w:val="24"/>
                  <w:highlight w:val="yellow"/>
                  <w:shd w:val="clear" w:color="auto" w:fill="E9F2E1"/>
                </w:rPr>
                <w:t>un candélabre</w:t>
              </w:r>
            </w:hyperlink>
            <w:r w:rsidRPr="00E36658">
              <w:rPr>
                <w:rFonts w:ascii="Verdana" w:hAnsi="Verdana" w:cs="Arial"/>
                <w:sz w:val="24"/>
                <w:szCs w:val="24"/>
                <w:shd w:val="clear" w:color="auto" w:fill="E9F2E1"/>
              </w:rPr>
              <w:t> </w:t>
            </w:r>
            <w:r w:rsidRPr="001E37DD">
              <w:rPr>
                <w:rFonts w:ascii="Verdana" w:hAnsi="Verdana" w:cs="Arial"/>
                <w:b/>
                <w:sz w:val="24"/>
                <w:szCs w:val="24"/>
                <w:shd w:val="clear" w:color="auto" w:fill="E9F2E1"/>
              </w:rPr>
              <w:t>hérissé de baguettes</w:t>
            </w:r>
            <w:r w:rsidRPr="00E36658">
              <w:rPr>
                <w:rFonts w:ascii="Verdana" w:hAnsi="Verdana" w:cs="Arial"/>
                <w:sz w:val="24"/>
                <w:szCs w:val="24"/>
                <w:shd w:val="clear" w:color="auto" w:fill="E9F2E1"/>
              </w:rPr>
              <w:t xml:space="preserve"> enduites de résine, il dînait lentement sous le regard passionné et attentif de </w:t>
            </w:r>
            <w:proofErr w:type="spellStart"/>
            <w:r w:rsidRPr="00E36658">
              <w:rPr>
                <w:rFonts w:ascii="Verdana" w:hAnsi="Verdana" w:cs="Arial"/>
                <w:sz w:val="24"/>
                <w:szCs w:val="24"/>
                <w:shd w:val="clear" w:color="auto" w:fill="E9F2E1"/>
              </w:rPr>
              <w:t>Tenn</w:t>
            </w:r>
            <w:proofErr w:type="spellEnd"/>
            <w:r w:rsidRPr="00E36658">
              <w:rPr>
                <w:rFonts w:ascii="Verdana" w:hAnsi="Verdana" w:cs="Arial"/>
                <w:sz w:val="24"/>
                <w:szCs w:val="24"/>
                <w:shd w:val="clear" w:color="auto" w:fill="E9F2E1"/>
              </w:rPr>
              <w:t>.</w:t>
            </w:r>
          </w:p>
        </w:tc>
      </w:tr>
    </w:tbl>
    <w:p w:rsidR="00E36658" w:rsidRDefault="00E36658" w:rsidP="00E36658">
      <w:pPr>
        <w:spacing w:before="100" w:beforeAutospacing="1" w:after="0" w:line="360" w:lineRule="auto"/>
        <w:jc w:val="both"/>
        <w:rPr>
          <w:rFonts w:ascii="Verdana" w:eastAsia="Times New Roman" w:hAnsi="Verdana" w:cs="Times New Roman"/>
          <w:iCs/>
          <w:color w:val="000000"/>
          <w:sz w:val="28"/>
          <w:szCs w:val="28"/>
          <w:lang w:eastAsia="fr-FR"/>
        </w:rPr>
      </w:pPr>
      <w:proofErr w:type="gramStart"/>
      <w:r>
        <w:rPr>
          <w:rFonts w:ascii="Verdana" w:eastAsia="Times New Roman" w:hAnsi="Verdana" w:cs="Times New Roman"/>
          <w:iCs/>
          <w:color w:val="000000"/>
          <w:sz w:val="28"/>
          <w:szCs w:val="28"/>
          <w:lang w:eastAsia="fr-FR"/>
        </w:rPr>
        <w:t>un</w:t>
      </w:r>
      <w:proofErr w:type="gramEnd"/>
      <w:r>
        <w:rPr>
          <w:rFonts w:ascii="Verdana" w:eastAsia="Times New Roman" w:hAnsi="Verdana" w:cs="Times New Roman"/>
          <w:iCs/>
          <w:color w:val="000000"/>
          <w:sz w:val="28"/>
          <w:szCs w:val="28"/>
          <w:lang w:eastAsia="fr-FR"/>
        </w:rPr>
        <w:t xml:space="preserve"> « fanal » </w:t>
      </w:r>
      <w:r>
        <w:rPr>
          <w:rFonts w:ascii="Verdana" w:eastAsia="Times New Roman" w:hAnsi="Verdana" w:cs="Times New Roman"/>
          <w:color w:val="000000"/>
          <w:sz w:val="28"/>
          <w:szCs w:val="28"/>
          <w:lang w:eastAsia="fr-FR"/>
        </w:rPr>
        <w:t xml:space="preserve">est une </w:t>
      </w:r>
      <w:r w:rsidRPr="00E36658">
        <w:rPr>
          <w:rFonts w:ascii="Verdana" w:eastAsia="Times New Roman" w:hAnsi="Verdana" w:cs="Times New Roman"/>
          <w:b/>
          <w:color w:val="000000"/>
          <w:sz w:val="28"/>
          <w:szCs w:val="28"/>
          <w:lang w:eastAsia="fr-FR"/>
        </w:rPr>
        <w:t>lanterne / une lampe / quelque chose qui produit de la lumière</w:t>
      </w:r>
      <w:r w:rsidR="001E37DD">
        <w:rPr>
          <w:rFonts w:ascii="Verdana" w:eastAsia="Times New Roman" w:hAnsi="Verdana" w:cs="Times New Roman"/>
          <w:b/>
          <w:color w:val="000000"/>
          <w:sz w:val="28"/>
          <w:szCs w:val="28"/>
          <w:lang w:eastAsia="fr-FR"/>
        </w:rPr>
        <w:t>.</w:t>
      </w:r>
      <w:r>
        <w:rPr>
          <w:rFonts w:ascii="Verdana" w:eastAsia="Times New Roman" w:hAnsi="Verdana" w:cs="Times New Roman"/>
          <w:iCs/>
          <w:color w:val="000000"/>
          <w:sz w:val="28"/>
          <w:szCs w:val="28"/>
          <w:lang w:eastAsia="fr-FR"/>
        </w:rPr>
        <w:t xml:space="preserve"> </w:t>
      </w:r>
    </w:p>
    <w:p w:rsidR="001E37DD" w:rsidRPr="001E37DD" w:rsidRDefault="001E37DD" w:rsidP="001E37DD">
      <w:pPr>
        <w:pStyle w:val="Paragraphedeliste"/>
        <w:numPr>
          <w:ilvl w:val="0"/>
          <w:numId w:val="8"/>
        </w:numPr>
        <w:spacing w:before="100" w:beforeAutospacing="1" w:after="0" w:line="360" w:lineRule="auto"/>
        <w:jc w:val="both"/>
        <w:rPr>
          <w:rFonts w:ascii="Verdana" w:eastAsia="Times New Roman" w:hAnsi="Verdana" w:cs="Times New Roman"/>
          <w:sz w:val="24"/>
          <w:szCs w:val="24"/>
          <w:lang w:eastAsia="fr-FR"/>
        </w:rPr>
      </w:pPr>
      <w:r w:rsidRPr="001E37DD">
        <w:rPr>
          <w:rFonts w:ascii="Verdana" w:eastAsia="Times New Roman" w:hAnsi="Verdana" w:cs="Times New Roman"/>
          <w:sz w:val="24"/>
          <w:szCs w:val="24"/>
          <w:lang w:eastAsia="fr-FR"/>
        </w:rPr>
        <w:t>Indices : le verbe « éclairait », le fait que « l’obscurité se fasse » lorsqu’’il éclate</w:t>
      </w:r>
    </w:p>
    <w:p w:rsidR="00E36658" w:rsidRDefault="00E36658" w:rsidP="00E36658">
      <w:pPr>
        <w:spacing w:before="100" w:beforeAutospacing="1" w:after="0" w:line="360" w:lineRule="auto"/>
        <w:jc w:val="both"/>
        <w:rPr>
          <w:rFonts w:ascii="Verdana" w:eastAsia="Times New Roman" w:hAnsi="Verdana" w:cs="Times New Roman"/>
          <w:iCs/>
          <w:color w:val="000000"/>
          <w:sz w:val="28"/>
          <w:szCs w:val="28"/>
          <w:lang w:eastAsia="fr-FR"/>
        </w:rPr>
      </w:pPr>
      <w:proofErr w:type="gramStart"/>
      <w:r>
        <w:rPr>
          <w:rFonts w:ascii="Verdana" w:eastAsia="Times New Roman" w:hAnsi="Verdana" w:cs="Times New Roman"/>
          <w:color w:val="000000"/>
          <w:sz w:val="28"/>
          <w:szCs w:val="28"/>
          <w:lang w:eastAsia="fr-FR"/>
        </w:rPr>
        <w:t>un</w:t>
      </w:r>
      <w:proofErr w:type="gramEnd"/>
      <w:r>
        <w:rPr>
          <w:rFonts w:ascii="Verdana" w:eastAsia="Times New Roman" w:hAnsi="Verdana" w:cs="Times New Roman"/>
          <w:iCs/>
          <w:color w:val="000000"/>
          <w:sz w:val="28"/>
          <w:szCs w:val="28"/>
          <w:lang w:eastAsia="fr-FR"/>
        </w:rPr>
        <w:t xml:space="preserve"> « candélabre » est un </w:t>
      </w:r>
      <w:r w:rsidRPr="00E36658">
        <w:rPr>
          <w:rFonts w:ascii="Verdana" w:eastAsia="Times New Roman" w:hAnsi="Verdana" w:cs="Times New Roman"/>
          <w:b/>
          <w:iCs/>
          <w:color w:val="000000"/>
          <w:sz w:val="28"/>
          <w:szCs w:val="28"/>
          <w:lang w:eastAsia="fr-FR"/>
        </w:rPr>
        <w:t>grand chandelier / un objet qui porte des bougies.</w:t>
      </w:r>
      <w:r>
        <w:rPr>
          <w:rFonts w:ascii="Verdana" w:eastAsia="Times New Roman" w:hAnsi="Verdana" w:cs="Times New Roman"/>
          <w:iCs/>
          <w:color w:val="000000"/>
          <w:sz w:val="28"/>
          <w:szCs w:val="28"/>
          <w:lang w:eastAsia="fr-FR"/>
        </w:rPr>
        <w:t xml:space="preserve"> </w:t>
      </w:r>
    </w:p>
    <w:p w:rsidR="001E37DD" w:rsidRPr="001E37DD" w:rsidRDefault="001E37DD" w:rsidP="001E37DD">
      <w:pPr>
        <w:pStyle w:val="Paragraphedeliste"/>
        <w:numPr>
          <w:ilvl w:val="0"/>
          <w:numId w:val="8"/>
        </w:numPr>
        <w:spacing w:before="100" w:beforeAutospacing="1" w:after="0" w:line="360" w:lineRule="auto"/>
        <w:jc w:val="both"/>
        <w:rPr>
          <w:rFonts w:ascii="Verdana" w:eastAsia="Times New Roman" w:hAnsi="Verdana" w:cs="Times New Roman"/>
          <w:sz w:val="24"/>
          <w:szCs w:val="24"/>
          <w:lang w:eastAsia="fr-FR"/>
        </w:rPr>
      </w:pPr>
      <w:r w:rsidRPr="001E37DD">
        <w:rPr>
          <w:rFonts w:ascii="Verdana" w:eastAsia="Times New Roman" w:hAnsi="Verdana" w:cs="Times New Roman"/>
          <w:sz w:val="24"/>
          <w:szCs w:val="24"/>
          <w:lang w:eastAsia="fr-FR"/>
        </w:rPr>
        <w:t xml:space="preserve">Indices : la « lueur » qu’il produit permet de dîner, il est « hérissé de baguettes » qui sont les bougies. </w:t>
      </w:r>
    </w:p>
    <w:p w:rsidR="00E36658" w:rsidRDefault="00E36658" w:rsidP="00E36658">
      <w:pPr>
        <w:pageBreakBefore/>
        <w:spacing w:before="100" w:beforeAutospacing="1" w:after="0" w:line="360" w:lineRule="auto"/>
        <w:jc w:val="right"/>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lastRenderedPageBreak/>
        <w:t xml:space="preserve">Temps estimé : 45mn. </w:t>
      </w:r>
    </w:p>
    <w:tbl>
      <w:tblPr>
        <w:tblW w:w="5000" w:type="pct"/>
        <w:tblCellSpacing w:w="0" w:type="dxa"/>
        <w:shd w:val="clear" w:color="auto" w:fill="EEECE1" w:themeFill="background2"/>
        <w:tblCellMar>
          <w:top w:w="60" w:type="dxa"/>
          <w:left w:w="60" w:type="dxa"/>
          <w:bottom w:w="60" w:type="dxa"/>
          <w:right w:w="60" w:type="dxa"/>
        </w:tblCellMar>
        <w:tblLook w:val="04A0"/>
      </w:tblPr>
      <w:tblGrid>
        <w:gridCol w:w="10600"/>
      </w:tblGrid>
      <w:tr w:rsidR="00E36658" w:rsidTr="00E36658">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EEECE1" w:themeFill="background2"/>
            <w:tcMar>
              <w:top w:w="57" w:type="dxa"/>
              <w:left w:w="57" w:type="dxa"/>
              <w:bottom w:w="57" w:type="dxa"/>
              <w:right w:w="57" w:type="dxa"/>
            </w:tcMar>
            <w:hideMark/>
          </w:tcPr>
          <w:p w:rsidR="00E36658" w:rsidRDefault="00E36658">
            <w:pPr>
              <w:spacing w:before="100" w:beforeAutospacing="1" w:after="198"/>
              <w:jc w:val="center"/>
              <w:rPr>
                <w:rFonts w:ascii="Times New Roman" w:eastAsia="Times New Roman" w:hAnsi="Times New Roman" w:cs="Times New Roman"/>
                <w:color w:val="00000A"/>
                <w:sz w:val="24"/>
                <w:szCs w:val="24"/>
                <w:lang w:val="de-DE" w:eastAsia="fr-FR"/>
              </w:rPr>
            </w:pPr>
            <w:proofErr w:type="spellStart"/>
            <w:r>
              <w:rPr>
                <w:rFonts w:ascii="Verdana" w:eastAsia="Times New Roman" w:hAnsi="Verdana" w:cs="Times New Roman"/>
                <w:b/>
                <w:bCs/>
                <w:color w:val="00000A"/>
                <w:sz w:val="28"/>
                <w:szCs w:val="28"/>
                <w:lang w:val="de-DE" w:eastAsia="fr-FR"/>
              </w:rPr>
              <w:t>Séance</w:t>
            </w:r>
            <w:proofErr w:type="spellEnd"/>
            <w:r>
              <w:rPr>
                <w:rFonts w:ascii="Verdana" w:eastAsia="Times New Roman" w:hAnsi="Verdana" w:cs="Times New Roman"/>
                <w:b/>
                <w:bCs/>
                <w:color w:val="00000A"/>
                <w:sz w:val="28"/>
                <w:szCs w:val="28"/>
                <w:lang w:val="de-DE" w:eastAsia="fr-FR"/>
              </w:rPr>
              <w:t xml:space="preserve"> 7 - </w:t>
            </w:r>
            <w:proofErr w:type="spellStart"/>
            <w:r>
              <w:rPr>
                <w:rFonts w:ascii="Verdana" w:eastAsia="Times New Roman" w:hAnsi="Verdana" w:cs="Times New Roman"/>
                <w:b/>
                <w:bCs/>
                <w:color w:val="000000"/>
                <w:sz w:val="28"/>
                <w:szCs w:val="28"/>
                <w:lang w:val="de-DE" w:eastAsia="fr-FR"/>
              </w:rPr>
              <w:t>Définir</w:t>
            </w:r>
            <w:proofErr w:type="spellEnd"/>
            <w:r>
              <w:rPr>
                <w:rFonts w:ascii="Verdana" w:eastAsia="Times New Roman" w:hAnsi="Verdana" w:cs="Times New Roman"/>
                <w:b/>
                <w:bCs/>
                <w:color w:val="000000"/>
                <w:sz w:val="28"/>
                <w:szCs w:val="28"/>
                <w:lang w:val="de-DE" w:eastAsia="fr-FR"/>
              </w:rPr>
              <w:t xml:space="preserve"> </w:t>
            </w:r>
            <w:proofErr w:type="spellStart"/>
            <w:r>
              <w:rPr>
                <w:rFonts w:ascii="Verdana" w:eastAsia="Times New Roman" w:hAnsi="Verdana" w:cs="Times New Roman"/>
                <w:b/>
                <w:bCs/>
                <w:color w:val="000000"/>
                <w:sz w:val="28"/>
                <w:szCs w:val="28"/>
                <w:lang w:val="de-DE" w:eastAsia="fr-FR"/>
              </w:rPr>
              <w:t>un</w:t>
            </w:r>
            <w:proofErr w:type="spellEnd"/>
            <w:r>
              <w:rPr>
                <w:rFonts w:ascii="Verdana" w:eastAsia="Times New Roman" w:hAnsi="Verdana" w:cs="Times New Roman"/>
                <w:b/>
                <w:bCs/>
                <w:color w:val="000000"/>
                <w:sz w:val="28"/>
                <w:szCs w:val="28"/>
                <w:lang w:val="de-DE" w:eastAsia="fr-FR"/>
              </w:rPr>
              <w:t xml:space="preserve"> </w:t>
            </w:r>
            <w:proofErr w:type="spellStart"/>
            <w:r>
              <w:rPr>
                <w:rFonts w:ascii="Verdana" w:eastAsia="Times New Roman" w:hAnsi="Verdana" w:cs="Times New Roman"/>
                <w:b/>
                <w:bCs/>
                <w:color w:val="000000"/>
                <w:sz w:val="28"/>
                <w:szCs w:val="28"/>
                <w:lang w:val="de-DE" w:eastAsia="fr-FR"/>
              </w:rPr>
              <w:t>mot</w:t>
            </w:r>
            <w:proofErr w:type="spellEnd"/>
            <w:r>
              <w:rPr>
                <w:rFonts w:ascii="Verdana" w:eastAsia="Times New Roman" w:hAnsi="Verdana" w:cs="Times New Roman"/>
                <w:b/>
                <w:bCs/>
                <w:color w:val="000000"/>
                <w:sz w:val="28"/>
                <w:szCs w:val="28"/>
                <w:lang w:val="de-DE" w:eastAsia="fr-FR"/>
              </w:rPr>
              <w:t xml:space="preserve"> </w:t>
            </w:r>
            <w:proofErr w:type="spellStart"/>
            <w:r>
              <w:rPr>
                <w:rFonts w:ascii="Verdana" w:eastAsia="Times New Roman" w:hAnsi="Verdana" w:cs="Times New Roman"/>
                <w:b/>
                <w:bCs/>
                <w:color w:val="000000"/>
                <w:sz w:val="28"/>
                <w:szCs w:val="28"/>
                <w:lang w:val="de-DE" w:eastAsia="fr-FR"/>
              </w:rPr>
              <w:t>inconnu</w:t>
            </w:r>
            <w:proofErr w:type="spellEnd"/>
            <w:r>
              <w:rPr>
                <w:rFonts w:ascii="Verdana" w:eastAsia="Times New Roman" w:hAnsi="Verdana" w:cs="Times New Roman"/>
                <w:b/>
                <w:bCs/>
                <w:color w:val="000000"/>
                <w:sz w:val="28"/>
                <w:szCs w:val="28"/>
                <w:lang w:val="de-DE" w:eastAsia="fr-FR"/>
              </w:rPr>
              <w:t> :</w:t>
            </w:r>
          </w:p>
        </w:tc>
      </w:tr>
    </w:tbl>
    <w:p w:rsidR="00E36658" w:rsidRDefault="00E36658" w:rsidP="00E36658">
      <w:pPr>
        <w:spacing w:before="100" w:beforeAutospacing="1" w:after="0"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0"/>
          <w:sz w:val="28"/>
          <w:szCs w:val="28"/>
          <w:lang w:eastAsia="fr-FR"/>
        </w:rPr>
        <w:t xml:space="preserve">I. Une galiote </w:t>
      </w:r>
      <w:r>
        <w:rPr>
          <w:rFonts w:ascii="Verdana" w:eastAsia="Times New Roman" w:hAnsi="Verdana" w:cs="Times New Roman"/>
          <w:color w:val="000000"/>
          <w:sz w:val="28"/>
          <w:szCs w:val="28"/>
          <w:lang w:eastAsia="fr-FR"/>
        </w:rPr>
        <w:t>: c’est, selon le texte :</w:t>
      </w:r>
    </w:p>
    <w:tbl>
      <w:tblPr>
        <w:tblW w:w="10596" w:type="dxa"/>
        <w:tblCellSpacing w:w="0" w:type="dxa"/>
        <w:tblCellMar>
          <w:top w:w="105" w:type="dxa"/>
          <w:left w:w="105" w:type="dxa"/>
          <w:bottom w:w="105" w:type="dxa"/>
          <w:right w:w="105" w:type="dxa"/>
        </w:tblCellMar>
        <w:tblLook w:val="04A0"/>
      </w:tblPr>
      <w:tblGrid>
        <w:gridCol w:w="10596"/>
      </w:tblGrid>
      <w:tr w:rsidR="00E36658" w:rsidTr="00E36658">
        <w:trPr>
          <w:tblCellSpacing w:w="0" w:type="dxa"/>
        </w:trPr>
        <w:tc>
          <w:tcPr>
            <w:tcW w:w="10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96" w:type="dxa"/>
              <w:bottom w:w="0" w:type="dxa"/>
              <w:right w:w="108" w:type="dxa"/>
            </w:tcMar>
            <w:hideMark/>
          </w:tcPr>
          <w:p w:rsidR="0096251C" w:rsidRDefault="00427DBB">
            <w:pPr>
              <w:spacing w:after="0" w:line="360" w:lineRule="auto"/>
              <w:rPr>
                <w:rFonts w:ascii="Verdana" w:eastAsia="Times New Roman" w:hAnsi="Verdana" w:cs="Times New Roman"/>
                <w:color w:val="000000"/>
                <w:sz w:val="28"/>
                <w:szCs w:val="28"/>
                <w:lang w:eastAsia="fr-FR"/>
              </w:rPr>
            </w:pPr>
            <w:r>
              <w:rPr>
                <w:rFonts w:ascii="Verdana" w:eastAsia="Times New Roman" w:hAnsi="Verdana" w:cs="Times New Roman"/>
                <w:noProof/>
                <w:color w:val="000000"/>
                <w:sz w:val="28"/>
                <w:szCs w:val="28"/>
                <w:lang w:eastAsia="fr-FR"/>
              </w:rPr>
              <w:pict>
                <v:shapetype id="_x0000_t202" coordsize="21600,21600" o:spt="202" path="m,l,21600r21600,l21600,xe">
                  <v:stroke joinstyle="miter"/>
                  <v:path gradientshapeok="t" o:connecttype="rect"/>
                </v:shapetype>
                <v:shape id="_x0000_s1029" type="#_x0000_t202" style="position:absolute;margin-left:39.45pt;margin-top:16.55pt;width:67.25pt;height:33.3pt;z-index:251658240">
                  <v:textbox>
                    <w:txbxContent>
                      <w:p w:rsidR="00E524AC" w:rsidRPr="00E524AC" w:rsidRDefault="00E524AC">
                        <w:pPr>
                          <w:rPr>
                            <w:rFonts w:ascii="Verdana" w:hAnsi="Verdana"/>
                            <w:sz w:val="28"/>
                            <w:szCs w:val="28"/>
                          </w:rPr>
                        </w:pPr>
                        <w:proofErr w:type="gramStart"/>
                        <w:r w:rsidRPr="00E524AC">
                          <w:rPr>
                            <w:rFonts w:ascii="Verdana" w:hAnsi="Verdana"/>
                            <w:sz w:val="28"/>
                            <w:szCs w:val="28"/>
                          </w:rPr>
                          <w:t>bateau</w:t>
                        </w:r>
                        <w:proofErr w:type="gramEnd"/>
                      </w:p>
                    </w:txbxContent>
                  </v:textbox>
                </v:shape>
              </w:pict>
            </w:r>
          </w:p>
          <w:p w:rsidR="00E36658" w:rsidRDefault="00E36658">
            <w:pPr>
              <w:spacing w:after="0" w:line="360" w:lineRule="auto"/>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un</w:t>
            </w:r>
            <w:r w:rsidR="00E524AC">
              <w:rPr>
                <w:rFonts w:ascii="Verdana" w:eastAsia="Times New Roman" w:hAnsi="Verdana" w:cs="Times New Roman"/>
                <w:color w:val="000000"/>
                <w:sz w:val="28"/>
                <w:szCs w:val="28"/>
                <w:lang w:eastAsia="fr-FR"/>
              </w:rPr>
              <w:t xml:space="preserve"> </w:t>
            </w:r>
            <w:r>
              <w:rPr>
                <w:rFonts w:ascii="Verdana" w:eastAsia="Times New Roman" w:hAnsi="Verdana" w:cs="Times New Roman"/>
                <w:color w:val="000000"/>
                <w:sz w:val="28"/>
                <w:szCs w:val="28"/>
                <w:lang w:eastAsia="fr-FR"/>
              </w:rPr>
              <w:t xml:space="preserve"> bateau </w:t>
            </w:r>
            <w:r w:rsidR="00E524AC">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cyan"/>
                <w:lang w:eastAsia="fr-FR"/>
              </w:rPr>
              <w:t>plutôt</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yellow"/>
                <w:lang w:eastAsia="fr-FR"/>
              </w:rPr>
              <w:t>rond</w:t>
            </w:r>
            <w:r>
              <w:rPr>
                <w:rFonts w:ascii="Verdana" w:eastAsia="Times New Roman" w:hAnsi="Verdana" w:cs="Times New Roman"/>
                <w:color w:val="000000"/>
                <w:sz w:val="28"/>
                <w:szCs w:val="28"/>
                <w:lang w:eastAsia="fr-FR"/>
              </w:rPr>
              <w:t xml:space="preserve">, avec une </w:t>
            </w:r>
            <w:r w:rsidRPr="00E524AC">
              <w:rPr>
                <w:rFonts w:ascii="Verdana" w:eastAsia="Times New Roman" w:hAnsi="Verdana" w:cs="Times New Roman"/>
                <w:color w:val="000000"/>
                <w:sz w:val="28"/>
                <w:szCs w:val="28"/>
                <w:u w:val="single"/>
                <w:lang w:eastAsia="fr-FR"/>
              </w:rPr>
              <w:t>mâture</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cyan"/>
                <w:lang w:eastAsia="fr-FR"/>
              </w:rPr>
              <w:t>assez</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yellow"/>
                <w:lang w:eastAsia="fr-FR"/>
              </w:rPr>
              <w:t>basse</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darkYellow"/>
                <w:lang w:eastAsia="fr-FR"/>
              </w:rPr>
              <w:t>donc</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yellow"/>
                <w:lang w:eastAsia="fr-FR"/>
              </w:rPr>
              <w:t>lourd</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darkYellow"/>
                <w:lang w:eastAsia="fr-FR"/>
              </w:rPr>
              <w:t>et</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cyan"/>
                <w:lang w:eastAsia="fr-FR"/>
              </w:rPr>
              <w:t>peu</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yellow"/>
                <w:lang w:eastAsia="fr-FR"/>
              </w:rPr>
              <w:t>rapide</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darkYellow"/>
                <w:lang w:eastAsia="fr-FR"/>
              </w:rPr>
              <w:t>mais</w:t>
            </w:r>
            <w:r>
              <w:rPr>
                <w:rFonts w:ascii="Verdana" w:eastAsia="Times New Roman" w:hAnsi="Verdana" w:cs="Times New Roman"/>
                <w:color w:val="000000"/>
                <w:sz w:val="28"/>
                <w:szCs w:val="28"/>
                <w:lang w:eastAsia="fr-FR"/>
              </w:rPr>
              <w:t xml:space="preserve"> d’une </w:t>
            </w:r>
            <w:r w:rsidRPr="00E524AC">
              <w:rPr>
                <w:rFonts w:ascii="Verdana" w:eastAsia="Times New Roman" w:hAnsi="Verdana" w:cs="Times New Roman"/>
                <w:color w:val="000000"/>
                <w:sz w:val="28"/>
                <w:szCs w:val="28"/>
                <w:u w:val="single"/>
                <w:lang w:eastAsia="fr-FR"/>
              </w:rPr>
              <w:t>stabilité</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highlight w:val="yellow"/>
                <w:lang w:eastAsia="fr-FR"/>
              </w:rPr>
              <w:t>extraordinaire</w:t>
            </w:r>
            <w:r>
              <w:rPr>
                <w:rFonts w:ascii="Verdana" w:eastAsia="Times New Roman" w:hAnsi="Verdana" w:cs="Times New Roman"/>
                <w:color w:val="000000"/>
                <w:sz w:val="28"/>
                <w:szCs w:val="28"/>
                <w:lang w:eastAsia="fr-FR"/>
              </w:rPr>
              <w:t xml:space="preserve"> par </w:t>
            </w:r>
            <w:r w:rsidRPr="00E524AC">
              <w:rPr>
                <w:rFonts w:ascii="Verdana" w:eastAsia="Times New Roman" w:hAnsi="Verdana" w:cs="Times New Roman"/>
                <w:color w:val="000000"/>
                <w:sz w:val="28"/>
                <w:szCs w:val="28"/>
                <w:highlight w:val="yellow"/>
                <w:lang w:eastAsia="fr-FR"/>
              </w:rPr>
              <w:t>mauvais</w:t>
            </w:r>
            <w:r>
              <w:rPr>
                <w:rFonts w:ascii="Verdana" w:eastAsia="Times New Roman" w:hAnsi="Verdana" w:cs="Times New Roman"/>
                <w:color w:val="000000"/>
                <w:sz w:val="28"/>
                <w:szCs w:val="28"/>
                <w:lang w:eastAsia="fr-FR"/>
              </w:rPr>
              <w:t xml:space="preserve"> </w:t>
            </w:r>
            <w:r w:rsidRPr="00E524AC">
              <w:rPr>
                <w:rFonts w:ascii="Verdana" w:eastAsia="Times New Roman" w:hAnsi="Verdana" w:cs="Times New Roman"/>
                <w:color w:val="000000"/>
                <w:sz w:val="28"/>
                <w:szCs w:val="28"/>
                <w:u w:val="single"/>
                <w:lang w:eastAsia="fr-FR"/>
              </w:rPr>
              <w:t>temps</w:t>
            </w:r>
            <w:r>
              <w:rPr>
                <w:rFonts w:ascii="Verdana" w:eastAsia="Times New Roman" w:hAnsi="Verdana" w:cs="Times New Roman"/>
                <w:color w:val="000000"/>
                <w:sz w:val="28"/>
                <w:szCs w:val="28"/>
                <w:lang w:eastAsia="fr-FR"/>
              </w:rPr>
              <w:t>. »</w:t>
            </w:r>
          </w:p>
          <w:p w:rsidR="0096251C" w:rsidRDefault="0096251C">
            <w:pPr>
              <w:spacing w:after="0" w:line="360" w:lineRule="auto"/>
              <w:rPr>
                <w:rFonts w:ascii="Times New Roman" w:eastAsia="Times New Roman" w:hAnsi="Times New Roman" w:cs="Times New Roman"/>
                <w:color w:val="00000A"/>
                <w:sz w:val="24"/>
                <w:szCs w:val="24"/>
                <w:lang w:eastAsia="fr-FR"/>
              </w:rPr>
            </w:pPr>
          </w:p>
        </w:tc>
      </w:tr>
    </w:tbl>
    <w:p w:rsidR="00E36658" w:rsidRPr="001E37DD" w:rsidRDefault="00E36658" w:rsidP="001E37DD">
      <w:pPr>
        <w:pStyle w:val="Paragraphedeliste"/>
        <w:numPr>
          <w:ilvl w:val="0"/>
          <w:numId w:val="9"/>
        </w:numPr>
        <w:spacing w:before="100" w:beforeAutospacing="1" w:after="0" w:line="360" w:lineRule="auto"/>
        <w:jc w:val="both"/>
        <w:rPr>
          <w:rFonts w:ascii="Verdana" w:eastAsia="Times New Roman" w:hAnsi="Verdana" w:cs="Times New Roman"/>
          <w:iCs/>
          <w:color w:val="000000"/>
          <w:sz w:val="28"/>
          <w:szCs w:val="28"/>
          <w:lang w:eastAsia="fr-FR"/>
        </w:rPr>
      </w:pPr>
      <w:r w:rsidRPr="001E37DD">
        <w:rPr>
          <w:rFonts w:ascii="Verdana" w:eastAsia="Times New Roman" w:hAnsi="Verdana" w:cs="Times New Roman"/>
          <w:iCs/>
          <w:color w:val="000000"/>
          <w:sz w:val="28"/>
          <w:szCs w:val="28"/>
          <w:u w:val="single"/>
          <w:lang w:eastAsia="fr-FR"/>
        </w:rPr>
        <w:t>Encadrez</w:t>
      </w:r>
      <w:r w:rsidRPr="001E37DD">
        <w:rPr>
          <w:rFonts w:ascii="Verdana" w:eastAsia="Times New Roman" w:hAnsi="Verdana" w:cs="Times New Roman"/>
          <w:iCs/>
          <w:color w:val="000000"/>
          <w:sz w:val="28"/>
          <w:szCs w:val="28"/>
          <w:lang w:eastAsia="fr-FR"/>
        </w:rPr>
        <w:t xml:space="preserve"> le </w:t>
      </w:r>
      <w:r w:rsidRPr="001E37DD">
        <w:rPr>
          <w:rFonts w:ascii="Verdana" w:eastAsia="Times New Roman" w:hAnsi="Verdana" w:cs="Times New Roman"/>
          <w:b/>
          <w:bCs/>
          <w:iCs/>
          <w:color w:val="000000"/>
          <w:sz w:val="28"/>
          <w:szCs w:val="28"/>
          <w:lang w:eastAsia="fr-FR"/>
        </w:rPr>
        <w:t>nom générique</w:t>
      </w:r>
      <w:r w:rsidRPr="001E37DD">
        <w:rPr>
          <w:rFonts w:ascii="Verdana" w:eastAsia="Times New Roman" w:hAnsi="Verdana" w:cs="Times New Roman"/>
          <w:iCs/>
          <w:color w:val="000000"/>
          <w:sz w:val="28"/>
          <w:szCs w:val="28"/>
          <w:lang w:eastAsia="fr-FR"/>
        </w:rPr>
        <w:t>.</w:t>
      </w:r>
    </w:p>
    <w:p w:rsidR="001E37DD" w:rsidRPr="001E37DD" w:rsidRDefault="001E37DD" w:rsidP="001E37DD">
      <w:pPr>
        <w:spacing w:before="100" w:beforeAutospacing="1" w:after="0" w:line="360" w:lineRule="auto"/>
        <w:jc w:val="both"/>
        <w:rPr>
          <w:rFonts w:ascii="Times New Roman" w:eastAsia="Times New Roman" w:hAnsi="Times New Roman" w:cs="Times New Roman"/>
          <w:i/>
          <w:sz w:val="24"/>
          <w:szCs w:val="24"/>
          <w:lang w:eastAsia="fr-FR"/>
        </w:rPr>
      </w:pPr>
      <w:r w:rsidRPr="001E37DD">
        <w:rPr>
          <w:rFonts w:ascii="Verdana" w:eastAsia="Times New Roman" w:hAnsi="Verdana" w:cs="Times New Roman"/>
          <w:i/>
          <w:iCs/>
          <w:color w:val="000000"/>
          <w:sz w:val="28"/>
          <w:szCs w:val="28"/>
          <w:lang w:eastAsia="fr-FR"/>
        </w:rPr>
        <w:t xml:space="preserve">-&gt; </w:t>
      </w:r>
      <w:proofErr w:type="gramStart"/>
      <w:r w:rsidRPr="001E37DD">
        <w:rPr>
          <w:rFonts w:ascii="Verdana" w:eastAsia="Times New Roman" w:hAnsi="Verdana" w:cs="Times New Roman"/>
          <w:i/>
          <w:iCs/>
          <w:color w:val="000000"/>
          <w:sz w:val="28"/>
          <w:szCs w:val="28"/>
          <w:lang w:eastAsia="fr-FR"/>
        </w:rPr>
        <w:t>la</w:t>
      </w:r>
      <w:proofErr w:type="gramEnd"/>
      <w:r w:rsidRPr="001E37DD">
        <w:rPr>
          <w:rFonts w:ascii="Verdana" w:eastAsia="Times New Roman" w:hAnsi="Verdana" w:cs="Times New Roman"/>
          <w:i/>
          <w:iCs/>
          <w:color w:val="000000"/>
          <w:sz w:val="28"/>
          <w:szCs w:val="28"/>
          <w:lang w:eastAsia="fr-FR"/>
        </w:rPr>
        <w:t xml:space="preserve"> « galiote » est un bateau.</w:t>
      </w:r>
    </w:p>
    <w:p w:rsidR="00E36658" w:rsidRDefault="00E36658" w:rsidP="00E36658">
      <w:pPr>
        <w:spacing w:before="100" w:beforeAutospacing="1" w:after="0" w:line="360" w:lineRule="auto"/>
        <w:jc w:val="both"/>
        <w:rPr>
          <w:rFonts w:ascii="Verdana" w:eastAsia="Times New Roman" w:hAnsi="Verdana" w:cs="Times New Roman"/>
          <w:iCs/>
          <w:color w:val="000000"/>
          <w:sz w:val="28"/>
          <w:szCs w:val="28"/>
          <w:lang w:eastAsia="fr-FR"/>
        </w:rPr>
      </w:pPr>
      <w:r>
        <w:rPr>
          <w:rFonts w:ascii="Verdana" w:eastAsia="Times New Roman" w:hAnsi="Verdana" w:cs="Times New Roman"/>
          <w:color w:val="000000"/>
          <w:sz w:val="28"/>
          <w:szCs w:val="28"/>
          <w:lang w:eastAsia="fr-FR"/>
        </w:rPr>
        <w:t xml:space="preserve">b) </w:t>
      </w:r>
      <w:r>
        <w:rPr>
          <w:rFonts w:ascii="Verdana" w:eastAsia="Times New Roman" w:hAnsi="Verdana" w:cs="Times New Roman"/>
          <w:iCs/>
          <w:color w:val="000000"/>
          <w:sz w:val="28"/>
          <w:szCs w:val="28"/>
          <w:u w:val="single"/>
          <w:lang w:eastAsia="fr-FR"/>
        </w:rPr>
        <w:t>Soulignez</w:t>
      </w:r>
      <w:r>
        <w:rPr>
          <w:rFonts w:ascii="Verdana" w:eastAsia="Times New Roman" w:hAnsi="Verdana" w:cs="Times New Roman"/>
          <w:iCs/>
          <w:color w:val="000000"/>
          <w:sz w:val="28"/>
          <w:szCs w:val="28"/>
          <w:lang w:eastAsia="fr-FR"/>
        </w:rPr>
        <w:t xml:space="preserve"> tous les </w:t>
      </w:r>
      <w:r>
        <w:rPr>
          <w:rFonts w:ascii="Verdana" w:eastAsia="Times New Roman" w:hAnsi="Verdana" w:cs="Times New Roman"/>
          <w:b/>
          <w:bCs/>
          <w:iCs/>
          <w:color w:val="000000"/>
          <w:sz w:val="28"/>
          <w:szCs w:val="28"/>
          <w:lang w:eastAsia="fr-FR"/>
        </w:rPr>
        <w:t>autres noms</w:t>
      </w:r>
      <w:r>
        <w:rPr>
          <w:rFonts w:ascii="Verdana" w:eastAsia="Times New Roman" w:hAnsi="Verdana" w:cs="Times New Roman"/>
          <w:iCs/>
          <w:color w:val="000000"/>
          <w:sz w:val="28"/>
          <w:szCs w:val="28"/>
          <w:lang w:eastAsia="fr-FR"/>
        </w:rPr>
        <w:t xml:space="preserve">. </w:t>
      </w:r>
    </w:p>
    <w:p w:rsidR="001E37DD" w:rsidRPr="001E37DD" w:rsidRDefault="001E37DD" w:rsidP="00E36658">
      <w:pPr>
        <w:spacing w:before="100" w:beforeAutospacing="1" w:after="0" w:line="360" w:lineRule="auto"/>
        <w:jc w:val="both"/>
        <w:rPr>
          <w:rFonts w:ascii="Times New Roman" w:eastAsia="Times New Roman" w:hAnsi="Times New Roman" w:cs="Times New Roman"/>
          <w:i/>
          <w:sz w:val="24"/>
          <w:szCs w:val="24"/>
          <w:lang w:eastAsia="fr-FR"/>
        </w:rPr>
      </w:pPr>
      <w:r w:rsidRPr="001E37DD">
        <w:rPr>
          <w:rFonts w:ascii="Verdana" w:eastAsia="Times New Roman" w:hAnsi="Verdana" w:cs="Times New Roman"/>
          <w:i/>
          <w:iCs/>
          <w:color w:val="000000"/>
          <w:sz w:val="28"/>
          <w:szCs w:val="28"/>
          <w:lang w:eastAsia="fr-FR"/>
        </w:rPr>
        <w:t xml:space="preserve">-&gt; un bateau dont les éléments remarquables sont sa « mâture » (=l’ensemble de ses </w:t>
      </w:r>
      <w:proofErr w:type="gramStart"/>
      <w:r w:rsidRPr="001E37DD">
        <w:rPr>
          <w:rFonts w:ascii="Verdana" w:eastAsia="Times New Roman" w:hAnsi="Verdana" w:cs="Times New Roman"/>
          <w:i/>
          <w:iCs/>
          <w:color w:val="000000"/>
          <w:sz w:val="28"/>
          <w:szCs w:val="28"/>
          <w:lang w:eastAsia="fr-FR"/>
        </w:rPr>
        <w:t>mâts )</w:t>
      </w:r>
      <w:proofErr w:type="gramEnd"/>
      <w:r w:rsidRPr="001E37DD">
        <w:rPr>
          <w:rFonts w:ascii="Verdana" w:eastAsia="Times New Roman" w:hAnsi="Verdana" w:cs="Times New Roman"/>
          <w:i/>
          <w:iCs/>
          <w:color w:val="000000"/>
          <w:sz w:val="28"/>
          <w:szCs w:val="28"/>
          <w:lang w:eastAsia="fr-FR"/>
        </w:rPr>
        <w:t xml:space="preserve">, sa stabilité. </w:t>
      </w:r>
    </w:p>
    <w:p w:rsidR="00E36658" w:rsidRDefault="00E36658" w:rsidP="00E36658">
      <w:pPr>
        <w:spacing w:before="100" w:beforeAutospacing="1" w:after="0" w:line="360" w:lineRule="auto"/>
        <w:jc w:val="both"/>
        <w:rPr>
          <w:rFonts w:ascii="Verdana" w:eastAsia="Times New Roman" w:hAnsi="Verdana" w:cs="Times New Roman"/>
          <w:iCs/>
          <w:color w:val="000000"/>
          <w:sz w:val="28"/>
          <w:szCs w:val="28"/>
          <w:lang w:eastAsia="fr-FR"/>
        </w:rPr>
      </w:pPr>
      <w:r>
        <w:rPr>
          <w:rFonts w:ascii="Verdana" w:eastAsia="Times New Roman" w:hAnsi="Verdana" w:cs="Times New Roman"/>
          <w:color w:val="000000"/>
          <w:sz w:val="28"/>
          <w:szCs w:val="28"/>
          <w:lang w:eastAsia="fr-FR"/>
        </w:rPr>
        <w:t>c)</w:t>
      </w:r>
      <w:r>
        <w:rPr>
          <w:rFonts w:ascii="Verdana" w:eastAsia="Times New Roman" w:hAnsi="Verdana" w:cs="Times New Roman"/>
          <w:iCs/>
          <w:color w:val="000000"/>
          <w:sz w:val="28"/>
          <w:szCs w:val="28"/>
          <w:lang w:eastAsia="fr-FR"/>
        </w:rPr>
        <w:t xml:space="preserve"> </w:t>
      </w:r>
      <w:r>
        <w:rPr>
          <w:rFonts w:ascii="Verdana" w:eastAsia="Times New Roman" w:hAnsi="Verdana" w:cs="Times New Roman"/>
          <w:iCs/>
          <w:color w:val="000000"/>
          <w:sz w:val="28"/>
          <w:szCs w:val="28"/>
          <w:u w:val="single"/>
          <w:lang w:eastAsia="fr-FR"/>
        </w:rPr>
        <w:t>Surlignez</w:t>
      </w:r>
      <w:r>
        <w:rPr>
          <w:rFonts w:ascii="Verdana" w:eastAsia="Times New Roman" w:hAnsi="Verdana" w:cs="Times New Roman"/>
          <w:iCs/>
          <w:color w:val="000000"/>
          <w:sz w:val="28"/>
          <w:szCs w:val="28"/>
          <w:lang w:eastAsia="fr-FR"/>
        </w:rPr>
        <w:t xml:space="preserve"> d’une couleur les </w:t>
      </w:r>
      <w:r w:rsidRPr="00E524AC">
        <w:rPr>
          <w:rFonts w:ascii="Verdana" w:eastAsia="Times New Roman" w:hAnsi="Verdana" w:cs="Times New Roman"/>
          <w:b/>
          <w:bCs/>
          <w:iCs/>
          <w:color w:val="000000"/>
          <w:sz w:val="28"/>
          <w:szCs w:val="28"/>
          <w:highlight w:val="yellow"/>
          <w:lang w:eastAsia="fr-FR"/>
        </w:rPr>
        <w:t>adjectifs</w:t>
      </w:r>
      <w:r>
        <w:rPr>
          <w:rFonts w:ascii="Verdana" w:eastAsia="Times New Roman" w:hAnsi="Verdana" w:cs="Times New Roman"/>
          <w:iCs/>
          <w:color w:val="000000"/>
          <w:sz w:val="28"/>
          <w:szCs w:val="28"/>
          <w:lang w:eastAsia="fr-FR"/>
        </w:rPr>
        <w:t xml:space="preserve"> qui les qualifient. </w:t>
      </w:r>
    </w:p>
    <w:p w:rsidR="001E37DD" w:rsidRPr="001E37DD" w:rsidRDefault="001E37DD" w:rsidP="00E36658">
      <w:pPr>
        <w:spacing w:before="100" w:beforeAutospacing="1" w:after="0" w:line="360" w:lineRule="auto"/>
        <w:jc w:val="both"/>
        <w:rPr>
          <w:rFonts w:ascii="Times New Roman" w:eastAsia="Times New Roman" w:hAnsi="Times New Roman" w:cs="Times New Roman"/>
          <w:i/>
          <w:sz w:val="24"/>
          <w:szCs w:val="24"/>
          <w:lang w:eastAsia="fr-FR"/>
        </w:rPr>
      </w:pPr>
      <w:r w:rsidRPr="001E37DD">
        <w:rPr>
          <w:rFonts w:ascii="Verdana" w:eastAsia="Times New Roman" w:hAnsi="Verdana" w:cs="Times New Roman"/>
          <w:i/>
          <w:iCs/>
          <w:color w:val="000000"/>
          <w:sz w:val="28"/>
          <w:szCs w:val="28"/>
          <w:lang w:eastAsia="fr-FR"/>
        </w:rPr>
        <w:t xml:space="preserve">-&gt; Chacun des noms est précisément décrit, surtout la « mâture », puisque c’est elle qui fait l’originalité de ce bateau. </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t xml:space="preserve">d) </w:t>
      </w:r>
      <w:r>
        <w:rPr>
          <w:rFonts w:ascii="Verdana" w:eastAsia="Times New Roman" w:hAnsi="Verdana" w:cs="Times New Roman"/>
          <w:iCs/>
          <w:color w:val="000000"/>
          <w:sz w:val="28"/>
          <w:szCs w:val="28"/>
          <w:lang w:eastAsia="fr-FR"/>
        </w:rPr>
        <w:t xml:space="preserve">Les </w:t>
      </w:r>
      <w:r w:rsidRPr="00E524AC">
        <w:rPr>
          <w:rFonts w:ascii="Verdana" w:eastAsia="Times New Roman" w:hAnsi="Verdana" w:cs="Times New Roman"/>
          <w:b/>
          <w:bCs/>
          <w:iCs/>
          <w:color w:val="000000"/>
          <w:sz w:val="28"/>
          <w:szCs w:val="28"/>
          <w:highlight w:val="cyan"/>
          <w:lang w:eastAsia="fr-FR"/>
        </w:rPr>
        <w:t>adverbes</w:t>
      </w:r>
      <w:r w:rsidRPr="00E524AC">
        <w:rPr>
          <w:rFonts w:ascii="Verdana" w:eastAsia="Times New Roman" w:hAnsi="Verdana" w:cs="Times New Roman"/>
          <w:iCs/>
          <w:color w:val="000000"/>
          <w:sz w:val="28"/>
          <w:szCs w:val="28"/>
          <w:highlight w:val="cyan"/>
          <w:lang w:eastAsia="fr-FR"/>
        </w:rPr>
        <w:t xml:space="preserve"> </w:t>
      </w:r>
      <w:r w:rsidRPr="00E524AC">
        <w:rPr>
          <w:rFonts w:ascii="Verdana" w:eastAsia="Times New Roman" w:hAnsi="Verdana" w:cs="Times New Roman"/>
          <w:b/>
          <w:bCs/>
          <w:iCs/>
          <w:color w:val="000000"/>
          <w:sz w:val="28"/>
          <w:szCs w:val="28"/>
          <w:highlight w:val="cyan"/>
          <w:lang w:eastAsia="fr-FR"/>
        </w:rPr>
        <w:t>d’intensité</w:t>
      </w:r>
      <w:r>
        <w:rPr>
          <w:rFonts w:ascii="Verdana" w:eastAsia="Times New Roman" w:hAnsi="Verdana" w:cs="Times New Roman"/>
          <w:iCs/>
          <w:color w:val="000000"/>
          <w:sz w:val="28"/>
          <w:szCs w:val="28"/>
          <w:lang w:eastAsia="fr-FR"/>
        </w:rPr>
        <w:t xml:space="preserve"> permettent d’indiquer si une action ou une qualité est faible ou forte. Exemples : un peu, peu, légèrement, assez, beaucoup, énormément...Il y en a trois dans cette phrase : </w:t>
      </w:r>
      <w:r>
        <w:rPr>
          <w:rFonts w:ascii="Verdana" w:eastAsia="Times New Roman" w:hAnsi="Verdana" w:cs="Times New Roman"/>
          <w:iCs/>
          <w:color w:val="000000"/>
          <w:sz w:val="28"/>
          <w:szCs w:val="28"/>
          <w:u w:val="single"/>
          <w:lang w:eastAsia="fr-FR"/>
        </w:rPr>
        <w:t>surlignez</w:t>
      </w:r>
      <w:r>
        <w:rPr>
          <w:rFonts w:ascii="Verdana" w:eastAsia="Times New Roman" w:hAnsi="Verdana" w:cs="Times New Roman"/>
          <w:iCs/>
          <w:color w:val="000000"/>
          <w:sz w:val="28"/>
          <w:szCs w:val="28"/>
          <w:lang w:eastAsia="fr-FR"/>
        </w:rPr>
        <w:t>-les d’une autre couleur.</w:t>
      </w:r>
    </w:p>
    <w:p w:rsidR="00E36658" w:rsidRDefault="00E36658" w:rsidP="00E36658">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iCs/>
          <w:color w:val="000000"/>
          <w:sz w:val="28"/>
          <w:szCs w:val="28"/>
          <w:lang w:eastAsia="fr-FR"/>
        </w:rPr>
        <w:t xml:space="preserve">e) </w:t>
      </w:r>
      <w:r w:rsidRPr="00E524AC">
        <w:rPr>
          <w:rFonts w:ascii="Verdana" w:eastAsia="Times New Roman" w:hAnsi="Verdana" w:cs="Times New Roman"/>
          <w:b/>
          <w:bCs/>
          <w:iCs/>
          <w:color w:val="000000"/>
          <w:sz w:val="28"/>
          <w:szCs w:val="28"/>
          <w:highlight w:val="darkYellow"/>
          <w:lang w:eastAsia="fr-FR"/>
        </w:rPr>
        <w:t>Les liens logiques</w:t>
      </w:r>
      <w:r>
        <w:rPr>
          <w:rFonts w:ascii="Verdana" w:eastAsia="Times New Roman" w:hAnsi="Verdana" w:cs="Times New Roman"/>
          <w:iCs/>
          <w:color w:val="000000"/>
          <w:sz w:val="28"/>
          <w:szCs w:val="28"/>
          <w:lang w:eastAsia="fr-FR"/>
        </w:rPr>
        <w:t xml:space="preserve"> permettent de lier les éléments entre eux : les conjonctions de coordination (« mais, ou, et, donc, or, ni, car) ou certains adverbes (mais, pourtant, ainsi, …) : </w:t>
      </w:r>
      <w:r>
        <w:rPr>
          <w:rFonts w:ascii="Verdana" w:eastAsia="Times New Roman" w:hAnsi="Verdana" w:cs="Times New Roman"/>
          <w:iCs/>
          <w:color w:val="000000"/>
          <w:sz w:val="28"/>
          <w:szCs w:val="28"/>
          <w:u w:val="single"/>
          <w:lang w:eastAsia="fr-FR"/>
        </w:rPr>
        <w:t>surlignez</w:t>
      </w:r>
      <w:r>
        <w:rPr>
          <w:rFonts w:ascii="Verdana" w:eastAsia="Times New Roman" w:hAnsi="Verdana" w:cs="Times New Roman"/>
          <w:iCs/>
          <w:color w:val="000000"/>
          <w:sz w:val="28"/>
          <w:szCs w:val="28"/>
          <w:lang w:eastAsia="fr-FR"/>
        </w:rPr>
        <w:t xml:space="preserve">-les d’une troisième couleur. </w:t>
      </w:r>
    </w:p>
    <w:p w:rsidR="00E36658" w:rsidRDefault="00E36658" w:rsidP="00E36658">
      <w:pPr>
        <w:spacing w:before="100" w:beforeAutospacing="1" w:after="0" w:line="360" w:lineRule="auto"/>
        <w:rPr>
          <w:rFonts w:ascii="Times New Roman" w:eastAsia="Times New Roman" w:hAnsi="Times New Roman" w:cs="Times New Roman"/>
          <w:sz w:val="24"/>
          <w:szCs w:val="24"/>
          <w:lang w:eastAsia="fr-FR"/>
        </w:rPr>
      </w:pPr>
    </w:p>
    <w:p w:rsidR="00E36658" w:rsidRDefault="00E36658" w:rsidP="00E36658">
      <w:pPr>
        <w:spacing w:before="100" w:beforeAutospacing="1" w:after="0" w:line="360" w:lineRule="auto"/>
        <w:rPr>
          <w:rFonts w:ascii="Times New Roman" w:eastAsia="Times New Roman" w:hAnsi="Times New Roman" w:cs="Times New Roman"/>
          <w:sz w:val="24"/>
          <w:szCs w:val="24"/>
          <w:lang w:eastAsia="fr-FR"/>
        </w:rPr>
      </w:pPr>
      <w:r>
        <w:rPr>
          <w:rFonts w:ascii="Verdana" w:eastAsia="Times New Roman" w:hAnsi="Verdana" w:cs="Times New Roman"/>
          <w:b/>
          <w:bCs/>
          <w:color w:val="000000"/>
          <w:sz w:val="28"/>
          <w:szCs w:val="28"/>
          <w:lang w:eastAsia="fr-FR"/>
        </w:rPr>
        <w:lastRenderedPageBreak/>
        <w:t xml:space="preserve">II. Les feux de Saint-Elme </w:t>
      </w:r>
      <w:r>
        <w:rPr>
          <w:rFonts w:ascii="Verdana" w:eastAsia="Times New Roman" w:hAnsi="Verdana" w:cs="Times New Roman"/>
          <w:color w:val="000000"/>
          <w:sz w:val="28"/>
          <w:szCs w:val="28"/>
          <w:lang w:eastAsia="fr-FR"/>
        </w:rPr>
        <w:t xml:space="preserve">: sont, selon le texte : </w:t>
      </w:r>
    </w:p>
    <w:tbl>
      <w:tblPr>
        <w:tblW w:w="10312" w:type="dxa"/>
        <w:tblCellSpacing w:w="0" w:type="dxa"/>
        <w:tblCellMar>
          <w:top w:w="105" w:type="dxa"/>
          <w:left w:w="105" w:type="dxa"/>
          <w:bottom w:w="105" w:type="dxa"/>
          <w:right w:w="105" w:type="dxa"/>
        </w:tblCellMar>
        <w:tblLook w:val="04A0"/>
      </w:tblPr>
      <w:tblGrid>
        <w:gridCol w:w="10312"/>
      </w:tblGrid>
      <w:tr w:rsidR="00E36658" w:rsidTr="00E36658">
        <w:trPr>
          <w:tblCellSpacing w:w="0" w:type="dxa"/>
        </w:trPr>
        <w:tc>
          <w:tcPr>
            <w:tcW w:w="10312" w:type="dxa"/>
            <w:tcBorders>
              <w:top w:val="single" w:sz="4" w:space="0" w:color="00000A"/>
              <w:left w:val="single" w:sz="4" w:space="0" w:color="00000A"/>
              <w:bottom w:val="single" w:sz="4" w:space="0" w:color="00000A"/>
              <w:right w:val="single" w:sz="4" w:space="0" w:color="00000A"/>
            </w:tcBorders>
            <w:shd w:val="clear" w:color="auto" w:fill="FFFFFF"/>
            <w:tcMar>
              <w:top w:w="0" w:type="dxa"/>
              <w:left w:w="96" w:type="dxa"/>
              <w:bottom w:w="0" w:type="dxa"/>
              <w:right w:w="108" w:type="dxa"/>
            </w:tcMar>
            <w:hideMark/>
          </w:tcPr>
          <w:p w:rsidR="00E524AC" w:rsidRDefault="00427DBB">
            <w:pPr>
              <w:spacing w:after="0" w:line="360" w:lineRule="auto"/>
              <w:rPr>
                <w:rFonts w:ascii="Verdana" w:eastAsia="Times New Roman" w:hAnsi="Verdana" w:cs="Times New Roman"/>
                <w:color w:val="000000"/>
                <w:sz w:val="28"/>
                <w:szCs w:val="28"/>
                <w:lang w:eastAsia="fr-FR"/>
              </w:rPr>
            </w:pPr>
            <w:r>
              <w:rPr>
                <w:rFonts w:ascii="Verdana" w:eastAsia="Times New Roman" w:hAnsi="Verdana" w:cs="Times New Roman"/>
                <w:noProof/>
                <w:color w:val="000000"/>
                <w:sz w:val="28"/>
                <w:szCs w:val="28"/>
                <w:lang w:eastAsia="fr-FR"/>
              </w:rPr>
              <w:pict>
                <v:shape id="_x0000_s1030" type="#_x0000_t202" style="position:absolute;margin-left:36.7pt;margin-top:21.35pt;width:127.7pt;height:29.9pt;z-index:251659264">
                  <v:textbox>
                    <w:txbxContent>
                      <w:p w:rsidR="00E524AC" w:rsidRPr="00E524AC" w:rsidRDefault="00E524AC">
                        <w:pPr>
                          <w:rPr>
                            <w:rFonts w:ascii="Verdana" w:hAnsi="Verdana"/>
                            <w:sz w:val="28"/>
                            <w:szCs w:val="28"/>
                          </w:rPr>
                        </w:pPr>
                        <w:r>
                          <w:rPr>
                            <w:rFonts w:ascii="Verdana" w:hAnsi="Verdana"/>
                            <w:sz w:val="28"/>
                            <w:szCs w:val="28"/>
                          </w:rPr>
                          <w:t xml:space="preserve">  </w:t>
                        </w:r>
                        <w:proofErr w:type="gramStart"/>
                        <w:r w:rsidRPr="00E524AC">
                          <w:rPr>
                            <w:rFonts w:ascii="Verdana" w:hAnsi="Verdana"/>
                            <w:sz w:val="28"/>
                            <w:szCs w:val="28"/>
                          </w:rPr>
                          <w:t>phénomène</w:t>
                        </w:r>
                        <w:proofErr w:type="gramEnd"/>
                      </w:p>
                    </w:txbxContent>
                  </v:textbox>
                </v:shape>
              </w:pict>
            </w:r>
          </w:p>
          <w:p w:rsidR="00E36658" w:rsidRDefault="00E36658">
            <w:pPr>
              <w:spacing w:after="0" w:line="360" w:lineRule="auto"/>
              <w:rPr>
                <w:rFonts w:ascii="Verdana" w:eastAsia="Times New Roman" w:hAnsi="Verdana" w:cs="Times New Roman"/>
                <w:color w:val="000000"/>
                <w:sz w:val="28"/>
                <w:szCs w:val="28"/>
                <w:lang w:eastAsia="fr-FR"/>
              </w:rPr>
            </w:pPr>
            <w:r>
              <w:rPr>
                <w:rFonts w:ascii="Verdana" w:eastAsia="Times New Roman" w:hAnsi="Verdana" w:cs="Times New Roman"/>
                <w:color w:val="000000"/>
                <w:sz w:val="28"/>
                <w:szCs w:val="28"/>
                <w:lang w:eastAsia="fr-FR"/>
              </w:rPr>
              <w:t xml:space="preserve">« un phénomène </w:t>
            </w:r>
            <w:r w:rsidR="00E524AC">
              <w:rPr>
                <w:rFonts w:ascii="Verdana" w:eastAsia="Times New Roman" w:hAnsi="Verdana" w:cs="Times New Roman"/>
                <w:color w:val="000000"/>
                <w:sz w:val="28"/>
                <w:szCs w:val="28"/>
                <w:lang w:eastAsia="fr-FR"/>
              </w:rPr>
              <w:t xml:space="preserve">          </w:t>
            </w:r>
            <w:r>
              <w:rPr>
                <w:rFonts w:ascii="Verdana" w:eastAsia="Times New Roman" w:hAnsi="Verdana" w:cs="Times New Roman"/>
                <w:color w:val="000000"/>
                <w:sz w:val="28"/>
                <w:szCs w:val="28"/>
                <w:lang w:eastAsia="fr-FR"/>
              </w:rPr>
              <w:t>dû à l’électricité atmosphérique, et qui annonce un violent orage. »</w:t>
            </w:r>
          </w:p>
          <w:p w:rsidR="00E524AC" w:rsidRDefault="00E524AC">
            <w:pPr>
              <w:spacing w:after="0" w:line="360" w:lineRule="auto"/>
              <w:rPr>
                <w:rFonts w:ascii="Times New Roman" w:eastAsia="Times New Roman" w:hAnsi="Times New Roman" w:cs="Times New Roman"/>
                <w:color w:val="00000A"/>
                <w:sz w:val="24"/>
                <w:szCs w:val="24"/>
                <w:lang w:eastAsia="fr-FR"/>
              </w:rPr>
            </w:pPr>
          </w:p>
        </w:tc>
      </w:tr>
    </w:tbl>
    <w:p w:rsidR="00E36658" w:rsidRDefault="00E36658" w:rsidP="00E524AC">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color w:val="000000"/>
          <w:sz w:val="28"/>
          <w:szCs w:val="28"/>
          <w:lang w:eastAsia="fr-FR"/>
        </w:rPr>
        <w:t xml:space="preserve">a) </w:t>
      </w:r>
      <w:r>
        <w:rPr>
          <w:rFonts w:ascii="Verdana" w:eastAsia="Times New Roman" w:hAnsi="Verdana" w:cs="Times New Roman"/>
          <w:iCs/>
          <w:color w:val="000000"/>
          <w:sz w:val="28"/>
          <w:szCs w:val="28"/>
          <w:u w:val="single"/>
          <w:lang w:eastAsia="fr-FR"/>
        </w:rPr>
        <w:t>Encadrez</w:t>
      </w:r>
      <w:r>
        <w:rPr>
          <w:rFonts w:ascii="Verdana" w:eastAsia="Times New Roman" w:hAnsi="Verdana" w:cs="Times New Roman"/>
          <w:iCs/>
          <w:color w:val="000000"/>
          <w:sz w:val="28"/>
          <w:szCs w:val="28"/>
          <w:lang w:eastAsia="fr-FR"/>
        </w:rPr>
        <w:t xml:space="preserve"> le </w:t>
      </w:r>
      <w:r>
        <w:rPr>
          <w:rFonts w:ascii="Verdana" w:eastAsia="Times New Roman" w:hAnsi="Verdana" w:cs="Times New Roman"/>
          <w:b/>
          <w:iCs/>
          <w:color w:val="000000"/>
          <w:sz w:val="28"/>
          <w:szCs w:val="28"/>
          <w:lang w:eastAsia="fr-FR"/>
        </w:rPr>
        <w:t>nom générique</w:t>
      </w:r>
      <w:r>
        <w:rPr>
          <w:rFonts w:ascii="Verdana" w:eastAsia="Times New Roman" w:hAnsi="Verdana" w:cs="Times New Roman"/>
          <w:iCs/>
          <w:color w:val="000000"/>
          <w:sz w:val="28"/>
          <w:szCs w:val="28"/>
          <w:lang w:eastAsia="fr-FR"/>
        </w:rPr>
        <w:t>.</w:t>
      </w:r>
    </w:p>
    <w:p w:rsidR="00E524AC" w:rsidRDefault="00E36658" w:rsidP="00E524AC">
      <w:pPr>
        <w:spacing w:before="100" w:beforeAutospacing="1" w:after="0" w:line="360" w:lineRule="auto"/>
        <w:jc w:val="both"/>
        <w:rPr>
          <w:rFonts w:ascii="Verdana" w:eastAsia="Times New Roman" w:hAnsi="Verdana" w:cs="Times New Roman"/>
          <w:i/>
          <w:iCs/>
          <w:color w:val="000000"/>
          <w:sz w:val="28"/>
          <w:szCs w:val="28"/>
          <w:lang w:eastAsia="fr-FR"/>
        </w:rPr>
      </w:pPr>
      <w:r>
        <w:rPr>
          <w:rFonts w:ascii="Verdana" w:eastAsia="Times New Roman" w:hAnsi="Verdana" w:cs="Times New Roman"/>
          <w:color w:val="000000"/>
          <w:sz w:val="28"/>
          <w:szCs w:val="28"/>
          <w:lang w:eastAsia="fr-FR"/>
        </w:rPr>
        <w:t>b) Ce mot générique</w:t>
      </w:r>
      <w:r>
        <w:rPr>
          <w:rFonts w:ascii="Verdana" w:eastAsia="Times New Roman" w:hAnsi="Verdana" w:cs="Times New Roman"/>
          <w:iCs/>
          <w:color w:val="000000"/>
          <w:sz w:val="28"/>
          <w:szCs w:val="28"/>
          <w:lang w:eastAsia="fr-FR"/>
        </w:rPr>
        <w:t xml:space="preserve"> est </w:t>
      </w:r>
      <w:r>
        <w:rPr>
          <w:rFonts w:ascii="Verdana" w:eastAsia="Times New Roman" w:hAnsi="Verdana" w:cs="Times New Roman"/>
          <w:b/>
          <w:iCs/>
          <w:color w:val="000000"/>
          <w:sz w:val="28"/>
          <w:szCs w:val="28"/>
          <w:lang w:eastAsia="fr-FR"/>
        </w:rPr>
        <w:t>précisé</w:t>
      </w:r>
      <w:r>
        <w:rPr>
          <w:rFonts w:ascii="Verdana" w:eastAsia="Times New Roman" w:hAnsi="Verdana" w:cs="Times New Roman"/>
          <w:iCs/>
          <w:color w:val="000000"/>
          <w:sz w:val="28"/>
          <w:szCs w:val="28"/>
          <w:lang w:eastAsia="fr-FR"/>
        </w:rPr>
        <w:t xml:space="preserve"> par </w:t>
      </w:r>
      <w:r>
        <w:rPr>
          <w:rFonts w:ascii="Verdana" w:eastAsia="Times New Roman" w:hAnsi="Verdana" w:cs="Times New Roman"/>
          <w:iCs/>
          <w:color w:val="000000"/>
          <w:sz w:val="28"/>
          <w:szCs w:val="28"/>
          <w:u w:val="single"/>
          <w:lang w:eastAsia="fr-FR"/>
        </w:rPr>
        <w:t>deux groupes de mots</w:t>
      </w:r>
      <w:r>
        <w:rPr>
          <w:rFonts w:ascii="Verdana" w:eastAsia="Times New Roman" w:hAnsi="Verdana" w:cs="Times New Roman"/>
          <w:iCs/>
          <w:color w:val="000000"/>
          <w:sz w:val="28"/>
          <w:szCs w:val="28"/>
          <w:lang w:eastAsia="fr-FR"/>
        </w:rPr>
        <w:t xml:space="preserve"> : lesquels ? </w:t>
      </w:r>
    </w:p>
    <w:p w:rsidR="00E524AC" w:rsidRPr="00E524AC" w:rsidRDefault="00E524AC" w:rsidP="00E524AC">
      <w:pPr>
        <w:spacing w:before="100" w:beforeAutospacing="1" w:after="0" w:line="360" w:lineRule="auto"/>
        <w:jc w:val="both"/>
        <w:rPr>
          <w:rFonts w:ascii="Verdana" w:eastAsia="Times New Roman" w:hAnsi="Verdana" w:cs="Times New Roman"/>
          <w:iCs/>
          <w:color w:val="000000"/>
          <w:sz w:val="28"/>
          <w:szCs w:val="28"/>
          <w:lang w:eastAsia="fr-FR"/>
        </w:rPr>
      </w:pPr>
      <w:r>
        <w:rPr>
          <w:rFonts w:ascii="Verdana" w:eastAsia="Times New Roman" w:hAnsi="Verdana" w:cs="Times New Roman"/>
          <w:iCs/>
          <w:color w:val="000000"/>
          <w:sz w:val="28"/>
          <w:szCs w:val="28"/>
          <w:lang w:eastAsia="fr-FR"/>
        </w:rPr>
        <w:t>- « </w:t>
      </w:r>
      <w:r w:rsidRPr="00E32144">
        <w:rPr>
          <w:rFonts w:ascii="Verdana" w:eastAsia="Times New Roman" w:hAnsi="Verdana" w:cs="Times New Roman"/>
          <w:b/>
          <w:iCs/>
          <w:color w:val="000000"/>
          <w:sz w:val="28"/>
          <w:szCs w:val="28"/>
          <w:lang w:eastAsia="fr-FR"/>
        </w:rPr>
        <w:t>dû à l’électricité atmosphérique</w:t>
      </w:r>
      <w:r>
        <w:rPr>
          <w:rFonts w:ascii="Verdana" w:eastAsia="Times New Roman" w:hAnsi="Verdana" w:cs="Times New Roman"/>
          <w:iCs/>
          <w:color w:val="000000"/>
          <w:sz w:val="28"/>
          <w:szCs w:val="28"/>
          <w:lang w:eastAsia="fr-FR"/>
        </w:rPr>
        <w:t xml:space="preserve"> » -&gt; groupe construit sur « dû », participe passé du verbe « devoir », utilisé comme un adjectif (il précise « phénomène »). Il s’agit donc d’un </w:t>
      </w:r>
      <w:r>
        <w:rPr>
          <w:rFonts w:ascii="Verdana" w:eastAsia="Times New Roman" w:hAnsi="Verdana" w:cs="Times New Roman"/>
          <w:b/>
          <w:iCs/>
          <w:color w:val="000000"/>
          <w:sz w:val="28"/>
          <w:szCs w:val="28"/>
          <w:lang w:eastAsia="fr-FR"/>
        </w:rPr>
        <w:t>groupe adjectival.</w:t>
      </w:r>
    </w:p>
    <w:p w:rsidR="00E524AC" w:rsidRPr="00E524AC" w:rsidRDefault="00E524AC" w:rsidP="00E524AC">
      <w:pPr>
        <w:spacing w:before="100" w:beforeAutospacing="1" w:after="0" w:line="360" w:lineRule="auto"/>
        <w:jc w:val="both"/>
        <w:rPr>
          <w:rFonts w:ascii="Verdana" w:eastAsia="Times New Roman" w:hAnsi="Verdana" w:cs="Times New Roman"/>
          <w:iCs/>
          <w:color w:val="000000"/>
          <w:sz w:val="28"/>
          <w:szCs w:val="28"/>
          <w:lang w:eastAsia="fr-FR"/>
        </w:rPr>
      </w:pPr>
      <w:r>
        <w:rPr>
          <w:rFonts w:ascii="Verdana" w:eastAsia="Times New Roman" w:hAnsi="Verdana" w:cs="Times New Roman"/>
          <w:iCs/>
          <w:color w:val="000000"/>
          <w:sz w:val="28"/>
          <w:szCs w:val="28"/>
          <w:lang w:eastAsia="fr-FR"/>
        </w:rPr>
        <w:t>- « </w:t>
      </w:r>
      <w:r w:rsidRPr="00E32144">
        <w:rPr>
          <w:rFonts w:ascii="Verdana" w:eastAsia="Times New Roman" w:hAnsi="Verdana" w:cs="Times New Roman"/>
          <w:b/>
          <w:iCs/>
          <w:color w:val="000000"/>
          <w:sz w:val="28"/>
          <w:szCs w:val="28"/>
          <w:lang w:eastAsia="fr-FR"/>
        </w:rPr>
        <w:t>qui annonce un violent orage</w:t>
      </w:r>
      <w:r>
        <w:rPr>
          <w:rFonts w:ascii="Verdana" w:eastAsia="Times New Roman" w:hAnsi="Verdana" w:cs="Times New Roman"/>
          <w:iCs/>
          <w:color w:val="000000"/>
          <w:sz w:val="28"/>
          <w:szCs w:val="28"/>
          <w:lang w:eastAsia="fr-FR"/>
        </w:rPr>
        <w:t xml:space="preserve"> » -&gt; groupe verbal construit à partir du pronom relatif « qui » et qui précise le nom « phénomène » -&gt; il s’agit d’une </w:t>
      </w:r>
      <w:r w:rsidRPr="00E524AC">
        <w:rPr>
          <w:rFonts w:ascii="Verdana" w:eastAsia="Times New Roman" w:hAnsi="Verdana" w:cs="Times New Roman"/>
          <w:b/>
          <w:iCs/>
          <w:color w:val="000000"/>
          <w:sz w:val="28"/>
          <w:szCs w:val="28"/>
          <w:lang w:eastAsia="fr-FR"/>
        </w:rPr>
        <w:t>Proposition Subordonnée Relative</w:t>
      </w:r>
      <w:r>
        <w:rPr>
          <w:rFonts w:ascii="Verdana" w:eastAsia="Times New Roman" w:hAnsi="Verdana" w:cs="Times New Roman"/>
          <w:iCs/>
          <w:color w:val="000000"/>
          <w:sz w:val="28"/>
          <w:szCs w:val="28"/>
          <w:lang w:eastAsia="fr-FR"/>
        </w:rPr>
        <w:t>.</w:t>
      </w:r>
    </w:p>
    <w:p w:rsidR="00E36658" w:rsidRDefault="00E36658" w:rsidP="00E524AC">
      <w:pPr>
        <w:spacing w:before="100" w:beforeAutospacing="1" w:after="0" w:line="360" w:lineRule="auto"/>
        <w:jc w:val="both"/>
        <w:rPr>
          <w:rFonts w:ascii="Verdana" w:eastAsia="Times New Roman" w:hAnsi="Verdana" w:cs="Times New Roman"/>
          <w:i/>
          <w:iCs/>
          <w:color w:val="000000"/>
          <w:sz w:val="28"/>
          <w:szCs w:val="28"/>
          <w:lang w:eastAsia="fr-FR"/>
        </w:rPr>
      </w:pPr>
      <w:r>
        <w:rPr>
          <w:rFonts w:ascii="Verdana" w:eastAsia="Times New Roman" w:hAnsi="Verdana" w:cs="Times New Roman"/>
          <w:iCs/>
          <w:color w:val="000000"/>
          <w:sz w:val="28"/>
          <w:szCs w:val="28"/>
          <w:lang w:eastAsia="fr-FR"/>
        </w:rPr>
        <w:t xml:space="preserve">c) Quel </w:t>
      </w:r>
      <w:r>
        <w:rPr>
          <w:rFonts w:ascii="Verdana" w:eastAsia="Times New Roman" w:hAnsi="Verdana" w:cs="Times New Roman"/>
          <w:iCs/>
          <w:color w:val="000000"/>
          <w:sz w:val="28"/>
          <w:szCs w:val="28"/>
          <w:u w:val="single"/>
          <w:lang w:eastAsia="fr-FR"/>
        </w:rPr>
        <w:t>petit mot</w:t>
      </w:r>
      <w:r>
        <w:rPr>
          <w:rFonts w:ascii="Verdana" w:eastAsia="Times New Roman" w:hAnsi="Verdana" w:cs="Times New Roman"/>
          <w:iCs/>
          <w:color w:val="000000"/>
          <w:sz w:val="28"/>
          <w:szCs w:val="28"/>
          <w:lang w:eastAsia="fr-FR"/>
        </w:rPr>
        <w:t xml:space="preserve"> permet de </w:t>
      </w:r>
      <w:r>
        <w:rPr>
          <w:rFonts w:ascii="Verdana" w:eastAsia="Times New Roman" w:hAnsi="Verdana" w:cs="Times New Roman"/>
          <w:b/>
          <w:iCs/>
          <w:color w:val="000000"/>
          <w:sz w:val="28"/>
          <w:szCs w:val="28"/>
          <w:lang w:eastAsia="fr-FR"/>
        </w:rPr>
        <w:t>relier</w:t>
      </w:r>
      <w:r>
        <w:rPr>
          <w:rFonts w:ascii="Verdana" w:eastAsia="Times New Roman" w:hAnsi="Verdana" w:cs="Times New Roman"/>
          <w:iCs/>
          <w:color w:val="000000"/>
          <w:sz w:val="28"/>
          <w:szCs w:val="28"/>
          <w:lang w:eastAsia="fr-FR"/>
        </w:rPr>
        <w:t xml:space="preserve"> ces deux groupes ? </w:t>
      </w:r>
    </w:p>
    <w:p w:rsidR="00E524AC" w:rsidRPr="00E524AC" w:rsidRDefault="00E524AC" w:rsidP="00E524AC">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iCs/>
          <w:color w:val="000000"/>
          <w:sz w:val="28"/>
          <w:szCs w:val="28"/>
          <w:lang w:eastAsia="fr-FR"/>
        </w:rPr>
        <w:t>- le mot « </w:t>
      </w:r>
      <w:r w:rsidRPr="00E524AC">
        <w:rPr>
          <w:rFonts w:ascii="Verdana" w:eastAsia="Times New Roman" w:hAnsi="Verdana" w:cs="Times New Roman"/>
          <w:b/>
          <w:iCs/>
          <w:color w:val="000000"/>
          <w:sz w:val="28"/>
          <w:szCs w:val="28"/>
          <w:lang w:eastAsia="fr-FR"/>
        </w:rPr>
        <w:t>et</w:t>
      </w:r>
      <w:r>
        <w:rPr>
          <w:rFonts w:ascii="Verdana" w:eastAsia="Times New Roman" w:hAnsi="Verdana" w:cs="Times New Roman"/>
          <w:iCs/>
          <w:color w:val="000000"/>
          <w:sz w:val="28"/>
          <w:szCs w:val="28"/>
          <w:lang w:eastAsia="fr-FR"/>
        </w:rPr>
        <w:t> ».</w:t>
      </w:r>
    </w:p>
    <w:p w:rsidR="00E36658" w:rsidRDefault="00E36658" w:rsidP="00E524AC">
      <w:pPr>
        <w:spacing w:before="100" w:beforeAutospacing="1" w:after="0" w:line="360" w:lineRule="auto"/>
        <w:jc w:val="both"/>
        <w:rPr>
          <w:rFonts w:ascii="Verdana" w:eastAsia="Times New Roman" w:hAnsi="Verdana" w:cs="Times New Roman"/>
          <w:i/>
          <w:iCs/>
          <w:color w:val="000000"/>
          <w:sz w:val="28"/>
          <w:szCs w:val="28"/>
          <w:lang w:eastAsia="fr-FR"/>
        </w:rPr>
      </w:pPr>
      <w:r>
        <w:rPr>
          <w:rFonts w:ascii="Verdana" w:eastAsia="Times New Roman" w:hAnsi="Verdana" w:cs="Times New Roman"/>
          <w:iCs/>
          <w:color w:val="000000"/>
          <w:sz w:val="28"/>
          <w:szCs w:val="28"/>
          <w:lang w:eastAsia="fr-FR"/>
        </w:rPr>
        <w:t xml:space="preserve">d) quelle est la </w:t>
      </w:r>
      <w:r>
        <w:rPr>
          <w:rFonts w:ascii="Verdana" w:eastAsia="Times New Roman" w:hAnsi="Verdana" w:cs="Times New Roman"/>
          <w:b/>
          <w:iCs/>
          <w:color w:val="000000"/>
          <w:sz w:val="28"/>
          <w:szCs w:val="28"/>
          <w:lang w:eastAsia="fr-FR"/>
        </w:rPr>
        <w:t>nature</w:t>
      </w:r>
      <w:r>
        <w:rPr>
          <w:rFonts w:ascii="Verdana" w:eastAsia="Times New Roman" w:hAnsi="Verdana" w:cs="Times New Roman"/>
          <w:iCs/>
          <w:color w:val="000000"/>
          <w:sz w:val="28"/>
          <w:szCs w:val="28"/>
          <w:lang w:eastAsia="fr-FR"/>
        </w:rPr>
        <w:t xml:space="preserve"> (=classe grammaticale) de ce </w:t>
      </w:r>
      <w:r>
        <w:rPr>
          <w:rFonts w:ascii="Verdana" w:eastAsia="Times New Roman" w:hAnsi="Verdana" w:cs="Times New Roman"/>
          <w:iCs/>
          <w:color w:val="000000"/>
          <w:sz w:val="28"/>
          <w:szCs w:val="28"/>
          <w:u w:val="single"/>
          <w:lang w:eastAsia="fr-FR"/>
        </w:rPr>
        <w:t>petit mot</w:t>
      </w:r>
      <w:r>
        <w:rPr>
          <w:rFonts w:ascii="Verdana" w:eastAsia="Times New Roman" w:hAnsi="Verdana" w:cs="Times New Roman"/>
          <w:iCs/>
          <w:color w:val="000000"/>
          <w:sz w:val="28"/>
          <w:szCs w:val="28"/>
          <w:lang w:eastAsia="fr-FR"/>
        </w:rPr>
        <w:t xml:space="preserve"> ? </w:t>
      </w:r>
    </w:p>
    <w:p w:rsidR="00E524AC" w:rsidRPr="00E524AC" w:rsidRDefault="00E524AC" w:rsidP="00E524AC">
      <w:pPr>
        <w:spacing w:before="100" w:beforeAutospacing="1" w:after="0" w:line="360" w:lineRule="auto"/>
        <w:jc w:val="both"/>
        <w:rPr>
          <w:rFonts w:ascii="Times New Roman" w:eastAsia="Times New Roman" w:hAnsi="Times New Roman" w:cs="Times New Roman"/>
          <w:sz w:val="24"/>
          <w:szCs w:val="24"/>
          <w:lang w:eastAsia="fr-FR"/>
        </w:rPr>
      </w:pPr>
      <w:r>
        <w:rPr>
          <w:rFonts w:ascii="Verdana" w:eastAsia="Times New Roman" w:hAnsi="Verdana" w:cs="Times New Roman"/>
          <w:iCs/>
          <w:color w:val="000000"/>
          <w:sz w:val="28"/>
          <w:szCs w:val="28"/>
          <w:lang w:eastAsia="fr-FR"/>
        </w:rPr>
        <w:t xml:space="preserve">- c’est une </w:t>
      </w:r>
      <w:r w:rsidRPr="00E524AC">
        <w:rPr>
          <w:rFonts w:ascii="Verdana" w:eastAsia="Times New Roman" w:hAnsi="Verdana" w:cs="Times New Roman"/>
          <w:b/>
          <w:iCs/>
          <w:color w:val="000000"/>
          <w:sz w:val="28"/>
          <w:szCs w:val="28"/>
          <w:lang w:eastAsia="fr-FR"/>
        </w:rPr>
        <w:t>conjonction de coordination</w:t>
      </w:r>
      <w:r>
        <w:rPr>
          <w:rFonts w:ascii="Verdana" w:eastAsia="Times New Roman" w:hAnsi="Verdana" w:cs="Times New Roman"/>
          <w:iCs/>
          <w:color w:val="000000"/>
          <w:sz w:val="28"/>
          <w:szCs w:val="28"/>
          <w:lang w:eastAsia="fr-FR"/>
        </w:rPr>
        <w:t xml:space="preserve"> (« mais, ou, et, donc, or, ni, car »).</w:t>
      </w:r>
    </w:p>
    <w:p w:rsidR="00E36658" w:rsidRDefault="00E36658" w:rsidP="00E524AC">
      <w:pPr>
        <w:spacing w:before="100" w:beforeAutospacing="1" w:after="0" w:line="360" w:lineRule="auto"/>
        <w:jc w:val="both"/>
        <w:rPr>
          <w:rFonts w:ascii="Times New Roman" w:eastAsia="Times New Roman" w:hAnsi="Times New Roman" w:cs="Times New Roman"/>
          <w:sz w:val="24"/>
          <w:szCs w:val="24"/>
          <w:lang w:eastAsia="fr-FR"/>
        </w:rPr>
      </w:pPr>
    </w:p>
    <w:tbl>
      <w:tblPr>
        <w:tblStyle w:val="Grilledutableau"/>
        <w:tblW w:w="0" w:type="auto"/>
        <w:shd w:val="clear" w:color="auto" w:fill="F2F2F2" w:themeFill="background1" w:themeFillShade="F2"/>
        <w:tblLook w:val="04A0"/>
      </w:tblPr>
      <w:tblGrid>
        <w:gridCol w:w="9288"/>
      </w:tblGrid>
      <w:tr w:rsidR="00E36658" w:rsidTr="00E32144">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36658" w:rsidRDefault="00E36658">
            <w:pPr>
              <w:pageBreakBefore/>
              <w:spacing w:before="100" w:beforeAutospacing="1" w:line="360" w:lineRule="auto"/>
              <w:jc w:val="center"/>
              <w:rPr>
                <w:rFonts w:ascii="Verdana" w:eastAsia="Times New Roman" w:hAnsi="Verdana" w:cs="Times New Roman"/>
                <w:b/>
                <w:color w:val="000000"/>
                <w:sz w:val="28"/>
                <w:szCs w:val="28"/>
                <w:lang w:eastAsia="fr-FR"/>
              </w:rPr>
            </w:pPr>
            <w:r>
              <w:rPr>
                <w:rFonts w:ascii="Verdana" w:eastAsia="Times New Roman" w:hAnsi="Verdana" w:cs="Times New Roman"/>
                <w:b/>
                <w:bCs/>
                <w:color w:val="000000"/>
                <w:sz w:val="28"/>
                <w:szCs w:val="28"/>
                <w:lang w:eastAsia="fr-FR"/>
              </w:rPr>
              <w:lastRenderedPageBreak/>
              <w:t>Bilan de la séance :</w:t>
            </w:r>
          </w:p>
          <w:p w:rsidR="00E36658" w:rsidRDefault="00E36658">
            <w:pPr>
              <w:pageBreakBefore/>
              <w:spacing w:before="100" w:beforeAutospacing="1" w:line="360" w:lineRule="auto"/>
              <w:jc w:val="center"/>
              <w:rPr>
                <w:rFonts w:ascii="Times New Roman" w:eastAsia="Times New Roman" w:hAnsi="Times New Roman" w:cs="Times New Roman"/>
                <w:b/>
                <w:sz w:val="24"/>
                <w:szCs w:val="24"/>
                <w:lang w:eastAsia="fr-FR"/>
              </w:rPr>
            </w:pPr>
            <w:r>
              <w:rPr>
                <w:rFonts w:ascii="Verdana" w:eastAsia="Times New Roman" w:hAnsi="Verdana" w:cs="Times New Roman"/>
                <w:b/>
                <w:iCs/>
                <w:color w:val="000000"/>
                <w:sz w:val="28"/>
                <w:szCs w:val="28"/>
                <w:lang w:eastAsia="fr-FR"/>
              </w:rPr>
              <w:t>Quelles sont les classes grammaticales importantes pour définir un mot ?</w:t>
            </w:r>
          </w:p>
        </w:tc>
      </w:tr>
    </w:tbl>
    <w:p w:rsidR="00E36658" w:rsidRDefault="00E36658" w:rsidP="00E36658">
      <w:pPr>
        <w:pStyle w:val="Paragraphedeliste"/>
        <w:spacing w:after="0" w:line="360" w:lineRule="auto"/>
        <w:ind w:left="1080"/>
        <w:rPr>
          <w:rFonts w:ascii="Verdana" w:eastAsia="Times New Roman" w:hAnsi="Verdana" w:cs="Times New Roman"/>
          <w:iCs/>
          <w:color w:val="000000"/>
          <w:sz w:val="28"/>
          <w:szCs w:val="28"/>
          <w:lang w:eastAsia="fr-FR"/>
        </w:rPr>
      </w:pPr>
    </w:p>
    <w:p w:rsidR="00E36658" w:rsidRDefault="00E36658" w:rsidP="00E36658">
      <w:pPr>
        <w:pStyle w:val="Paragraphedeliste"/>
        <w:numPr>
          <w:ilvl w:val="0"/>
          <w:numId w:val="7"/>
        </w:numPr>
        <w:spacing w:after="0" w:line="360" w:lineRule="auto"/>
        <w:rPr>
          <w:rFonts w:ascii="Verdana" w:eastAsia="Times New Roman" w:hAnsi="Verdana" w:cs="Times New Roman"/>
          <w:b/>
          <w:iCs/>
          <w:color w:val="000000"/>
          <w:sz w:val="28"/>
          <w:szCs w:val="28"/>
          <w:lang w:eastAsia="fr-FR"/>
        </w:rPr>
      </w:pPr>
      <w:r>
        <w:rPr>
          <w:rFonts w:ascii="Verdana" w:eastAsia="Times New Roman" w:hAnsi="Verdana" w:cs="Times New Roman"/>
          <w:b/>
          <w:iCs/>
          <w:color w:val="000000"/>
          <w:sz w:val="28"/>
          <w:szCs w:val="28"/>
          <w:lang w:eastAsia="fr-FR"/>
        </w:rPr>
        <w:t xml:space="preserve">Connaître les classes grammaticales : </w:t>
      </w:r>
    </w:p>
    <w:p w:rsidR="00E36658" w:rsidRDefault="00E36658" w:rsidP="00E36658">
      <w:pPr>
        <w:pStyle w:val="Paragraphedeliste"/>
        <w:spacing w:after="0" w:line="360" w:lineRule="auto"/>
        <w:ind w:left="735"/>
        <w:rPr>
          <w:rFonts w:ascii="Verdana" w:eastAsia="Times New Roman" w:hAnsi="Verdana" w:cs="Times New Roman"/>
          <w:sz w:val="28"/>
          <w:szCs w:val="28"/>
          <w:lang w:eastAsia="fr-FR"/>
        </w:rPr>
      </w:pPr>
    </w:p>
    <w:tbl>
      <w:tblPr>
        <w:tblW w:w="5000" w:type="pct"/>
        <w:tblCellSpacing w:w="0" w:type="dxa"/>
        <w:tblCellMar>
          <w:top w:w="60" w:type="dxa"/>
          <w:left w:w="60" w:type="dxa"/>
          <w:bottom w:w="60" w:type="dxa"/>
          <w:right w:w="60" w:type="dxa"/>
        </w:tblCellMar>
        <w:tblLook w:val="04A0"/>
      </w:tblPr>
      <w:tblGrid>
        <w:gridCol w:w="4082"/>
        <w:gridCol w:w="1151"/>
        <w:gridCol w:w="942"/>
        <w:gridCol w:w="4291"/>
      </w:tblGrid>
      <w:tr w:rsidR="00E36658" w:rsidTr="00E36658">
        <w:trPr>
          <w:tblCellSpacing w:w="0" w:type="dxa"/>
        </w:trPr>
        <w:tc>
          <w:tcPr>
            <w:tcW w:w="1950" w:type="pct"/>
            <w:tcMar>
              <w:top w:w="0" w:type="dxa"/>
              <w:left w:w="0" w:type="dxa"/>
              <w:bottom w:w="0" w:type="dxa"/>
              <w:right w:w="0" w:type="dxa"/>
            </w:tcMar>
          </w:tcPr>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Galiote, </w:t>
            </w:r>
            <w:proofErr w:type="spellStart"/>
            <w:r>
              <w:rPr>
                <w:rFonts w:ascii="Verdana" w:eastAsia="Times New Roman" w:hAnsi="Verdana" w:cs="Times New Roman"/>
                <w:color w:val="00000A"/>
                <w:sz w:val="28"/>
                <w:szCs w:val="28"/>
                <w:lang w:val="de-DE" w:eastAsia="fr-FR"/>
              </w:rPr>
              <w:t>bateau</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fruit</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phénomène</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roofErr w:type="spellStart"/>
            <w:r>
              <w:rPr>
                <w:rFonts w:ascii="Verdana" w:eastAsia="Times New Roman" w:hAnsi="Verdana" w:cs="Times New Roman"/>
                <w:color w:val="00000A"/>
                <w:sz w:val="28"/>
                <w:szCs w:val="28"/>
                <w:lang w:val="de-DE" w:eastAsia="fr-FR"/>
              </w:rPr>
              <w:t>bas</w:t>
            </w:r>
            <w:proofErr w:type="spellEnd"/>
            <w:r>
              <w:rPr>
                <w:rFonts w:ascii="Verdana" w:eastAsia="Times New Roman" w:hAnsi="Verdana" w:cs="Times New Roman"/>
                <w:color w:val="00000A"/>
                <w:sz w:val="28"/>
                <w:szCs w:val="28"/>
                <w:lang w:val="de-DE" w:eastAsia="fr-FR"/>
              </w:rPr>
              <w:t xml:space="preserve">, solide, </w:t>
            </w:r>
            <w:proofErr w:type="spellStart"/>
            <w:r>
              <w:rPr>
                <w:rFonts w:ascii="Verdana" w:eastAsia="Times New Roman" w:hAnsi="Verdana" w:cs="Times New Roman"/>
                <w:color w:val="00000A"/>
                <w:sz w:val="28"/>
                <w:szCs w:val="28"/>
                <w:lang w:val="de-DE" w:eastAsia="fr-FR"/>
              </w:rPr>
              <w:t>épais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vert</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grand</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impressionnant</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roofErr w:type="spellStart"/>
            <w:r>
              <w:rPr>
                <w:rFonts w:ascii="Verdana" w:eastAsia="Times New Roman" w:hAnsi="Verdana" w:cs="Times New Roman"/>
                <w:color w:val="00000A"/>
                <w:sz w:val="28"/>
                <w:szCs w:val="28"/>
                <w:lang w:val="de-DE" w:eastAsia="fr-FR"/>
              </w:rPr>
              <w:t>très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peu</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assez</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plutôt</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immensément</w:t>
            </w:r>
            <w:proofErr w:type="spellEnd"/>
            <w:r>
              <w:rPr>
                <w:rFonts w:ascii="Verdana" w:eastAsia="Times New Roman" w:hAnsi="Verdana" w:cs="Times New Roman"/>
                <w:color w:val="00000A"/>
                <w:sz w:val="28"/>
                <w:szCs w:val="28"/>
                <w:lang w:val="de-DE" w:eastAsia="fr-FR"/>
              </w:rPr>
              <w:t xml:space="preserve">, </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roofErr w:type="spellStart"/>
            <w:r>
              <w:rPr>
                <w:rFonts w:ascii="Verdana" w:eastAsia="Times New Roman" w:hAnsi="Verdana" w:cs="Times New Roman"/>
                <w:color w:val="00000A"/>
                <w:sz w:val="28"/>
                <w:szCs w:val="28"/>
                <w:lang w:val="de-DE" w:eastAsia="fr-FR"/>
              </w:rPr>
              <w:t>mais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ou</w:t>
            </w:r>
            <w:proofErr w:type="spellEnd"/>
            <w:r>
              <w:rPr>
                <w:rFonts w:ascii="Verdana" w:eastAsia="Times New Roman" w:hAnsi="Verdana" w:cs="Times New Roman"/>
                <w:color w:val="00000A"/>
                <w:sz w:val="28"/>
                <w:szCs w:val="28"/>
                <w:lang w:val="de-DE" w:eastAsia="fr-FR"/>
              </w:rPr>
              <w:t xml:space="preserve">, et, </w:t>
            </w:r>
            <w:proofErr w:type="spellStart"/>
            <w:r>
              <w:rPr>
                <w:rFonts w:ascii="Verdana" w:eastAsia="Times New Roman" w:hAnsi="Verdana" w:cs="Times New Roman"/>
                <w:color w:val="00000A"/>
                <w:sz w:val="28"/>
                <w:szCs w:val="28"/>
                <w:lang w:val="de-DE" w:eastAsia="fr-FR"/>
              </w:rPr>
              <w:t>donc</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or</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ni</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car</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roofErr w:type="spellStart"/>
            <w:r>
              <w:rPr>
                <w:rFonts w:ascii="Verdana" w:eastAsia="Times New Roman" w:hAnsi="Verdana" w:cs="Times New Roman"/>
                <w:color w:val="00000A"/>
                <w:sz w:val="28"/>
                <w:szCs w:val="28"/>
                <w:lang w:val="de-DE" w:eastAsia="fr-FR"/>
              </w:rPr>
              <w:t>pourtant</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cependant</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toutefois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ainsi</w:t>
            </w:r>
            <w:proofErr w:type="spellEnd"/>
            <w:r>
              <w:rPr>
                <w:rFonts w:ascii="Verdana" w:eastAsia="Times New Roman" w:hAnsi="Verdana" w:cs="Times New Roman"/>
                <w:color w:val="00000A"/>
                <w:sz w:val="28"/>
                <w:szCs w:val="28"/>
                <w:lang w:val="de-DE" w:eastAsia="fr-FR"/>
              </w:rPr>
              <w:t>...</w:t>
            </w:r>
          </w:p>
        </w:tc>
        <w:tc>
          <w:tcPr>
            <w:tcW w:w="550" w:type="pct"/>
            <w:tcMar>
              <w:top w:w="0" w:type="dxa"/>
              <w:left w:w="0" w:type="dxa"/>
              <w:bottom w:w="0" w:type="dxa"/>
              <w:right w:w="0" w:type="dxa"/>
            </w:tcMar>
          </w:tcPr>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type id="_x0000_t32" coordsize="21600,21600" o:spt="32" o:oned="t" path="m,l21600,21600e" filled="f">
                  <v:path arrowok="t" fillok="f" o:connecttype="none"/>
                  <o:lock v:ext="edit" shapetype="t"/>
                </v:shapetype>
                <v:shape id="_x0000_s1033" type="#_x0000_t32" style="position:absolute;margin-left:4.95pt;margin-top:10.3pt;width:91.85pt;height:152.15pt;flip:y;z-index:251662336;mso-position-horizontal-relative:text;mso-position-vertical-relative:text" o:connectortype="straight"/>
              </w:pict>
            </w:r>
            <w:r>
              <w:rPr>
                <w:rFonts w:ascii="Verdana" w:eastAsia="Times New Roman" w:hAnsi="Verdana" w:cs="Times New Roman"/>
                <w:noProof/>
                <w:color w:val="00000A"/>
                <w:sz w:val="28"/>
                <w:szCs w:val="28"/>
                <w:lang w:eastAsia="fr-FR"/>
              </w:rPr>
              <w:pict>
                <v:shape id="_x0000_s1032" type="#_x0000_t32" style="position:absolute;margin-left:4.95pt;margin-top:10.3pt;width:91.85pt;height:203.75pt;z-index:251661312;mso-position-horizontal-relative:text;mso-position-vertical-relative:text" o:connectortype="straight"/>
              </w:pict>
            </w:r>
            <w:r w:rsidR="00E36658">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34" type="#_x0000_t32" style="position:absolute;margin-left:4.95pt;margin-top:8.45pt;width:91.85pt;height:153.5pt;flip:y;z-index:251663360" o:connectortype="straight"/>
              </w:pict>
            </w:r>
            <w:r>
              <w:rPr>
                <w:rFonts w:ascii="Verdana" w:eastAsia="Times New Roman" w:hAnsi="Verdana" w:cs="Times New Roman"/>
                <w:noProof/>
                <w:color w:val="00000A"/>
                <w:sz w:val="28"/>
                <w:szCs w:val="28"/>
                <w:lang w:eastAsia="fr-FR"/>
              </w:rPr>
              <w:pict>
                <v:shape id="_x0000_s1031" type="#_x0000_t32" style="position:absolute;margin-left:4.95pt;margin-top:8.45pt;width:91.85pt;height:77.45pt;z-index:251660288" o:connectortype="straight"/>
              </w:pict>
            </w:r>
            <w:r w:rsidR="00E36658">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35" type="#_x0000_t32" style="position:absolute;margin-left:4.95pt;margin-top:8pt;width:91.85pt;height:26.5pt;flip:y;z-index:251664384" o:connectortype="straight"/>
              </w:pict>
            </w: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tc>
        <w:tc>
          <w:tcPr>
            <w:tcW w:w="450" w:type="pct"/>
            <w:tcMar>
              <w:top w:w="0" w:type="dxa"/>
              <w:left w:w="0" w:type="dxa"/>
              <w:bottom w:w="0" w:type="dxa"/>
              <w:right w:w="0" w:type="dxa"/>
            </w:tcMar>
          </w:tcPr>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2144" w:rsidRDefault="00E32144">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tc>
        <w:tc>
          <w:tcPr>
            <w:tcW w:w="2050" w:type="pct"/>
            <w:tcMar>
              <w:top w:w="0" w:type="dxa"/>
              <w:left w:w="0" w:type="dxa"/>
              <w:bottom w:w="0" w:type="dxa"/>
              <w:right w:w="0" w:type="dxa"/>
            </w:tcMar>
          </w:tcPr>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sont</w:t>
            </w:r>
            <w:proofErr w:type="spellEnd"/>
            <w:r>
              <w:rPr>
                <w:rFonts w:ascii="Verdana" w:eastAsia="Times New Roman" w:hAnsi="Verdana" w:cs="Times New Roman"/>
                <w:color w:val="00000A"/>
                <w:sz w:val="28"/>
                <w:szCs w:val="28"/>
                <w:lang w:val="de-DE" w:eastAsia="fr-FR"/>
              </w:rPr>
              <w:t xml:space="preserve"> des </w:t>
            </w:r>
            <w:proofErr w:type="spellStart"/>
            <w:r>
              <w:rPr>
                <w:rFonts w:ascii="Verdana" w:eastAsia="Times New Roman" w:hAnsi="Verdana" w:cs="Times New Roman"/>
                <w:color w:val="00000A"/>
                <w:sz w:val="28"/>
                <w:szCs w:val="28"/>
                <w:lang w:val="de-DE" w:eastAsia="fr-FR"/>
              </w:rPr>
              <w:t>adverbes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d‘intensité</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sont</w:t>
            </w:r>
            <w:proofErr w:type="spellEnd"/>
            <w:r>
              <w:rPr>
                <w:rFonts w:ascii="Verdana" w:eastAsia="Times New Roman" w:hAnsi="Verdana" w:cs="Times New Roman"/>
                <w:color w:val="00000A"/>
                <w:sz w:val="28"/>
                <w:szCs w:val="28"/>
                <w:lang w:val="de-DE" w:eastAsia="fr-FR"/>
              </w:rPr>
              <w:t xml:space="preserve"> des </w:t>
            </w:r>
            <w:proofErr w:type="spellStart"/>
            <w:r>
              <w:rPr>
                <w:rFonts w:ascii="Verdana" w:eastAsia="Times New Roman" w:hAnsi="Verdana" w:cs="Times New Roman"/>
                <w:color w:val="00000A"/>
                <w:sz w:val="28"/>
                <w:szCs w:val="28"/>
                <w:lang w:val="de-DE" w:eastAsia="fr-FR"/>
              </w:rPr>
              <w:t>conjonctions</w:t>
            </w:r>
            <w:proofErr w:type="spellEnd"/>
            <w:r>
              <w:rPr>
                <w:rFonts w:ascii="Verdana" w:eastAsia="Times New Roman" w:hAnsi="Verdana" w:cs="Times New Roman"/>
                <w:color w:val="00000A"/>
                <w:sz w:val="28"/>
                <w:szCs w:val="28"/>
                <w:lang w:val="de-DE" w:eastAsia="fr-FR"/>
              </w:rPr>
              <w:t xml:space="preserve"> de </w:t>
            </w:r>
            <w:proofErr w:type="spellStart"/>
            <w:r>
              <w:rPr>
                <w:rFonts w:ascii="Verdana" w:eastAsia="Times New Roman" w:hAnsi="Verdana" w:cs="Times New Roman"/>
                <w:color w:val="00000A"/>
                <w:sz w:val="28"/>
                <w:szCs w:val="28"/>
                <w:lang w:val="de-DE" w:eastAsia="fr-FR"/>
              </w:rPr>
              <w:t>coordination</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sont</w:t>
            </w:r>
            <w:proofErr w:type="spellEnd"/>
            <w:r>
              <w:rPr>
                <w:rFonts w:ascii="Verdana" w:eastAsia="Times New Roman" w:hAnsi="Verdana" w:cs="Times New Roman"/>
                <w:color w:val="00000A"/>
                <w:sz w:val="28"/>
                <w:szCs w:val="28"/>
                <w:lang w:val="de-DE" w:eastAsia="fr-FR"/>
              </w:rPr>
              <w:t xml:space="preserve"> des </w:t>
            </w:r>
            <w:proofErr w:type="spellStart"/>
            <w:r>
              <w:rPr>
                <w:rFonts w:ascii="Verdana" w:eastAsia="Times New Roman" w:hAnsi="Verdana" w:cs="Times New Roman"/>
                <w:color w:val="00000A"/>
                <w:sz w:val="28"/>
                <w:szCs w:val="28"/>
                <w:lang w:val="de-DE" w:eastAsia="fr-FR"/>
              </w:rPr>
              <w:t>adjectifs</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sont</w:t>
            </w:r>
            <w:proofErr w:type="spellEnd"/>
            <w:r>
              <w:rPr>
                <w:rFonts w:ascii="Verdana" w:eastAsia="Times New Roman" w:hAnsi="Verdana" w:cs="Times New Roman"/>
                <w:color w:val="00000A"/>
                <w:sz w:val="28"/>
                <w:szCs w:val="28"/>
                <w:lang w:val="de-DE" w:eastAsia="fr-FR"/>
              </w:rPr>
              <w:t xml:space="preserve"> des </w:t>
            </w:r>
            <w:proofErr w:type="spellStart"/>
            <w:r>
              <w:rPr>
                <w:rFonts w:ascii="Verdana" w:eastAsia="Times New Roman" w:hAnsi="Verdana" w:cs="Times New Roman"/>
                <w:color w:val="00000A"/>
                <w:sz w:val="28"/>
                <w:szCs w:val="28"/>
                <w:lang w:val="de-DE" w:eastAsia="fr-FR"/>
              </w:rPr>
              <w:t>noms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communs</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sont</w:t>
            </w:r>
            <w:proofErr w:type="spellEnd"/>
            <w:r>
              <w:rPr>
                <w:rFonts w:ascii="Verdana" w:eastAsia="Times New Roman" w:hAnsi="Verdana" w:cs="Times New Roman"/>
                <w:color w:val="00000A"/>
                <w:sz w:val="28"/>
                <w:szCs w:val="28"/>
                <w:lang w:val="de-DE" w:eastAsia="fr-FR"/>
              </w:rPr>
              <w:t xml:space="preserve"> des </w:t>
            </w:r>
            <w:proofErr w:type="spellStart"/>
            <w:r>
              <w:rPr>
                <w:rFonts w:ascii="Verdana" w:eastAsia="Times New Roman" w:hAnsi="Verdana" w:cs="Times New Roman"/>
                <w:color w:val="00000A"/>
                <w:sz w:val="28"/>
                <w:szCs w:val="28"/>
                <w:lang w:val="de-DE" w:eastAsia="fr-FR"/>
              </w:rPr>
              <w:t>adverbes</w:t>
            </w:r>
            <w:proofErr w:type="spellEnd"/>
            <w:r>
              <w:rPr>
                <w:rFonts w:ascii="Verdana" w:eastAsia="Times New Roman" w:hAnsi="Verdana" w:cs="Times New Roman"/>
                <w:color w:val="00000A"/>
                <w:sz w:val="28"/>
                <w:szCs w:val="28"/>
                <w:lang w:val="de-DE" w:eastAsia="fr-FR"/>
              </w:rPr>
              <w:t xml:space="preserve"> </w:t>
            </w:r>
          </w:p>
        </w:tc>
      </w:tr>
    </w:tbl>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1E37DD" w:rsidRDefault="001E37DD" w:rsidP="00E36658">
      <w:pPr>
        <w:spacing w:after="0" w:line="360" w:lineRule="auto"/>
        <w:rPr>
          <w:rFonts w:ascii="Verdana" w:eastAsia="Times New Roman" w:hAnsi="Verdana" w:cs="Times New Roman"/>
          <w:sz w:val="28"/>
          <w:szCs w:val="28"/>
          <w:lang w:eastAsia="fr-FR"/>
        </w:rPr>
      </w:pPr>
    </w:p>
    <w:p w:rsidR="001E37DD" w:rsidRDefault="001E37DD"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pStyle w:val="Paragraphedeliste"/>
        <w:numPr>
          <w:ilvl w:val="0"/>
          <w:numId w:val="7"/>
        </w:numPr>
        <w:spacing w:after="0" w:line="360" w:lineRule="auto"/>
        <w:rPr>
          <w:rFonts w:ascii="Verdana" w:eastAsia="Times New Roman" w:hAnsi="Verdana" w:cs="Times New Roman"/>
          <w:b/>
          <w:sz w:val="28"/>
          <w:szCs w:val="28"/>
          <w:lang w:eastAsia="fr-FR"/>
        </w:rPr>
      </w:pPr>
      <w:r>
        <w:rPr>
          <w:rFonts w:ascii="Verdana" w:eastAsia="Times New Roman" w:hAnsi="Verdana" w:cs="Times New Roman"/>
          <w:b/>
          <w:iCs/>
          <w:color w:val="000000"/>
          <w:sz w:val="28"/>
          <w:szCs w:val="28"/>
          <w:lang w:eastAsia="fr-FR"/>
        </w:rPr>
        <w:lastRenderedPageBreak/>
        <w:t xml:space="preserve"> le rôle de ces classes grammaticales : </w:t>
      </w:r>
    </w:p>
    <w:p w:rsidR="00E36658" w:rsidRDefault="00E36658" w:rsidP="00E36658">
      <w:pPr>
        <w:spacing w:after="0" w:line="360" w:lineRule="auto"/>
        <w:rPr>
          <w:rFonts w:ascii="Verdana" w:eastAsia="Times New Roman" w:hAnsi="Verdana" w:cs="Times New Roman"/>
          <w:sz w:val="28"/>
          <w:szCs w:val="28"/>
          <w:lang w:eastAsia="fr-FR"/>
        </w:rPr>
      </w:pPr>
    </w:p>
    <w:tbl>
      <w:tblPr>
        <w:tblW w:w="5000" w:type="pct"/>
        <w:tblCellSpacing w:w="0" w:type="dxa"/>
        <w:tblCellMar>
          <w:top w:w="60" w:type="dxa"/>
          <w:left w:w="60" w:type="dxa"/>
          <w:bottom w:w="60" w:type="dxa"/>
          <w:right w:w="60" w:type="dxa"/>
        </w:tblCellMar>
        <w:tblLook w:val="04A0"/>
      </w:tblPr>
      <w:tblGrid>
        <w:gridCol w:w="2302"/>
        <w:gridCol w:w="1675"/>
        <w:gridCol w:w="1256"/>
        <w:gridCol w:w="5233"/>
      </w:tblGrid>
      <w:tr w:rsidR="00E36658" w:rsidTr="00E36658">
        <w:trPr>
          <w:tblCellSpacing w:w="0" w:type="dxa"/>
        </w:trPr>
        <w:tc>
          <w:tcPr>
            <w:tcW w:w="1100" w:type="pct"/>
            <w:tcMar>
              <w:top w:w="0" w:type="dxa"/>
              <w:left w:w="0" w:type="dxa"/>
              <w:bottom w:w="0" w:type="dxa"/>
              <w:right w:w="0" w:type="dxa"/>
            </w:tcMar>
          </w:tcPr>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Le </w:t>
            </w:r>
            <w:proofErr w:type="spellStart"/>
            <w:r>
              <w:rPr>
                <w:rFonts w:ascii="Verdana" w:eastAsia="Times New Roman" w:hAnsi="Verdana" w:cs="Times New Roman"/>
                <w:color w:val="00000A"/>
                <w:sz w:val="28"/>
                <w:szCs w:val="28"/>
                <w:lang w:val="de-DE" w:eastAsia="fr-FR"/>
              </w:rPr>
              <w:t>mot</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générique</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Les </w:t>
            </w:r>
            <w:proofErr w:type="spellStart"/>
            <w:r>
              <w:rPr>
                <w:rFonts w:ascii="Verdana" w:eastAsia="Times New Roman" w:hAnsi="Verdana" w:cs="Times New Roman"/>
                <w:color w:val="00000A"/>
                <w:sz w:val="28"/>
                <w:szCs w:val="28"/>
                <w:lang w:val="de-DE" w:eastAsia="fr-FR"/>
              </w:rPr>
              <w:t>différents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noms</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Les </w:t>
            </w:r>
            <w:proofErr w:type="spellStart"/>
            <w:r>
              <w:rPr>
                <w:rFonts w:ascii="Verdana" w:eastAsia="Times New Roman" w:hAnsi="Verdana" w:cs="Times New Roman"/>
                <w:color w:val="00000A"/>
                <w:sz w:val="28"/>
                <w:szCs w:val="28"/>
                <w:lang w:val="de-DE" w:eastAsia="fr-FR"/>
              </w:rPr>
              <w:t>adjectifs</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Les </w:t>
            </w:r>
            <w:proofErr w:type="spellStart"/>
            <w:r>
              <w:rPr>
                <w:rFonts w:ascii="Verdana" w:eastAsia="Times New Roman" w:hAnsi="Verdana" w:cs="Times New Roman"/>
                <w:color w:val="00000A"/>
                <w:sz w:val="28"/>
                <w:szCs w:val="28"/>
                <w:lang w:val="de-DE" w:eastAsia="fr-FR"/>
              </w:rPr>
              <w:t>adverbes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d‘intensité</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Les </w:t>
            </w:r>
            <w:proofErr w:type="spellStart"/>
            <w:r>
              <w:rPr>
                <w:rFonts w:ascii="Verdana" w:eastAsia="Times New Roman" w:hAnsi="Verdana" w:cs="Times New Roman"/>
                <w:color w:val="00000A"/>
                <w:sz w:val="28"/>
                <w:szCs w:val="28"/>
                <w:lang w:val="de-DE" w:eastAsia="fr-FR"/>
              </w:rPr>
              <w:t>liens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logiques</w:t>
            </w:r>
            <w:proofErr w:type="spellEnd"/>
          </w:p>
        </w:tc>
        <w:tc>
          <w:tcPr>
            <w:tcW w:w="800" w:type="pct"/>
            <w:tcMar>
              <w:top w:w="0" w:type="dxa"/>
              <w:left w:w="0" w:type="dxa"/>
              <w:bottom w:w="0" w:type="dxa"/>
              <w:right w:w="0" w:type="dxa"/>
            </w:tcMar>
          </w:tcPr>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39" type="#_x0000_t32" style="position:absolute;margin-left:4.65pt;margin-top:9.2pt;width:133.6pt;height:281.2pt;flip:y;z-index:251668480;mso-position-horizontal-relative:text;mso-position-vertical-relative:text" o:connectortype="straight"/>
              </w:pict>
            </w:r>
          </w:p>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36" type="#_x0000_t32" style="position:absolute;margin-left:4.65pt;margin-top:8.15pt;width:133.6pt;height:51.6pt;z-index:251665408" o:connectortype="straight"/>
              </w:pict>
            </w:r>
            <w:r w:rsidR="00E36658">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37" type="#_x0000_t32" style="position:absolute;margin-left:4.65pt;margin-top:8.3pt;width:133.6pt;height:52.3pt;z-index:251666432" o:connectortype="straight"/>
              </w:pict>
            </w:r>
            <w:r w:rsidR="00E36658">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40" type="#_x0000_t32" style="position:absolute;margin-left:4.65pt;margin-top:9.55pt;width:133.6pt;height:99.85pt;z-index:251669504" o:connectortype="straight"/>
              </w:pict>
            </w:r>
            <w:r w:rsidR="00E36658">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427DBB">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noProof/>
                <w:color w:val="00000A"/>
                <w:sz w:val="28"/>
                <w:szCs w:val="28"/>
                <w:lang w:eastAsia="fr-FR"/>
              </w:rPr>
              <w:pict>
                <v:shape id="_x0000_s1038" type="#_x0000_t32" style="position:absolute;margin-left:4.65pt;margin-top:9.1pt;width:133.6pt;height:75.4pt;z-index:251667456" o:connectortype="straight"/>
              </w:pict>
            </w:r>
            <w:r w:rsidR="00E36658">
              <w:rPr>
                <w:rFonts w:ascii="Verdana" w:eastAsia="Times New Roman" w:hAnsi="Verdana" w:cs="Times New Roman"/>
                <w:color w:val="00000A"/>
                <w:sz w:val="28"/>
                <w:szCs w:val="28"/>
                <w:lang w:val="de-DE" w:eastAsia="fr-FR"/>
              </w:rPr>
              <w:t>O</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tc>
        <w:tc>
          <w:tcPr>
            <w:tcW w:w="600" w:type="pct"/>
            <w:tcMar>
              <w:top w:w="0" w:type="dxa"/>
              <w:left w:w="0" w:type="dxa"/>
              <w:bottom w:w="0" w:type="dxa"/>
              <w:right w:w="0" w:type="dxa"/>
            </w:tcMar>
          </w:tcPr>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2144" w:rsidRDefault="00E32144">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p w:rsidR="00E36658" w:rsidRDefault="00E36658">
            <w:pPr>
              <w:spacing w:after="0" w:line="360" w:lineRule="auto"/>
              <w:jc w:val="right"/>
              <w:rPr>
                <w:rFonts w:ascii="Verdana" w:eastAsia="Times New Roman" w:hAnsi="Verdana" w:cs="Times New Roman"/>
                <w:color w:val="00000A"/>
                <w:sz w:val="28"/>
                <w:szCs w:val="28"/>
                <w:lang w:val="de-DE" w:eastAsia="fr-FR"/>
              </w:rPr>
            </w:pPr>
          </w:p>
          <w:p w:rsidR="00E36658" w:rsidRDefault="00E36658">
            <w:pPr>
              <w:spacing w:after="0" w:line="360" w:lineRule="auto"/>
              <w:jc w:val="right"/>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O</w:t>
            </w:r>
          </w:p>
        </w:tc>
        <w:tc>
          <w:tcPr>
            <w:tcW w:w="2550" w:type="pct"/>
            <w:tcMar>
              <w:top w:w="0" w:type="dxa"/>
              <w:left w:w="0" w:type="dxa"/>
              <w:bottom w:w="0" w:type="dxa"/>
              <w:right w:w="0" w:type="dxa"/>
            </w:tcMar>
          </w:tcPr>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Servent</w:t>
            </w:r>
            <w:proofErr w:type="spellEnd"/>
            <w:r>
              <w:rPr>
                <w:rFonts w:ascii="Verdana" w:eastAsia="Times New Roman" w:hAnsi="Verdana" w:cs="Times New Roman"/>
                <w:color w:val="00000A"/>
                <w:sz w:val="28"/>
                <w:szCs w:val="28"/>
                <w:lang w:val="de-DE" w:eastAsia="fr-FR"/>
              </w:rPr>
              <w:t xml:space="preserve"> à organiser les </w:t>
            </w:r>
            <w:proofErr w:type="spellStart"/>
            <w:r>
              <w:rPr>
                <w:rFonts w:ascii="Verdana" w:eastAsia="Times New Roman" w:hAnsi="Verdana" w:cs="Times New Roman"/>
                <w:color w:val="00000A"/>
                <w:sz w:val="28"/>
                <w:szCs w:val="28"/>
                <w:lang w:val="de-DE" w:eastAsia="fr-FR"/>
              </w:rPr>
              <w:t>éléments</w:t>
            </w:r>
            <w:proofErr w:type="spellEnd"/>
            <w:r>
              <w:rPr>
                <w:rFonts w:ascii="Verdana" w:eastAsia="Times New Roman" w:hAnsi="Verdana" w:cs="Times New Roman"/>
                <w:color w:val="00000A"/>
                <w:sz w:val="28"/>
                <w:szCs w:val="28"/>
                <w:lang w:val="de-DE" w:eastAsia="fr-FR"/>
              </w:rPr>
              <w:t xml:space="preserve"> entre </w:t>
            </w:r>
            <w:proofErr w:type="spellStart"/>
            <w:r>
              <w:rPr>
                <w:rFonts w:ascii="Verdana" w:eastAsia="Times New Roman" w:hAnsi="Verdana" w:cs="Times New Roman"/>
                <w:color w:val="00000A"/>
                <w:sz w:val="28"/>
                <w:szCs w:val="28"/>
                <w:lang w:val="de-DE" w:eastAsia="fr-FR"/>
              </w:rPr>
              <w:t>eux</w:t>
            </w:r>
            <w:proofErr w:type="spellEnd"/>
            <w:r>
              <w:rPr>
                <w:rFonts w:ascii="Verdana" w:eastAsia="Times New Roman" w:hAnsi="Verdana" w:cs="Times New Roman"/>
                <w:color w:val="00000A"/>
                <w:sz w:val="28"/>
                <w:szCs w:val="28"/>
                <w:lang w:val="de-DE" w:eastAsia="fr-FR"/>
              </w:rPr>
              <w:t xml:space="preserve">. </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Sert à </w:t>
            </w:r>
            <w:proofErr w:type="spellStart"/>
            <w:r>
              <w:rPr>
                <w:rFonts w:ascii="Verdana" w:eastAsia="Times New Roman" w:hAnsi="Verdana" w:cs="Times New Roman"/>
                <w:color w:val="00000A"/>
                <w:sz w:val="28"/>
                <w:szCs w:val="28"/>
                <w:lang w:val="de-DE" w:eastAsia="fr-FR"/>
              </w:rPr>
              <w:t>dire</w:t>
            </w:r>
            <w:proofErr w:type="spellEnd"/>
            <w:r>
              <w:rPr>
                <w:rFonts w:ascii="Verdana" w:eastAsia="Times New Roman" w:hAnsi="Verdana" w:cs="Times New Roman"/>
                <w:color w:val="00000A"/>
                <w:sz w:val="28"/>
                <w:szCs w:val="28"/>
                <w:lang w:val="de-DE" w:eastAsia="fr-FR"/>
              </w:rPr>
              <w:t xml:space="preserve"> à quelle </w:t>
            </w:r>
            <w:proofErr w:type="spellStart"/>
            <w:r>
              <w:rPr>
                <w:rFonts w:ascii="Verdana" w:eastAsia="Times New Roman" w:hAnsi="Verdana" w:cs="Times New Roman"/>
                <w:color w:val="00000A"/>
                <w:sz w:val="28"/>
                <w:szCs w:val="28"/>
                <w:lang w:val="de-DE" w:eastAsia="fr-FR"/>
              </w:rPr>
              <w:t>famille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appartient</w:t>
            </w:r>
            <w:proofErr w:type="spellEnd"/>
            <w:r>
              <w:rPr>
                <w:rFonts w:ascii="Verdana" w:eastAsia="Times New Roman" w:hAnsi="Verdana" w:cs="Times New Roman"/>
                <w:color w:val="00000A"/>
                <w:sz w:val="28"/>
                <w:szCs w:val="28"/>
                <w:lang w:val="de-DE" w:eastAsia="fr-FR"/>
              </w:rPr>
              <w:t xml:space="preserve"> le </w:t>
            </w:r>
            <w:proofErr w:type="spellStart"/>
            <w:r>
              <w:rPr>
                <w:rFonts w:ascii="Verdana" w:eastAsia="Times New Roman" w:hAnsi="Verdana" w:cs="Times New Roman"/>
                <w:color w:val="00000A"/>
                <w:sz w:val="28"/>
                <w:szCs w:val="28"/>
                <w:lang w:val="de-DE" w:eastAsia="fr-FR"/>
              </w:rPr>
              <w:t>mot</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Servent</w:t>
            </w:r>
            <w:proofErr w:type="spellEnd"/>
            <w:r>
              <w:rPr>
                <w:rFonts w:ascii="Verdana" w:eastAsia="Times New Roman" w:hAnsi="Verdana" w:cs="Times New Roman"/>
                <w:color w:val="00000A"/>
                <w:sz w:val="28"/>
                <w:szCs w:val="28"/>
                <w:lang w:val="de-DE" w:eastAsia="fr-FR"/>
              </w:rPr>
              <w:t xml:space="preserve"> à </w:t>
            </w:r>
            <w:proofErr w:type="spellStart"/>
            <w:r>
              <w:rPr>
                <w:rFonts w:ascii="Verdana" w:eastAsia="Times New Roman" w:hAnsi="Verdana" w:cs="Times New Roman"/>
                <w:color w:val="00000A"/>
                <w:sz w:val="28"/>
                <w:szCs w:val="28"/>
                <w:lang w:val="de-DE" w:eastAsia="fr-FR"/>
              </w:rPr>
              <w:t>nommer</w:t>
            </w:r>
            <w:proofErr w:type="spellEnd"/>
            <w:r>
              <w:rPr>
                <w:rFonts w:ascii="Verdana" w:eastAsia="Times New Roman" w:hAnsi="Verdana" w:cs="Times New Roman"/>
                <w:color w:val="00000A"/>
                <w:sz w:val="28"/>
                <w:szCs w:val="28"/>
                <w:lang w:val="de-DE" w:eastAsia="fr-FR"/>
              </w:rPr>
              <w:t xml:space="preserve"> les </w:t>
            </w:r>
            <w:proofErr w:type="spellStart"/>
            <w:r>
              <w:rPr>
                <w:rFonts w:ascii="Verdana" w:eastAsia="Times New Roman" w:hAnsi="Verdana" w:cs="Times New Roman"/>
                <w:color w:val="00000A"/>
                <w:sz w:val="28"/>
                <w:szCs w:val="28"/>
                <w:lang w:val="de-DE" w:eastAsia="fr-FR"/>
              </w:rPr>
              <w:t>principales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parties</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ou</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caractéristiques</w:t>
            </w:r>
            <w:proofErr w:type="spellEnd"/>
            <w:r>
              <w:rPr>
                <w:rFonts w:ascii="Verdana" w:eastAsia="Times New Roman" w:hAnsi="Verdana" w:cs="Times New Roman"/>
                <w:color w:val="00000A"/>
                <w:sz w:val="28"/>
                <w:szCs w:val="28"/>
                <w:lang w:val="de-DE" w:eastAsia="fr-FR"/>
              </w:rPr>
              <w:t xml:space="preserve"> de </w:t>
            </w:r>
            <w:proofErr w:type="spellStart"/>
            <w:r>
              <w:rPr>
                <w:rFonts w:ascii="Verdana" w:eastAsia="Times New Roman" w:hAnsi="Verdana" w:cs="Times New Roman"/>
                <w:color w:val="00000A"/>
                <w:sz w:val="28"/>
                <w:szCs w:val="28"/>
                <w:lang w:val="de-DE" w:eastAsia="fr-FR"/>
              </w:rPr>
              <w:t>l‘objet</w:t>
            </w:r>
            <w:proofErr w:type="spellEnd"/>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Servent</w:t>
            </w:r>
            <w:proofErr w:type="spellEnd"/>
            <w:r>
              <w:rPr>
                <w:rFonts w:ascii="Verdana" w:eastAsia="Times New Roman" w:hAnsi="Verdana" w:cs="Times New Roman"/>
                <w:color w:val="00000A"/>
                <w:sz w:val="28"/>
                <w:szCs w:val="28"/>
                <w:lang w:val="de-DE" w:eastAsia="fr-FR"/>
              </w:rPr>
              <w:t xml:space="preserve"> à </w:t>
            </w:r>
            <w:proofErr w:type="spellStart"/>
            <w:r>
              <w:rPr>
                <w:rFonts w:ascii="Verdana" w:eastAsia="Times New Roman" w:hAnsi="Verdana" w:cs="Times New Roman"/>
                <w:color w:val="00000A"/>
                <w:sz w:val="28"/>
                <w:szCs w:val="28"/>
                <w:lang w:val="de-DE" w:eastAsia="fr-FR"/>
              </w:rPr>
              <w:t>qualifier</w:t>
            </w:r>
            <w:proofErr w:type="spellEnd"/>
            <w:r>
              <w:rPr>
                <w:rFonts w:ascii="Verdana" w:eastAsia="Times New Roman" w:hAnsi="Verdana" w:cs="Times New Roman"/>
                <w:color w:val="00000A"/>
                <w:sz w:val="28"/>
                <w:szCs w:val="28"/>
                <w:lang w:val="de-DE" w:eastAsia="fr-FR"/>
              </w:rPr>
              <w:t xml:space="preserve"> </w:t>
            </w:r>
            <w:proofErr w:type="gramStart"/>
            <w:r>
              <w:rPr>
                <w:rFonts w:ascii="Verdana" w:eastAsia="Times New Roman" w:hAnsi="Verdana" w:cs="Times New Roman"/>
                <w:color w:val="00000A"/>
                <w:sz w:val="28"/>
                <w:szCs w:val="28"/>
                <w:lang w:val="de-DE" w:eastAsia="fr-FR"/>
              </w:rPr>
              <w:t>les</w:t>
            </w:r>
            <w:proofErr w:type="gram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noms</w:t>
            </w:r>
            <w:proofErr w:type="spellEnd"/>
            <w:r>
              <w:rPr>
                <w:rFonts w:ascii="Verdana" w:eastAsia="Times New Roman" w:hAnsi="Verdana" w:cs="Times New Roman"/>
                <w:color w:val="00000A"/>
                <w:sz w:val="28"/>
                <w:szCs w:val="28"/>
                <w:lang w:val="de-DE" w:eastAsia="fr-FR"/>
              </w:rPr>
              <w:t xml:space="preserve">. </w:t>
            </w:r>
          </w:p>
          <w:p w:rsidR="00E36658" w:rsidRDefault="00E36658">
            <w:pPr>
              <w:spacing w:after="0" w:line="360" w:lineRule="auto"/>
              <w:rPr>
                <w:rFonts w:ascii="Verdana" w:eastAsia="Times New Roman" w:hAnsi="Verdana" w:cs="Times New Roman"/>
                <w:color w:val="00000A"/>
                <w:sz w:val="28"/>
                <w:szCs w:val="28"/>
                <w:lang w:val="de-DE" w:eastAsia="fr-FR"/>
              </w:rPr>
            </w:pPr>
          </w:p>
          <w:p w:rsidR="00E36658" w:rsidRDefault="00E36658">
            <w:pPr>
              <w:spacing w:after="0" w:line="360" w:lineRule="auto"/>
              <w:rPr>
                <w:rFonts w:ascii="Verdana" w:eastAsia="Times New Roman" w:hAnsi="Verdana" w:cs="Times New Roman"/>
                <w:color w:val="00000A"/>
                <w:sz w:val="28"/>
                <w:szCs w:val="28"/>
                <w:lang w:val="de-DE" w:eastAsia="fr-FR"/>
              </w:rPr>
            </w:pPr>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Servent</w:t>
            </w:r>
            <w:proofErr w:type="spellEnd"/>
            <w:r>
              <w:rPr>
                <w:rFonts w:ascii="Verdana" w:eastAsia="Times New Roman" w:hAnsi="Verdana" w:cs="Times New Roman"/>
                <w:color w:val="00000A"/>
                <w:sz w:val="28"/>
                <w:szCs w:val="28"/>
                <w:lang w:val="de-DE" w:eastAsia="fr-FR"/>
              </w:rPr>
              <w:t xml:space="preserve"> à </w:t>
            </w:r>
            <w:proofErr w:type="spellStart"/>
            <w:r>
              <w:rPr>
                <w:rFonts w:ascii="Verdana" w:eastAsia="Times New Roman" w:hAnsi="Verdana" w:cs="Times New Roman"/>
                <w:color w:val="00000A"/>
                <w:sz w:val="28"/>
                <w:szCs w:val="28"/>
                <w:lang w:val="de-DE" w:eastAsia="fr-FR"/>
              </w:rPr>
              <w:t>préciser</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l‘intensité</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ou</w:t>
            </w:r>
            <w:proofErr w:type="spellEnd"/>
            <w:r>
              <w:rPr>
                <w:rFonts w:ascii="Verdana" w:eastAsia="Times New Roman" w:hAnsi="Verdana" w:cs="Times New Roman"/>
                <w:color w:val="00000A"/>
                <w:sz w:val="28"/>
                <w:szCs w:val="28"/>
                <w:lang w:val="de-DE" w:eastAsia="fr-FR"/>
              </w:rPr>
              <w:t xml:space="preserve"> la </w:t>
            </w:r>
            <w:proofErr w:type="spellStart"/>
            <w:r>
              <w:rPr>
                <w:rFonts w:ascii="Verdana" w:eastAsia="Times New Roman" w:hAnsi="Verdana" w:cs="Times New Roman"/>
                <w:color w:val="00000A"/>
                <w:sz w:val="28"/>
                <w:szCs w:val="28"/>
                <w:lang w:val="de-DE" w:eastAsia="fr-FR"/>
              </w:rPr>
              <w:t>force</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d‘un</w:t>
            </w:r>
            <w:proofErr w:type="spellEnd"/>
            <w:r>
              <w:rPr>
                <w:rFonts w:ascii="Verdana" w:eastAsia="Times New Roman" w:hAnsi="Verdana" w:cs="Times New Roman"/>
                <w:color w:val="00000A"/>
                <w:sz w:val="28"/>
                <w:szCs w:val="28"/>
                <w:lang w:val="de-DE" w:eastAsia="fr-FR"/>
              </w:rPr>
              <w:t xml:space="preserve"> </w:t>
            </w:r>
            <w:proofErr w:type="spellStart"/>
            <w:r>
              <w:rPr>
                <w:rFonts w:ascii="Verdana" w:eastAsia="Times New Roman" w:hAnsi="Verdana" w:cs="Times New Roman"/>
                <w:color w:val="00000A"/>
                <w:sz w:val="28"/>
                <w:szCs w:val="28"/>
                <w:lang w:val="de-DE" w:eastAsia="fr-FR"/>
              </w:rPr>
              <w:t>adjectif</w:t>
            </w:r>
            <w:proofErr w:type="spellEnd"/>
            <w:r>
              <w:rPr>
                <w:rFonts w:ascii="Verdana" w:eastAsia="Times New Roman" w:hAnsi="Verdana" w:cs="Times New Roman"/>
                <w:color w:val="00000A"/>
                <w:sz w:val="28"/>
                <w:szCs w:val="28"/>
                <w:lang w:val="de-DE" w:eastAsia="fr-FR"/>
              </w:rPr>
              <w:t xml:space="preserve"> par </w:t>
            </w:r>
            <w:proofErr w:type="spellStart"/>
            <w:r>
              <w:rPr>
                <w:rFonts w:ascii="Verdana" w:eastAsia="Times New Roman" w:hAnsi="Verdana" w:cs="Times New Roman"/>
                <w:color w:val="00000A"/>
                <w:sz w:val="28"/>
                <w:szCs w:val="28"/>
                <w:lang w:val="de-DE" w:eastAsia="fr-FR"/>
              </w:rPr>
              <w:t>exemple</w:t>
            </w:r>
            <w:proofErr w:type="spellEnd"/>
            <w:r>
              <w:rPr>
                <w:rFonts w:ascii="Verdana" w:eastAsia="Times New Roman" w:hAnsi="Verdana" w:cs="Times New Roman"/>
                <w:color w:val="00000A"/>
                <w:sz w:val="28"/>
                <w:szCs w:val="28"/>
                <w:lang w:val="de-DE" w:eastAsia="fr-FR"/>
              </w:rPr>
              <w:t xml:space="preserve">. </w:t>
            </w:r>
          </w:p>
        </w:tc>
      </w:tr>
    </w:tbl>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after="0" w:line="360" w:lineRule="auto"/>
        <w:rPr>
          <w:rFonts w:ascii="Verdana" w:eastAsia="Times New Roman" w:hAnsi="Verdana" w:cs="Times New Roman"/>
          <w:sz w:val="28"/>
          <w:szCs w:val="28"/>
          <w:lang w:eastAsia="fr-FR"/>
        </w:rPr>
      </w:pPr>
    </w:p>
    <w:p w:rsidR="00E36658" w:rsidRDefault="00E36658" w:rsidP="00E36658">
      <w:pPr>
        <w:spacing w:before="100" w:beforeAutospacing="1" w:after="0" w:line="360" w:lineRule="auto"/>
        <w:rPr>
          <w:rFonts w:ascii="Times New Roman" w:eastAsia="Times New Roman" w:hAnsi="Times New Roman" w:cs="Times New Roman"/>
          <w:sz w:val="24"/>
          <w:szCs w:val="24"/>
          <w:lang w:eastAsia="fr-FR"/>
        </w:rPr>
      </w:pPr>
    </w:p>
    <w:sectPr w:rsidR="00E36658" w:rsidSect="001E37D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658" w:rsidRDefault="00E36658" w:rsidP="00E36658">
      <w:pPr>
        <w:spacing w:after="0" w:line="240" w:lineRule="auto"/>
      </w:pPr>
      <w:r>
        <w:separator/>
      </w:r>
    </w:p>
  </w:endnote>
  <w:endnote w:type="continuationSeparator" w:id="0">
    <w:p w:rsidR="00E36658" w:rsidRDefault="00E36658" w:rsidP="00E36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658" w:rsidRDefault="00E36658" w:rsidP="00E36658">
      <w:pPr>
        <w:spacing w:after="0" w:line="240" w:lineRule="auto"/>
      </w:pPr>
      <w:r>
        <w:separator/>
      </w:r>
    </w:p>
  </w:footnote>
  <w:footnote w:type="continuationSeparator" w:id="0">
    <w:p w:rsidR="00E36658" w:rsidRDefault="00E36658" w:rsidP="00E366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7B7"/>
    <w:multiLevelType w:val="hybridMultilevel"/>
    <w:tmpl w:val="B940498E"/>
    <w:lvl w:ilvl="0" w:tplc="36A6EAF8">
      <w:start w:val="1"/>
      <w:numFmt w:val="low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A04737"/>
    <w:multiLevelType w:val="hybridMultilevel"/>
    <w:tmpl w:val="6EA64942"/>
    <w:lvl w:ilvl="0" w:tplc="6220B98A">
      <w:start w:val="1"/>
      <w:numFmt w:val="upperRoman"/>
      <w:lvlText w:val="%1."/>
      <w:lvlJc w:val="left"/>
      <w:pPr>
        <w:ind w:left="1080" w:hanging="72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BDF3C49"/>
    <w:multiLevelType w:val="hybridMultilevel"/>
    <w:tmpl w:val="1820DBF2"/>
    <w:lvl w:ilvl="0" w:tplc="7608977C">
      <w:numFmt w:val="bullet"/>
      <w:lvlText w:val="-"/>
      <w:lvlJc w:val="left"/>
      <w:pPr>
        <w:ind w:left="40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DE277B9"/>
    <w:multiLevelType w:val="multilevel"/>
    <w:tmpl w:val="879E44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730951"/>
    <w:multiLevelType w:val="hybridMultilevel"/>
    <w:tmpl w:val="3C563C98"/>
    <w:lvl w:ilvl="0" w:tplc="48C65610">
      <w:start w:val="1"/>
      <w:numFmt w:val="upperRoman"/>
      <w:lvlText w:val="%1."/>
      <w:lvlJc w:val="left"/>
      <w:pPr>
        <w:ind w:left="1080" w:hanging="720"/>
      </w:pPr>
      <w:rPr>
        <w:rFonts w:ascii="Verdana" w:hAnsi="Verdana" w:hint="default"/>
        <w:b/>
        <w:color w:val="00000A"/>
        <w:sz w:val="28"/>
        <w:u w:val="singl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BCE01D1"/>
    <w:multiLevelType w:val="hybridMultilevel"/>
    <w:tmpl w:val="8E1A017A"/>
    <w:lvl w:ilvl="0" w:tplc="D8A2383A">
      <w:start w:val="1"/>
      <w:numFmt w:val="decimal"/>
      <w:lvlText w:val="%1."/>
      <w:lvlJc w:val="left"/>
      <w:pPr>
        <w:ind w:left="735" w:hanging="375"/>
      </w:pPr>
      <w:rPr>
        <w:rFonts w:ascii="Verdana" w:hAnsi="Verdana" w:hint="default"/>
        <w:b/>
        <w:color w:val="000000"/>
        <w:sz w:val="28"/>
        <w:u w:val="singl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415B10BF"/>
    <w:multiLevelType w:val="hybridMultilevel"/>
    <w:tmpl w:val="316C6FC8"/>
    <w:lvl w:ilvl="0" w:tplc="DF0AFCB4">
      <w:numFmt w:val="bullet"/>
      <w:lvlText w:val="-"/>
      <w:lvlJc w:val="left"/>
      <w:pPr>
        <w:ind w:left="720" w:hanging="360"/>
      </w:pPr>
      <w:rPr>
        <w:rFonts w:ascii="Verdana" w:eastAsiaTheme="minorHAnsi" w:hAnsi="Verdan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D8814C7"/>
    <w:multiLevelType w:val="hybridMultilevel"/>
    <w:tmpl w:val="986015BE"/>
    <w:lvl w:ilvl="0" w:tplc="B3BA7936">
      <w:numFmt w:val="bullet"/>
      <w:lvlText w:val=""/>
      <w:lvlJc w:val="left"/>
      <w:pPr>
        <w:ind w:left="735" w:hanging="375"/>
      </w:pPr>
      <w:rPr>
        <w:rFonts w:ascii="Wingdings" w:eastAsia="Times New Roman" w:hAnsi="Wingdings" w:cs="Times New Roman" w:hint="default"/>
        <w:color w:val="0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B43A19"/>
    <w:multiLevelType w:val="hybridMultilevel"/>
    <w:tmpl w:val="9632866A"/>
    <w:lvl w:ilvl="0" w:tplc="BD062910">
      <w:start w:val="1"/>
      <w:numFmt w:val="bullet"/>
      <w:lvlText w:val=""/>
      <w:lvlJc w:val="left"/>
      <w:pPr>
        <w:ind w:left="720" w:hanging="360"/>
      </w:pPr>
      <w:rPr>
        <w:rFonts w:ascii="Wingdings" w:eastAsia="Times New Roman" w:hAnsi="Wingding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36658"/>
    <w:rsid w:val="001E37DD"/>
    <w:rsid w:val="00427DBB"/>
    <w:rsid w:val="00474A86"/>
    <w:rsid w:val="00641E87"/>
    <w:rsid w:val="0096251C"/>
    <w:rsid w:val="00C64624"/>
    <w:rsid w:val="00E2693F"/>
    <w:rsid w:val="00E32144"/>
    <w:rsid w:val="00E36658"/>
    <w:rsid w:val="00E524AC"/>
    <w:rsid w:val="00F11BFE"/>
    <w:rsid w:val="00F521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11" type="connector" idref="#_x0000_s1034"/>
        <o:r id="V:Rule12" type="connector" idref="#_x0000_s1038"/>
        <o:r id="V:Rule13" type="connector" idref="#_x0000_s1037"/>
        <o:r id="V:Rule14" type="connector" idref="#_x0000_s1031"/>
        <o:r id="V:Rule15" type="connector" idref="#_x0000_s1033"/>
        <o:r id="V:Rule16" type="connector" idref="#_x0000_s1039"/>
        <o:r id="V:Rule17" type="connector" idref="#_x0000_s1036"/>
        <o:r id="V:Rule18" type="connector" idref="#_x0000_s1040"/>
        <o:r id="V:Rule19" type="connector" idref="#_x0000_s1032"/>
        <o:r id="V:Rule2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6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6658"/>
    <w:rPr>
      <w:color w:val="0000FF"/>
      <w:u w:val="single"/>
    </w:rPr>
  </w:style>
  <w:style w:type="paragraph" w:styleId="Notedebasdepage">
    <w:name w:val="footnote text"/>
    <w:basedOn w:val="Normal"/>
    <w:link w:val="NotedebasdepageCar"/>
    <w:uiPriority w:val="99"/>
    <w:semiHidden/>
    <w:unhideWhenUsed/>
    <w:rsid w:val="00E3665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6658"/>
    <w:rPr>
      <w:sz w:val="20"/>
      <w:szCs w:val="20"/>
    </w:rPr>
  </w:style>
  <w:style w:type="paragraph" w:styleId="Paragraphedeliste">
    <w:name w:val="List Paragraph"/>
    <w:basedOn w:val="Normal"/>
    <w:uiPriority w:val="34"/>
    <w:qFormat/>
    <w:rsid w:val="00E36658"/>
    <w:pPr>
      <w:ind w:left="720"/>
      <w:contextualSpacing/>
    </w:pPr>
  </w:style>
  <w:style w:type="character" w:styleId="Appelnotedebasdep">
    <w:name w:val="footnote reference"/>
    <w:basedOn w:val="Policepardfaut"/>
    <w:uiPriority w:val="99"/>
    <w:semiHidden/>
    <w:unhideWhenUsed/>
    <w:rsid w:val="00E36658"/>
    <w:rPr>
      <w:vertAlign w:val="superscript"/>
    </w:rPr>
  </w:style>
  <w:style w:type="table" w:styleId="Grilledutableau">
    <w:name w:val="Table Grid"/>
    <w:basedOn w:val="TableauNormal"/>
    <w:uiPriority w:val="59"/>
    <w:rsid w:val="00E36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13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asse.bilingue.free.fr/fr/Lect-vendredi/5-vendredi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1133</Words>
  <Characters>6237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6</cp:revision>
  <dcterms:created xsi:type="dcterms:W3CDTF">2020-03-30T08:40:00Z</dcterms:created>
  <dcterms:modified xsi:type="dcterms:W3CDTF">2020-04-01T08:26:00Z</dcterms:modified>
</cp:coreProperties>
</file>