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34" w:rsidRPr="00194B16" w:rsidRDefault="00C77F34" w:rsidP="00194B1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94B16">
        <w:rPr>
          <w:rFonts w:ascii="Verdana" w:hAnsi="Verdana"/>
          <w:sz w:val="20"/>
          <w:szCs w:val="20"/>
        </w:rPr>
        <w:t>Classes de 3èmes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C77F34" w:rsidRPr="00194B16" w:rsidTr="004668EF">
        <w:tc>
          <w:tcPr>
            <w:tcW w:w="10606" w:type="dxa"/>
            <w:shd w:val="clear" w:color="auto" w:fill="E5DFEC" w:themeFill="accent4" w:themeFillTint="33"/>
          </w:tcPr>
          <w:p w:rsidR="00C77F34" w:rsidRPr="00194B16" w:rsidRDefault="00C77F34" w:rsidP="00194B16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94B16">
              <w:rPr>
                <w:rFonts w:ascii="Verdana" w:hAnsi="Verdana"/>
                <w:b/>
                <w:sz w:val="24"/>
                <w:szCs w:val="24"/>
              </w:rPr>
              <w:t>Semaine 6 – du 4 au 8 mai :</w:t>
            </w:r>
          </w:p>
        </w:tc>
      </w:tr>
    </w:tbl>
    <w:p w:rsidR="00C77F34" w:rsidRPr="00194B16" w:rsidRDefault="00C77F34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C77F34" w:rsidRPr="00194B16" w:rsidRDefault="00C77F34" w:rsidP="00194B16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</w:rPr>
        <w:t>Bonjour à tous !</w:t>
      </w:r>
    </w:p>
    <w:p w:rsidR="00194B16" w:rsidRPr="00194B16" w:rsidRDefault="00194B16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>J’espère que vous avez bien profité de ces vacances pour vous reposer, dormir, jouer, cuisiner…</w:t>
      </w:r>
      <w:r>
        <w:rPr>
          <w:rFonts w:ascii="Verdana" w:hAnsi="Verdana"/>
          <w:sz w:val="24"/>
          <w:szCs w:val="24"/>
        </w:rPr>
        <w:t xml:space="preserve"> </w:t>
      </w:r>
      <w:r w:rsidRPr="00194B16">
        <w:rPr>
          <w:rFonts w:ascii="Verdana" w:hAnsi="Verdana"/>
          <w:sz w:val="24"/>
          <w:szCs w:val="24"/>
        </w:rPr>
        <w:t>Et voici déjà la rentrée !</w:t>
      </w:r>
      <w:r w:rsidR="00EF75C7">
        <w:rPr>
          <w:rFonts w:ascii="Verdana" w:hAnsi="Verdana"/>
          <w:sz w:val="24"/>
          <w:szCs w:val="24"/>
        </w:rPr>
        <w:t xml:space="preserve"> En attendant de nous retrouver -</w:t>
      </w:r>
      <w:r w:rsidRPr="00194B1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un jour </w:t>
      </w:r>
      <w:r w:rsidR="00EF75C7">
        <w:rPr>
          <w:rFonts w:ascii="Verdana" w:hAnsi="Verdana"/>
          <w:sz w:val="24"/>
          <w:szCs w:val="24"/>
        </w:rPr>
        <w:t>peut-être -</w:t>
      </w:r>
      <w:r w:rsidRPr="00194B16">
        <w:rPr>
          <w:rFonts w:ascii="Verdana" w:hAnsi="Verdana"/>
          <w:sz w:val="24"/>
          <w:szCs w:val="24"/>
        </w:rPr>
        <w:t xml:space="preserve"> en classe, voici la suite de nos cours, avec la suite de notre séquence sur le théâtre et sur la pièce de Jean Anouilh, </w:t>
      </w:r>
      <w:r w:rsidRPr="00194B16">
        <w:rPr>
          <w:rFonts w:ascii="Verdana" w:hAnsi="Verdana"/>
          <w:i/>
          <w:sz w:val="24"/>
          <w:szCs w:val="24"/>
        </w:rPr>
        <w:t>Antigone</w:t>
      </w:r>
      <w:r w:rsidRPr="00194B16">
        <w:rPr>
          <w:rFonts w:ascii="Verdana" w:hAnsi="Verdana"/>
          <w:sz w:val="24"/>
          <w:szCs w:val="24"/>
        </w:rPr>
        <w:t xml:space="preserve">. </w:t>
      </w:r>
    </w:p>
    <w:p w:rsidR="00194B16" w:rsidRPr="00194B16" w:rsidRDefault="00194B16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C77F34" w:rsidRPr="00194B16" w:rsidRDefault="00C77F34" w:rsidP="00194B16">
      <w:pPr>
        <w:spacing w:after="0" w:line="360" w:lineRule="auto"/>
        <w:jc w:val="center"/>
        <w:rPr>
          <w:rFonts w:ascii="Verdana" w:hAnsi="Verdana"/>
          <w:b/>
          <w:i/>
          <w:sz w:val="24"/>
          <w:szCs w:val="24"/>
        </w:rPr>
      </w:pPr>
      <w:r w:rsidRPr="00194B16">
        <w:rPr>
          <w:rFonts w:ascii="Verdana" w:hAnsi="Verdana"/>
          <w:b/>
          <w:i/>
          <w:sz w:val="24"/>
          <w:szCs w:val="24"/>
        </w:rPr>
        <w:t>Au menu cette semaine :</w:t>
      </w:r>
    </w:p>
    <w:p w:rsidR="00194B16" w:rsidRDefault="00194B16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194B16" w:rsidRPr="00EF75C7" w:rsidRDefault="00194B16" w:rsidP="00194B16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EF75C7">
        <w:rPr>
          <w:rFonts w:ascii="Verdana" w:hAnsi="Verdana"/>
          <w:b/>
          <w:i/>
          <w:sz w:val="28"/>
          <w:szCs w:val="28"/>
        </w:rPr>
        <w:t>En apéritif :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Retrouvez vos </w:t>
      </w:r>
      <w:r w:rsidRPr="00EF75C7">
        <w:rPr>
          <w:rFonts w:ascii="Verdana" w:hAnsi="Verdana"/>
          <w:b/>
          <w:sz w:val="24"/>
          <w:szCs w:val="24"/>
        </w:rPr>
        <w:t>évaluations</w:t>
      </w:r>
      <w:r w:rsidRPr="00194B16">
        <w:rPr>
          <w:rFonts w:ascii="Verdana" w:hAnsi="Verdana"/>
          <w:sz w:val="24"/>
          <w:szCs w:val="24"/>
        </w:rPr>
        <w:t xml:space="preserve"> sur </w:t>
      </w:r>
      <w:r w:rsidR="002731E6" w:rsidRPr="00194B16">
        <w:rPr>
          <w:rFonts w:ascii="Verdana" w:hAnsi="Verdana"/>
          <w:sz w:val="24"/>
          <w:szCs w:val="24"/>
        </w:rPr>
        <w:t xml:space="preserve">la poésie engagée : versification / compréhension sur le site </w:t>
      </w:r>
      <w:proofErr w:type="spellStart"/>
      <w:r w:rsidRPr="00194B16">
        <w:rPr>
          <w:rFonts w:ascii="Verdana" w:hAnsi="Verdana"/>
          <w:sz w:val="24"/>
          <w:szCs w:val="24"/>
        </w:rPr>
        <w:t>quizinière</w:t>
      </w:r>
      <w:proofErr w:type="spellEnd"/>
      <w:r w:rsidR="00194B16">
        <w:rPr>
          <w:rFonts w:ascii="Verdana" w:hAnsi="Verdana"/>
          <w:sz w:val="24"/>
          <w:szCs w:val="24"/>
        </w:rPr>
        <w:t xml:space="preserve">.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194B16" w:rsidRPr="00EF75C7" w:rsidRDefault="00194B16" w:rsidP="00194B16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EF75C7">
        <w:rPr>
          <w:rFonts w:ascii="Verdana" w:hAnsi="Verdana"/>
          <w:b/>
          <w:i/>
          <w:sz w:val="28"/>
          <w:szCs w:val="28"/>
        </w:rPr>
        <w:t>En entrée :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i/>
          <w:sz w:val="24"/>
          <w:szCs w:val="24"/>
        </w:rPr>
        <w:t>Antigone</w:t>
      </w:r>
      <w:r w:rsidRPr="00194B16">
        <w:rPr>
          <w:rFonts w:ascii="Verdana" w:hAnsi="Verdana"/>
          <w:sz w:val="24"/>
          <w:szCs w:val="24"/>
        </w:rPr>
        <w:t xml:space="preserve"> doit être </w:t>
      </w:r>
      <w:proofErr w:type="gramStart"/>
      <w:r w:rsidRPr="00194B16">
        <w:rPr>
          <w:rFonts w:ascii="Verdana" w:hAnsi="Verdana"/>
          <w:sz w:val="24"/>
          <w:szCs w:val="24"/>
        </w:rPr>
        <w:t>terminé</w:t>
      </w:r>
      <w:proofErr w:type="gramEnd"/>
      <w:r w:rsidRPr="00194B16">
        <w:rPr>
          <w:rFonts w:ascii="Verdana" w:hAnsi="Verdana"/>
          <w:sz w:val="24"/>
          <w:szCs w:val="24"/>
        </w:rPr>
        <w:t xml:space="preserve">. </w:t>
      </w:r>
      <w:r w:rsidR="00EF75C7">
        <w:rPr>
          <w:rFonts w:ascii="Verdana" w:hAnsi="Verdana"/>
          <w:sz w:val="24"/>
          <w:szCs w:val="24"/>
        </w:rPr>
        <w:t xml:space="preserve">Dès que c’est fait, filez faire le </w:t>
      </w:r>
      <w:r w:rsidR="00EF75C7" w:rsidRPr="00EF75C7">
        <w:rPr>
          <w:rFonts w:ascii="Verdana" w:hAnsi="Verdana"/>
          <w:b/>
          <w:sz w:val="24"/>
          <w:szCs w:val="24"/>
        </w:rPr>
        <w:t>test de lecture</w:t>
      </w:r>
      <w:r w:rsidR="00EF75C7">
        <w:rPr>
          <w:rFonts w:ascii="Verdana" w:hAnsi="Verdana"/>
          <w:sz w:val="24"/>
          <w:szCs w:val="24"/>
        </w:rPr>
        <w:t xml:space="preserve">. </w:t>
      </w:r>
      <w:r w:rsidR="00463735">
        <w:rPr>
          <w:rFonts w:ascii="Verdana" w:hAnsi="Verdana"/>
          <w:sz w:val="24"/>
          <w:szCs w:val="24"/>
        </w:rPr>
        <w:t xml:space="preserve">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194B16" w:rsidRPr="00EF75C7" w:rsidRDefault="00194B16" w:rsidP="00194B16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EF75C7">
        <w:rPr>
          <w:rFonts w:ascii="Verdana" w:hAnsi="Verdana"/>
          <w:b/>
          <w:i/>
          <w:sz w:val="28"/>
          <w:szCs w:val="28"/>
        </w:rPr>
        <w:t>En plat principal :</w:t>
      </w:r>
    </w:p>
    <w:p w:rsidR="005767D9" w:rsidRDefault="00CB490E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Découvrez le </w:t>
      </w:r>
      <w:r w:rsidRPr="00EF75C7">
        <w:rPr>
          <w:rFonts w:ascii="Verdana" w:hAnsi="Verdana"/>
          <w:b/>
          <w:sz w:val="24"/>
          <w:szCs w:val="24"/>
        </w:rPr>
        <w:t>théâtre antique</w:t>
      </w:r>
      <w:r w:rsidR="00194B16">
        <w:rPr>
          <w:rFonts w:ascii="Verdana" w:hAnsi="Verdana"/>
          <w:sz w:val="24"/>
          <w:szCs w:val="24"/>
        </w:rPr>
        <w:t xml:space="preserve">. </w:t>
      </w:r>
    </w:p>
    <w:p w:rsidR="00194B16" w:rsidRDefault="00194B16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194B16" w:rsidRPr="00EF75C7" w:rsidRDefault="00194B16" w:rsidP="00194B16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EF75C7">
        <w:rPr>
          <w:rFonts w:ascii="Verdana" w:hAnsi="Verdana"/>
          <w:b/>
          <w:i/>
          <w:sz w:val="28"/>
          <w:szCs w:val="28"/>
        </w:rPr>
        <w:t>En dessert :</w:t>
      </w:r>
    </w:p>
    <w:p w:rsidR="00194B16" w:rsidRPr="00194B16" w:rsidRDefault="00194B16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Approfondissez vos connaissances de la </w:t>
      </w:r>
      <w:r w:rsidRPr="00EF75C7">
        <w:rPr>
          <w:rFonts w:ascii="Verdana" w:hAnsi="Verdana"/>
          <w:b/>
          <w:sz w:val="24"/>
          <w:szCs w:val="24"/>
        </w:rPr>
        <w:t>comédie et de la tragédie</w:t>
      </w:r>
      <w:r w:rsidR="00EF75C7">
        <w:rPr>
          <w:rFonts w:ascii="Verdana" w:hAnsi="Verdana"/>
          <w:b/>
          <w:sz w:val="24"/>
          <w:szCs w:val="24"/>
        </w:rPr>
        <w:t>.</w:t>
      </w:r>
    </w:p>
    <w:p w:rsidR="00CB490E" w:rsidRPr="00194B16" w:rsidRDefault="00CB490E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C01033" w:rsidRPr="00EF75C7" w:rsidRDefault="00EF75C7" w:rsidP="00EF75C7">
      <w:pPr>
        <w:spacing w:after="0" w:line="360" w:lineRule="auto"/>
        <w:jc w:val="center"/>
        <w:rPr>
          <w:rFonts w:ascii="Verdana" w:hAnsi="Verdana"/>
          <w:b/>
          <w:i/>
          <w:sz w:val="32"/>
          <w:szCs w:val="32"/>
        </w:rPr>
      </w:pPr>
      <w:r w:rsidRPr="00EF75C7">
        <w:rPr>
          <w:rFonts w:ascii="Verdana" w:hAnsi="Verdana"/>
          <w:b/>
          <w:i/>
          <w:sz w:val="32"/>
          <w:szCs w:val="32"/>
        </w:rPr>
        <w:t>Bonne semaine à tous !</w:t>
      </w:r>
    </w:p>
    <w:p w:rsidR="00EF75C7" w:rsidRDefault="00EF75C7">
      <w: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194B16" w:rsidRPr="00194B16" w:rsidTr="00194B16">
        <w:tc>
          <w:tcPr>
            <w:tcW w:w="10606" w:type="dxa"/>
            <w:shd w:val="clear" w:color="auto" w:fill="F2F2F2" w:themeFill="background1" w:themeFillShade="F2"/>
          </w:tcPr>
          <w:p w:rsidR="00194B16" w:rsidRPr="00194B16" w:rsidRDefault="00194B16" w:rsidP="00194B1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94B16">
              <w:rPr>
                <w:rFonts w:ascii="Verdana" w:hAnsi="Verdana"/>
                <w:b/>
                <w:sz w:val="24"/>
                <w:szCs w:val="24"/>
              </w:rPr>
              <w:lastRenderedPageBreak/>
              <w:t>Retrouver vos évaluations :</w:t>
            </w:r>
          </w:p>
        </w:tc>
      </w:tr>
    </w:tbl>
    <w:p w:rsidR="00194B16" w:rsidRDefault="00194B16" w:rsidP="00194B16">
      <w:pPr>
        <w:pStyle w:val="Standard"/>
        <w:spacing w:line="360" w:lineRule="auto"/>
        <w:jc w:val="both"/>
        <w:rPr>
          <w:rFonts w:ascii="Verdana" w:eastAsiaTheme="minorHAnsi" w:hAnsi="Verdana" w:cstheme="minorBidi"/>
          <w:kern w:val="0"/>
          <w:lang w:val="fr-FR" w:bidi="ar-SA"/>
        </w:rPr>
      </w:pPr>
    </w:p>
    <w:p w:rsidR="00194B16" w:rsidRPr="00194B16" w:rsidRDefault="00194B16" w:rsidP="00194B16">
      <w:pPr>
        <w:pStyle w:val="Standard"/>
        <w:spacing w:line="360" w:lineRule="auto"/>
        <w:jc w:val="both"/>
        <w:rPr>
          <w:rFonts w:ascii="Verdana" w:hAnsi="Verdana"/>
          <w:b/>
          <w:bCs/>
          <w:lang w:val="fr-FR"/>
        </w:rPr>
      </w:pPr>
      <w:r w:rsidRPr="00194B16">
        <w:rPr>
          <w:rFonts w:ascii="Verdana" w:hAnsi="Verdana"/>
          <w:b/>
          <w:bCs/>
          <w:lang w:val="fr-FR"/>
        </w:rPr>
        <w:t>Erratum :</w:t>
      </w:r>
    </w:p>
    <w:p w:rsidR="00194B16" w:rsidRPr="00194B16" w:rsidRDefault="00194B16" w:rsidP="00194B16">
      <w:pPr>
        <w:pStyle w:val="Standard"/>
        <w:spacing w:line="360" w:lineRule="auto"/>
        <w:jc w:val="both"/>
        <w:rPr>
          <w:rFonts w:ascii="Verdana" w:hAnsi="Verdana"/>
          <w:lang w:val="fr-FR"/>
        </w:rPr>
      </w:pPr>
      <w:r w:rsidRPr="00194B16">
        <w:rPr>
          <w:rFonts w:ascii="Verdana" w:hAnsi="Verdana"/>
          <w:lang w:val="fr-FR"/>
        </w:rPr>
        <w:t>C'est la première fois que</w:t>
      </w:r>
      <w:r>
        <w:rPr>
          <w:rFonts w:ascii="Verdana" w:hAnsi="Verdana"/>
          <w:lang w:val="fr-FR"/>
        </w:rPr>
        <w:t xml:space="preserve"> je fais des quizz avec ce site. F</w:t>
      </w:r>
      <w:r w:rsidRPr="00194B16">
        <w:rPr>
          <w:rFonts w:ascii="Verdana" w:hAnsi="Verdana"/>
          <w:lang w:val="fr-FR"/>
        </w:rPr>
        <w:t>orcément</w:t>
      </w:r>
      <w:r>
        <w:rPr>
          <w:rFonts w:ascii="Verdana" w:hAnsi="Verdana"/>
          <w:lang w:val="fr-FR"/>
        </w:rPr>
        <w:t>,</w:t>
      </w:r>
      <w:r w:rsidRPr="00194B16">
        <w:rPr>
          <w:rFonts w:ascii="Verdana" w:hAnsi="Verdana"/>
          <w:lang w:val="fr-FR"/>
        </w:rPr>
        <w:t xml:space="preserve"> j'ai fait un peu n'importe quoi</w:t>
      </w:r>
      <w:r>
        <w:rPr>
          <w:rFonts w:ascii="Verdana" w:hAnsi="Verdana"/>
          <w:lang w:val="fr-FR"/>
        </w:rPr>
        <w:t>…</w:t>
      </w:r>
      <w:r w:rsidRPr="00194B16">
        <w:rPr>
          <w:rFonts w:ascii="Verdana" w:hAnsi="Verdana"/>
          <w:lang w:val="fr-FR"/>
        </w:rPr>
        <w:t xml:space="preserve"> En effet, je me suis fréquemment trompé sur la manière dont j'ai renseigné la bonne réponse attendue. Je ne sais pas encore comment vont vous revenir vos copies, mais j'ai systématiquement </w:t>
      </w:r>
      <w:r w:rsidR="00EF75C7">
        <w:rPr>
          <w:rFonts w:ascii="Verdana" w:hAnsi="Verdana"/>
          <w:lang w:val="fr-FR"/>
        </w:rPr>
        <w:t>tout repris afin de corriger</w:t>
      </w:r>
      <w:r w:rsidRPr="00194B16">
        <w:rPr>
          <w:rFonts w:ascii="Verdana" w:hAnsi="Verdana"/>
          <w:lang w:val="fr-FR"/>
        </w:rPr>
        <w:t xml:space="preserve"> correctement mes erreurs de saisie.</w:t>
      </w:r>
      <w:r>
        <w:rPr>
          <w:rFonts w:ascii="Verdana" w:hAnsi="Verdana"/>
          <w:lang w:val="fr-FR"/>
        </w:rPr>
        <w:t xml:space="preserve"> Vos pourcentages finaux correspondent donc bien à vos résultats. </w:t>
      </w:r>
    </w:p>
    <w:p w:rsidR="00194B16" w:rsidRDefault="00194B16" w:rsidP="00194B16">
      <w:pPr>
        <w:pStyle w:val="Standard"/>
        <w:spacing w:line="360" w:lineRule="auto"/>
        <w:jc w:val="both"/>
        <w:rPr>
          <w:rFonts w:ascii="Verdana" w:hAnsi="Verdana"/>
          <w:b/>
          <w:bCs/>
          <w:lang w:val="fr-FR"/>
        </w:rPr>
      </w:pPr>
    </w:p>
    <w:p w:rsidR="00194B16" w:rsidRPr="00194B16" w:rsidRDefault="00194B16" w:rsidP="00194B16">
      <w:pPr>
        <w:pStyle w:val="Standard"/>
        <w:spacing w:line="360" w:lineRule="auto"/>
        <w:jc w:val="both"/>
        <w:rPr>
          <w:rFonts w:ascii="Verdana" w:hAnsi="Verdana"/>
          <w:lang w:val="fr-FR"/>
        </w:rPr>
      </w:pPr>
      <w:r w:rsidRPr="00194B16">
        <w:rPr>
          <w:rFonts w:ascii="Verdana" w:hAnsi="Verdana"/>
          <w:lang w:val="fr-FR"/>
        </w:rPr>
        <w:t>En tout cas, les résultats sont plutôt bons! Voici ce que je compte</w:t>
      </w:r>
      <w:r>
        <w:rPr>
          <w:rFonts w:ascii="Verdana" w:hAnsi="Verdana"/>
          <w:lang w:val="fr-FR"/>
        </w:rPr>
        <w:t xml:space="preserve"> </w:t>
      </w:r>
      <w:r w:rsidR="00EF75C7">
        <w:rPr>
          <w:rFonts w:ascii="Verdana" w:hAnsi="Verdana"/>
          <w:lang w:val="fr-FR"/>
        </w:rPr>
        <w:t xml:space="preserve">rentrer dans Sacoche : </w:t>
      </w:r>
      <w:r w:rsidRPr="00194B16">
        <w:rPr>
          <w:rFonts w:ascii="Verdana" w:hAnsi="Verdana"/>
          <w:lang w:val="fr-FR"/>
        </w:rPr>
        <w:t>Deux compétences, une de langue (la versification), une de lecture (la compréhension) :</w:t>
      </w:r>
    </w:p>
    <w:p w:rsidR="00194B16" w:rsidRPr="00194B16" w:rsidRDefault="00EF75C7" w:rsidP="00194B16">
      <w:pPr>
        <w:pStyle w:val="Standard"/>
        <w:spacing w:line="360" w:lineRule="auto"/>
        <w:jc w:val="center"/>
        <w:rPr>
          <w:rFonts w:ascii="Verdana" w:hAnsi="Verdana"/>
          <w:lang w:val="fr-FR"/>
        </w:rPr>
      </w:pPr>
      <w:r w:rsidRPr="00EF75C7">
        <w:rPr>
          <w:rFonts w:ascii="Verdana" w:hAnsi="Verdana"/>
          <w:i/>
          <w:lang w:val="fr-FR"/>
        </w:rPr>
        <w:t>Non évalué</w:t>
      </w:r>
      <w:r>
        <w:rPr>
          <w:rFonts w:ascii="Verdana" w:hAnsi="Verdana"/>
          <w:lang w:val="fr-FR"/>
        </w:rPr>
        <w:t xml:space="preserve"> : Entre 0 </w:t>
      </w:r>
      <w:r w:rsidR="00194B16" w:rsidRPr="00194B16">
        <w:rPr>
          <w:rFonts w:ascii="Verdana" w:hAnsi="Verdana"/>
          <w:lang w:val="fr-FR"/>
        </w:rPr>
        <w:t>et 54%</w:t>
      </w:r>
      <w:r w:rsidR="00194B16"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lang w:val="fr-FR"/>
        </w:rPr>
        <w:t xml:space="preserve">- </w:t>
      </w:r>
      <w:r w:rsidR="00194B16" w:rsidRPr="00EF75C7">
        <w:rPr>
          <w:rFonts w:ascii="Verdana" w:hAnsi="Verdana"/>
          <w:i/>
          <w:lang w:val="fr-FR"/>
        </w:rPr>
        <w:t>3</w:t>
      </w:r>
      <w:r w:rsidR="00194B16" w:rsidRPr="00194B16">
        <w:rPr>
          <w:rFonts w:ascii="Verdana" w:hAnsi="Verdana"/>
          <w:lang w:val="fr-FR"/>
        </w:rPr>
        <w:t xml:space="preserve">. </w:t>
      </w:r>
      <w:proofErr w:type="gramStart"/>
      <w:r w:rsidR="00194B16" w:rsidRPr="00194B16">
        <w:rPr>
          <w:rFonts w:ascii="Verdana" w:hAnsi="Verdana"/>
          <w:lang w:val="fr-FR"/>
        </w:rPr>
        <w:t>entre</w:t>
      </w:r>
      <w:proofErr w:type="gramEnd"/>
      <w:r w:rsidR="00194B16" w:rsidRPr="00194B16">
        <w:rPr>
          <w:rFonts w:ascii="Verdana" w:hAnsi="Verdana"/>
          <w:lang w:val="fr-FR"/>
        </w:rPr>
        <w:t xml:space="preserve"> 55 et 79%</w:t>
      </w:r>
      <w:r w:rsidR="00194B16">
        <w:rPr>
          <w:rFonts w:ascii="Verdana" w:hAnsi="Verdana"/>
          <w:lang w:val="fr-FR"/>
        </w:rPr>
        <w:t xml:space="preserve"> </w:t>
      </w:r>
      <w:r>
        <w:rPr>
          <w:rFonts w:ascii="Verdana" w:hAnsi="Verdana"/>
          <w:lang w:val="fr-FR"/>
        </w:rPr>
        <w:t xml:space="preserve">- </w:t>
      </w:r>
      <w:r w:rsidR="00194B16" w:rsidRPr="00EF75C7">
        <w:rPr>
          <w:rFonts w:ascii="Verdana" w:hAnsi="Verdana"/>
          <w:i/>
          <w:lang w:val="fr-FR"/>
        </w:rPr>
        <w:t>4</w:t>
      </w:r>
      <w:r w:rsidR="00194B16" w:rsidRPr="00194B16">
        <w:rPr>
          <w:rFonts w:ascii="Verdana" w:hAnsi="Verdana"/>
          <w:lang w:val="fr-FR"/>
        </w:rPr>
        <w:t xml:space="preserve">. </w:t>
      </w:r>
      <w:proofErr w:type="gramStart"/>
      <w:r w:rsidR="00194B16" w:rsidRPr="00194B16">
        <w:rPr>
          <w:rFonts w:ascii="Verdana" w:hAnsi="Verdana"/>
          <w:lang w:val="fr-FR"/>
        </w:rPr>
        <w:t>entre</w:t>
      </w:r>
      <w:proofErr w:type="gramEnd"/>
      <w:r w:rsidR="00194B16" w:rsidRPr="00194B16">
        <w:rPr>
          <w:rFonts w:ascii="Verdana" w:hAnsi="Verdana"/>
          <w:lang w:val="fr-FR"/>
        </w:rPr>
        <w:t xml:space="preserve"> 80 et 100%</w:t>
      </w:r>
      <w:r w:rsidR="00194B16">
        <w:rPr>
          <w:rFonts w:ascii="Verdana" w:hAnsi="Verdana"/>
          <w:lang w:val="fr-FR"/>
        </w:rPr>
        <w:t>.</w:t>
      </w:r>
    </w:p>
    <w:p w:rsidR="00194B16" w:rsidRPr="00194B16" w:rsidRDefault="00194B16" w:rsidP="00194B16">
      <w:pPr>
        <w:pStyle w:val="Standard"/>
        <w:spacing w:line="360" w:lineRule="auto"/>
        <w:jc w:val="both"/>
        <w:rPr>
          <w:rFonts w:ascii="Verdana" w:hAnsi="Verdana"/>
          <w:b/>
          <w:bCs/>
          <w:lang w:val="fr-FR"/>
        </w:rPr>
      </w:pPr>
    </w:p>
    <w:p w:rsidR="00194B16" w:rsidRPr="00194B16" w:rsidRDefault="00194B16" w:rsidP="00463735">
      <w:pPr>
        <w:pStyle w:val="Standard"/>
        <w:spacing w:line="360" w:lineRule="auto"/>
        <w:jc w:val="both"/>
        <w:rPr>
          <w:rFonts w:ascii="Verdana" w:hAnsi="Verdana"/>
          <w:b/>
          <w:bCs/>
          <w:lang w:val="fr-FR"/>
        </w:rPr>
      </w:pPr>
      <w:r w:rsidRPr="00194B16">
        <w:rPr>
          <w:rFonts w:ascii="Verdana" w:hAnsi="Verdana"/>
          <w:b/>
          <w:bCs/>
          <w:lang w:val="fr-FR"/>
        </w:rPr>
        <w:t>Comment récupérer vos quizz?</w:t>
      </w:r>
    </w:p>
    <w:p w:rsidR="00194B16" w:rsidRPr="00194B16" w:rsidRDefault="00463735" w:rsidP="00463735">
      <w:pPr>
        <w:pStyle w:val="Textbody"/>
        <w:spacing w:after="0" w:line="360" w:lineRule="auto"/>
        <w:jc w:val="both"/>
        <w:rPr>
          <w:rFonts w:ascii="Verdana" w:hAnsi="Verdana"/>
          <w:lang w:val="fr-FR"/>
        </w:rPr>
      </w:pPr>
      <w:r>
        <w:rPr>
          <w:rFonts w:ascii="Verdana" w:hAnsi="Verdana"/>
          <w:noProof/>
          <w:lang w:val="fr-FR" w:eastAsia="fr-F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4150995</wp:posOffset>
            </wp:positionH>
            <wp:positionV relativeFrom="margin">
              <wp:posOffset>4433570</wp:posOffset>
            </wp:positionV>
            <wp:extent cx="2404745" cy="1560830"/>
            <wp:effectExtent l="19050" t="0" r="0" b="0"/>
            <wp:wrapSquare wrapText="bothSides"/>
            <wp:docPr id="1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56083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94B16" w:rsidRPr="00194B16">
        <w:rPr>
          <w:rFonts w:ascii="Verdana" w:hAnsi="Verdana"/>
          <w:lang w:val="fr-FR"/>
        </w:rPr>
        <w:t>Pour aller consulter votre copie : </w:t>
      </w:r>
    </w:p>
    <w:p w:rsidR="00194B16" w:rsidRPr="00194B16" w:rsidRDefault="00194B16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  <w:r w:rsidRPr="00194B16">
        <w:rPr>
          <w:rFonts w:ascii="Verdana" w:hAnsi="Verdana"/>
          <w:lang w:val="fr-FR"/>
        </w:rPr>
        <w:t>Se rendre sur le site : </w:t>
      </w:r>
      <w:hyperlink r:id="rId7" w:history="1">
        <w:r w:rsidRPr="00194B16">
          <w:rPr>
            <w:rFonts w:ascii="Verdana" w:hAnsi="Verdana"/>
            <w:lang w:val="fr-FR"/>
          </w:rPr>
          <w:t xml:space="preserve">La </w:t>
        </w:r>
        <w:proofErr w:type="spellStart"/>
        <w:r w:rsidRPr="00194B16">
          <w:rPr>
            <w:rFonts w:ascii="Verdana" w:hAnsi="Verdana"/>
            <w:lang w:val="fr-FR"/>
          </w:rPr>
          <w:t>Quizinère</w:t>
        </w:r>
        <w:proofErr w:type="spellEnd"/>
      </w:hyperlink>
    </w:p>
    <w:p w:rsidR="00463735" w:rsidRDefault="00463735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</w:p>
    <w:p w:rsidR="00194B16" w:rsidRDefault="00194B16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  <w:r w:rsidRPr="00194B16">
        <w:rPr>
          <w:rFonts w:ascii="Verdana" w:hAnsi="Verdana"/>
          <w:lang w:val="fr-FR"/>
        </w:rPr>
        <w:t>Saisir votre code d'évaluation : </w:t>
      </w:r>
    </w:p>
    <w:p w:rsidR="00194B16" w:rsidRDefault="00194B16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PO55GX pour la compréhension</w:t>
      </w:r>
    </w:p>
    <w:p w:rsidR="00194B16" w:rsidRPr="00194B16" w:rsidRDefault="00194B16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JY77E3 pour la versification</w:t>
      </w:r>
    </w:p>
    <w:p w:rsidR="00463735" w:rsidRDefault="00463735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</w:p>
    <w:p w:rsidR="00194B16" w:rsidRPr="00194B16" w:rsidRDefault="00463735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  <w:r>
        <w:rPr>
          <w:rFonts w:ascii="Verdana" w:hAnsi="Verdana"/>
          <w:noProof/>
          <w:lang w:val="fr-FR" w:eastAsia="fr-F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4150995</wp:posOffset>
            </wp:positionH>
            <wp:positionV relativeFrom="margin">
              <wp:posOffset>6365875</wp:posOffset>
            </wp:positionV>
            <wp:extent cx="2844800" cy="888365"/>
            <wp:effectExtent l="19050" t="0" r="0" b="0"/>
            <wp:wrapSquare wrapText="bothSides"/>
            <wp:docPr id="14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88836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194B16">
        <w:rPr>
          <w:rFonts w:ascii="Verdana" w:hAnsi="Verdana"/>
          <w:lang w:val="fr-FR"/>
        </w:rPr>
        <w:t>E</w:t>
      </w:r>
      <w:r w:rsidR="00194B16" w:rsidRPr="00194B16">
        <w:rPr>
          <w:rFonts w:ascii="Verdana" w:hAnsi="Verdana"/>
          <w:lang w:val="fr-FR"/>
        </w:rPr>
        <w:t>nsuite cliquez sur Accès à l'exercice. On vous demande de saisir le code de votre copie, qui vous a été donné lors de la rendue de votre copie.</w:t>
      </w:r>
    </w:p>
    <w:p w:rsidR="00463735" w:rsidRDefault="00463735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</w:p>
    <w:p w:rsidR="00194B16" w:rsidRPr="00194B16" w:rsidRDefault="00194B16" w:rsidP="00463735">
      <w:pPr>
        <w:pStyle w:val="Textbody"/>
        <w:widowControl/>
        <w:spacing w:after="0" w:line="360" w:lineRule="auto"/>
        <w:rPr>
          <w:rFonts w:ascii="Verdana" w:hAnsi="Verdana"/>
          <w:lang w:val="fr-FR"/>
        </w:rPr>
      </w:pPr>
      <w:r w:rsidRPr="00194B16">
        <w:rPr>
          <w:rFonts w:ascii="Verdana" w:hAnsi="Verdana"/>
          <w:lang w:val="fr-FR"/>
        </w:rPr>
        <w:t>Une fois le code rentré, cliqu</w:t>
      </w:r>
      <w:r w:rsidR="00463735">
        <w:rPr>
          <w:rFonts w:ascii="Verdana" w:hAnsi="Verdana"/>
          <w:lang w:val="fr-FR"/>
        </w:rPr>
        <w:t xml:space="preserve">ez sur accès à votre copie. </w:t>
      </w:r>
    </w:p>
    <w:p w:rsidR="00194B16" w:rsidRPr="000D610A" w:rsidRDefault="00194B16" w:rsidP="00463735">
      <w:pPr>
        <w:pStyle w:val="Standard"/>
        <w:spacing w:line="360" w:lineRule="auto"/>
        <w:jc w:val="both"/>
        <w:rPr>
          <w:rFonts w:ascii="Verdana" w:hAnsi="Verdana"/>
          <w:sz w:val="28"/>
          <w:szCs w:val="28"/>
          <w:lang w:val="fr-FR"/>
        </w:rPr>
      </w:pPr>
    </w:p>
    <w:p w:rsidR="00194B16" w:rsidRDefault="00194B16">
      <w:pPr>
        <w:rPr>
          <w:rFonts w:ascii="Verdana" w:hAnsi="Verdana"/>
          <w:sz w:val="24"/>
          <w:szCs w:val="24"/>
        </w:rPr>
      </w:pPr>
    </w:p>
    <w:p w:rsidR="00194B16" w:rsidRDefault="00194B1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63735" w:rsidRPr="00463735" w:rsidTr="00463735">
        <w:tc>
          <w:tcPr>
            <w:tcW w:w="10606" w:type="dxa"/>
            <w:shd w:val="clear" w:color="auto" w:fill="F2F2F2" w:themeFill="background1" w:themeFillShade="F2"/>
          </w:tcPr>
          <w:p w:rsidR="00EF75C7" w:rsidRPr="00EF75C7" w:rsidRDefault="00EF75C7" w:rsidP="00EF75C7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EF75C7">
              <w:rPr>
                <w:rFonts w:ascii="Verdana" w:hAnsi="Verdana"/>
                <w:sz w:val="20"/>
                <w:szCs w:val="20"/>
              </w:rPr>
              <w:lastRenderedPageBreak/>
              <w:t>Temps estimé : 5 mn</w:t>
            </w:r>
          </w:p>
          <w:p w:rsidR="00463735" w:rsidRPr="00463735" w:rsidRDefault="00463735" w:rsidP="00EF75C7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t xml:space="preserve">S4 – se </w:t>
            </w:r>
            <w:r w:rsidR="00EF75C7">
              <w:rPr>
                <w:rFonts w:ascii="Verdana" w:hAnsi="Verdana"/>
                <w:b/>
                <w:sz w:val="24"/>
                <w:szCs w:val="24"/>
              </w:rPr>
              <w:t>rafraîchir les idées</w:t>
            </w:r>
            <w:r w:rsidRPr="00463735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</w:tc>
      </w:tr>
    </w:tbl>
    <w:p w:rsidR="00463735" w:rsidRDefault="00463735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F75C7" w:rsidRDefault="00EF75C7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Relisez cette page, attentivement, puis passez à la séance 5. </w:t>
      </w:r>
    </w:p>
    <w:p w:rsidR="00463735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>Pour mémoire, voici où nous en étions :</w:t>
      </w:r>
    </w:p>
    <w:p w:rsidR="009332DC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  <w:u w:val="single"/>
        </w:rPr>
        <w:t>Bilan</w:t>
      </w:r>
      <w:r w:rsidRPr="00194B16">
        <w:rPr>
          <w:rFonts w:ascii="Verdana" w:hAnsi="Verdana"/>
          <w:sz w:val="24"/>
          <w:szCs w:val="24"/>
        </w:rPr>
        <w:t xml:space="preserve"> : </w:t>
      </w:r>
      <w:r w:rsidRPr="00194B16">
        <w:rPr>
          <w:rFonts w:ascii="Verdana" w:hAnsi="Verdana"/>
          <w:i/>
          <w:sz w:val="24"/>
          <w:szCs w:val="24"/>
        </w:rPr>
        <w:t>Antigone</w:t>
      </w:r>
      <w:r w:rsidRPr="00194B16">
        <w:rPr>
          <w:rFonts w:ascii="Verdana" w:hAnsi="Verdana"/>
          <w:sz w:val="24"/>
          <w:szCs w:val="24"/>
        </w:rPr>
        <w:t xml:space="preserve">, de Jean Anouilh est une pièce de théâtre </w:t>
      </w:r>
      <w:r w:rsidRPr="00194B16">
        <w:rPr>
          <w:rFonts w:ascii="Verdana" w:hAnsi="Verdana"/>
          <w:b/>
          <w:sz w:val="24"/>
          <w:szCs w:val="24"/>
        </w:rPr>
        <w:t xml:space="preserve">inspirée par la pièce </w:t>
      </w:r>
      <w:r w:rsidRPr="00194B16">
        <w:rPr>
          <w:rFonts w:ascii="Verdana" w:hAnsi="Verdana"/>
          <w:b/>
          <w:i/>
          <w:sz w:val="24"/>
          <w:szCs w:val="24"/>
        </w:rPr>
        <w:t>Antigone</w:t>
      </w:r>
      <w:r w:rsidRPr="00194B16">
        <w:rPr>
          <w:rFonts w:ascii="Verdana" w:hAnsi="Verdana"/>
          <w:b/>
          <w:sz w:val="24"/>
          <w:szCs w:val="24"/>
        </w:rPr>
        <w:t xml:space="preserve"> de l’auteur grec Sophocle (-495, -406)</w:t>
      </w:r>
      <w:r w:rsidRPr="00194B16">
        <w:rPr>
          <w:rFonts w:ascii="Verdana" w:hAnsi="Verdana"/>
          <w:sz w:val="24"/>
          <w:szCs w:val="24"/>
        </w:rPr>
        <w:t xml:space="preserve">.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Le personnage d’Antigone est directement tiré de la mythologie grecque.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Dans les récits grecs antiques, Antigone est la fille d’Oedipe et appartient à la famille des </w:t>
      </w:r>
      <w:proofErr w:type="spellStart"/>
      <w:r w:rsidRPr="00194B16">
        <w:rPr>
          <w:rFonts w:ascii="Verdana" w:hAnsi="Verdana"/>
          <w:sz w:val="24"/>
          <w:szCs w:val="24"/>
        </w:rPr>
        <w:t>Labdacides</w:t>
      </w:r>
      <w:proofErr w:type="spellEnd"/>
      <w:r w:rsidRPr="00194B16">
        <w:rPr>
          <w:rFonts w:ascii="Verdana" w:hAnsi="Verdana"/>
          <w:sz w:val="24"/>
          <w:szCs w:val="24"/>
        </w:rPr>
        <w:t xml:space="preserve">. </w:t>
      </w:r>
      <w:r w:rsidRPr="00194B16">
        <w:rPr>
          <w:rFonts w:ascii="Verdana" w:hAnsi="Verdana"/>
          <w:b/>
          <w:sz w:val="24"/>
          <w:szCs w:val="24"/>
        </w:rPr>
        <w:t>Cette famille a cela de particulier qu’elle a été maudite, promise au malheur et à la tragédie par les Dieux</w:t>
      </w:r>
      <w:r w:rsidRPr="00194B16">
        <w:rPr>
          <w:rFonts w:ascii="Verdana" w:hAnsi="Verdana"/>
          <w:sz w:val="24"/>
          <w:szCs w:val="24"/>
        </w:rPr>
        <w:t xml:space="preserve">.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</w:rPr>
        <w:t xml:space="preserve">Antigone est </w:t>
      </w:r>
      <w:r w:rsidR="00EF75C7">
        <w:rPr>
          <w:rFonts w:ascii="Verdana" w:hAnsi="Verdana"/>
          <w:b/>
          <w:sz w:val="24"/>
          <w:szCs w:val="24"/>
        </w:rPr>
        <w:t>un symbole de</w:t>
      </w:r>
      <w:r w:rsidRPr="00194B16">
        <w:rPr>
          <w:rFonts w:ascii="Verdana" w:hAnsi="Verdana"/>
          <w:b/>
          <w:sz w:val="24"/>
          <w:szCs w:val="24"/>
        </w:rPr>
        <w:t xml:space="preserve"> résistance</w:t>
      </w:r>
      <w:r w:rsidRPr="00194B16">
        <w:rPr>
          <w:rFonts w:ascii="Verdana" w:hAnsi="Verdana"/>
          <w:sz w:val="24"/>
          <w:szCs w:val="24"/>
        </w:rPr>
        <w:t xml:space="preserve"> car elle s’est opposée à Créon et à ce qu’elle considère comme une loi et un pouvoir injustes.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</w:rPr>
        <w:t>En 1942, J. Anouilh décide de réécrire la pièce antique de façon plus moderne.</w:t>
      </w:r>
      <w:r w:rsidRPr="00194B16">
        <w:rPr>
          <w:rFonts w:ascii="Verdana" w:hAnsi="Verdana"/>
          <w:sz w:val="24"/>
          <w:szCs w:val="24"/>
        </w:rPr>
        <w:t xml:space="preserve"> C’est l’apparition sur les murs de Paris des affiches rouges qui l’a décidé à commencer ce projet.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  <w:highlight w:val="yellow"/>
        </w:rPr>
      </w:pPr>
    </w:p>
    <w:p w:rsidR="005767D9" w:rsidRPr="00194B16" w:rsidRDefault="005767D9" w:rsidP="00194B1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194B16">
        <w:rPr>
          <w:rFonts w:ascii="Verdana" w:hAnsi="Verdana"/>
          <w:b/>
          <w:sz w:val="24"/>
          <w:szCs w:val="24"/>
          <w:highlight w:val="yellow"/>
        </w:rPr>
        <w:t>En tant que lecteur ou en tant que spectateur, nous devons donc toujours faire un lien entre l’histoire d’Antigone et la seconde guerre mondiale.</w:t>
      </w:r>
      <w:r w:rsidRPr="00194B16">
        <w:rPr>
          <w:rFonts w:ascii="Verdana" w:hAnsi="Verdana"/>
          <w:b/>
          <w:sz w:val="24"/>
          <w:szCs w:val="24"/>
        </w:rPr>
        <w:t xml:space="preserve"> </w:t>
      </w: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5767D9" w:rsidRPr="00463735" w:rsidRDefault="00463735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63735">
        <w:rPr>
          <w:rFonts w:ascii="Verdana" w:hAnsi="Verdana"/>
          <w:sz w:val="24"/>
          <w:szCs w:val="24"/>
        </w:rPr>
        <w:t>Pour vous rafraîchir les idées, vous pouvez également aller voir l</w:t>
      </w:r>
      <w:r w:rsidR="005767D9" w:rsidRPr="00463735">
        <w:rPr>
          <w:rFonts w:ascii="Verdana" w:hAnsi="Verdana"/>
          <w:sz w:val="24"/>
          <w:szCs w:val="24"/>
        </w:rPr>
        <w:t xml:space="preserve">e schéma des personnages de la pièce : </w:t>
      </w:r>
    </w:p>
    <w:p w:rsidR="00CB490E" w:rsidRPr="00463735" w:rsidRDefault="005767D9" w:rsidP="00194B1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63735">
        <w:rPr>
          <w:rFonts w:ascii="Verdana" w:hAnsi="Verdana"/>
          <w:sz w:val="24"/>
          <w:szCs w:val="24"/>
        </w:rPr>
        <w:t xml:space="preserve">Voir le document posté sur le </w:t>
      </w:r>
      <w:proofErr w:type="spellStart"/>
      <w:r w:rsidRPr="00463735">
        <w:rPr>
          <w:rFonts w:ascii="Verdana" w:hAnsi="Verdana"/>
          <w:sz w:val="24"/>
          <w:szCs w:val="24"/>
        </w:rPr>
        <w:t>Netboard</w:t>
      </w:r>
      <w:proofErr w:type="spellEnd"/>
      <w:r w:rsidRPr="00463735">
        <w:rPr>
          <w:rFonts w:ascii="Verdana" w:hAnsi="Verdana"/>
          <w:sz w:val="24"/>
          <w:szCs w:val="24"/>
        </w:rPr>
        <w:t xml:space="preserve">. </w:t>
      </w:r>
    </w:p>
    <w:p w:rsidR="00463735" w:rsidRDefault="00CB490E">
      <w:pPr>
        <w:rPr>
          <w:rFonts w:ascii="Verdana" w:hAnsi="Verdana"/>
          <w:sz w:val="24"/>
          <w:szCs w:val="24"/>
        </w:rPr>
      </w:pPr>
      <w:r w:rsidRPr="00463735"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63735" w:rsidTr="00463735">
        <w:tc>
          <w:tcPr>
            <w:tcW w:w="10606" w:type="dxa"/>
            <w:shd w:val="clear" w:color="auto" w:fill="F2F2F2" w:themeFill="background1" w:themeFillShade="F2"/>
          </w:tcPr>
          <w:p w:rsidR="00EF75C7" w:rsidRPr="00EF75C7" w:rsidRDefault="00EF75C7" w:rsidP="00EF75C7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EF75C7">
              <w:rPr>
                <w:rFonts w:ascii="Verdana" w:hAnsi="Verdana"/>
                <w:sz w:val="20"/>
                <w:szCs w:val="20"/>
              </w:rPr>
              <w:lastRenderedPageBreak/>
              <w:t>Temps estimé : 30mn</w:t>
            </w:r>
          </w:p>
          <w:p w:rsidR="00463735" w:rsidRPr="00463735" w:rsidRDefault="00463735" w:rsidP="00463735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t>S5 - Test de lecture :</w:t>
            </w:r>
          </w:p>
        </w:tc>
      </w:tr>
    </w:tbl>
    <w:p w:rsidR="00CB490E" w:rsidRPr="00463735" w:rsidRDefault="00CB490E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463735" w:rsidRDefault="00463735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Terminez le livre Antigone de Jean Anouilh. </w:t>
      </w:r>
    </w:p>
    <w:p w:rsidR="00EF75C7" w:rsidRDefault="00463735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Une fois qu’il est terminé, rendez-vous, comme d’habitude sur le site </w:t>
      </w:r>
      <w:proofErr w:type="spellStart"/>
      <w:r>
        <w:rPr>
          <w:rFonts w:ascii="Verdana" w:hAnsi="Verdana"/>
          <w:b/>
          <w:sz w:val="24"/>
          <w:szCs w:val="24"/>
        </w:rPr>
        <w:t>quizinière</w:t>
      </w:r>
      <w:proofErr w:type="spellEnd"/>
      <w:r>
        <w:rPr>
          <w:rFonts w:ascii="Verdana" w:hAnsi="Verdana"/>
          <w:b/>
          <w:sz w:val="24"/>
          <w:szCs w:val="24"/>
        </w:rPr>
        <w:t xml:space="preserve">, pour réaliser le questionnaire de lecture avec le code : </w:t>
      </w:r>
    </w:p>
    <w:p w:rsidR="00463735" w:rsidRDefault="00463735" w:rsidP="00EF75C7">
      <w:pPr>
        <w:spacing w:after="0" w:line="360" w:lineRule="auto"/>
        <w:jc w:val="center"/>
        <w:rPr>
          <w:rFonts w:ascii="Verdana" w:hAnsi="Verdana"/>
          <w:sz w:val="32"/>
          <w:szCs w:val="32"/>
        </w:rPr>
      </w:pPr>
      <w:r w:rsidRPr="00EF75C7">
        <w:rPr>
          <w:rFonts w:ascii="Verdana" w:hAnsi="Verdana"/>
          <w:sz w:val="32"/>
          <w:szCs w:val="32"/>
        </w:rPr>
        <w:t>G4664O</w:t>
      </w:r>
    </w:p>
    <w:p w:rsidR="00EF75C7" w:rsidRPr="00EF75C7" w:rsidRDefault="00EF75C7" w:rsidP="00EF75C7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Réalisez ce test en une fois. Ne vous aidez</w:t>
      </w:r>
      <w:r w:rsidR="000D610A">
        <w:rPr>
          <w:rFonts w:ascii="Verdana" w:hAnsi="Verdana"/>
          <w:sz w:val="24"/>
          <w:szCs w:val="24"/>
        </w:rPr>
        <w:t xml:space="preserve"> pas du livre. Il ne sert à rie</w:t>
      </w:r>
      <w:r>
        <w:rPr>
          <w:rFonts w:ascii="Verdana" w:hAnsi="Verdana"/>
          <w:sz w:val="24"/>
          <w:szCs w:val="24"/>
        </w:rPr>
        <w:t xml:space="preserve">n de le faire tant que le livre n’a pas été lu </w:t>
      </w:r>
      <w:r w:rsidRPr="00EF75C7">
        <w:rPr>
          <w:rFonts w:ascii="Verdana" w:hAnsi="Verdana"/>
          <w:b/>
          <w:sz w:val="24"/>
          <w:szCs w:val="24"/>
          <w:u w:val="single"/>
        </w:rPr>
        <w:t>en entier.</w:t>
      </w:r>
      <w:r>
        <w:rPr>
          <w:rFonts w:ascii="Verdana" w:hAnsi="Verdana"/>
          <w:sz w:val="24"/>
          <w:szCs w:val="24"/>
        </w:rPr>
        <w:t xml:space="preserve"> </w:t>
      </w:r>
    </w:p>
    <w:p w:rsidR="00463735" w:rsidRDefault="0046373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63735" w:rsidRPr="00463735" w:rsidTr="00463735">
        <w:tc>
          <w:tcPr>
            <w:tcW w:w="10606" w:type="dxa"/>
            <w:shd w:val="clear" w:color="auto" w:fill="F2F2F2" w:themeFill="background1" w:themeFillShade="F2"/>
          </w:tcPr>
          <w:p w:rsidR="00EF75C7" w:rsidRPr="00EF75C7" w:rsidRDefault="00EF75C7" w:rsidP="00EF75C7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EF75C7">
              <w:rPr>
                <w:rFonts w:ascii="Verdana" w:hAnsi="Verdana"/>
                <w:sz w:val="20"/>
                <w:szCs w:val="20"/>
              </w:rPr>
              <w:lastRenderedPageBreak/>
              <w:t>Temps estimé : 45mn</w:t>
            </w:r>
          </w:p>
          <w:p w:rsidR="00463735" w:rsidRPr="00463735" w:rsidRDefault="00463735" w:rsidP="00463735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t>S6– découverte du théâtre Antique.</w:t>
            </w:r>
          </w:p>
        </w:tc>
      </w:tr>
    </w:tbl>
    <w:p w:rsidR="00463735" w:rsidRDefault="00463735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A76CEC" w:rsidRPr="00194B16" w:rsidRDefault="00EF75C7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Visionnez</w:t>
      </w:r>
      <w:r w:rsidR="00A76CEC" w:rsidRPr="00194B16">
        <w:rPr>
          <w:rFonts w:ascii="Verdana" w:hAnsi="Verdana"/>
          <w:sz w:val="24"/>
          <w:szCs w:val="24"/>
        </w:rPr>
        <w:t xml:space="preserve"> cette vidéo : </w:t>
      </w:r>
    </w:p>
    <w:p w:rsidR="00A76CEC" w:rsidRPr="00194B16" w:rsidRDefault="00F2071D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hyperlink r:id="rId9" w:history="1">
        <w:r w:rsidR="00A76CEC" w:rsidRPr="00194B16">
          <w:rPr>
            <w:rStyle w:val="Lienhypertexte"/>
            <w:rFonts w:ascii="Verdana" w:hAnsi="Verdana"/>
            <w:sz w:val="24"/>
            <w:szCs w:val="24"/>
          </w:rPr>
          <w:t>https://www.youtube.com/watch?v=yKm-KoV1gX8</w:t>
        </w:r>
      </w:hyperlink>
    </w:p>
    <w:p w:rsidR="00A76CEC" w:rsidRPr="00194B16" w:rsidRDefault="00A76CEC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A76CEC" w:rsidRPr="00194B16" w:rsidRDefault="00EF75C7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Puis visionnez</w:t>
      </w:r>
      <w:r w:rsidR="00A76CEC" w:rsidRPr="00194B16">
        <w:rPr>
          <w:rFonts w:ascii="Verdana" w:hAnsi="Verdana"/>
          <w:sz w:val="24"/>
          <w:szCs w:val="24"/>
        </w:rPr>
        <w:t xml:space="preserve"> cette vidéo : </w:t>
      </w:r>
    </w:p>
    <w:p w:rsidR="00A76CEC" w:rsidRPr="00194B16" w:rsidRDefault="00F2071D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hyperlink r:id="rId10" w:history="1">
        <w:r w:rsidR="00A76CEC" w:rsidRPr="00194B16">
          <w:rPr>
            <w:rStyle w:val="Lienhypertexte"/>
            <w:rFonts w:ascii="Verdana" w:hAnsi="Verdana"/>
            <w:sz w:val="24"/>
            <w:szCs w:val="24"/>
          </w:rPr>
          <w:t>https://www.youtube.com/watch?v=MzuQgfZ_EHo</w:t>
        </w:r>
      </w:hyperlink>
    </w:p>
    <w:p w:rsidR="00A76CEC" w:rsidRPr="00194B16" w:rsidRDefault="00A76CEC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EF75C7" w:rsidRDefault="00EF75C7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Chaqu</w:t>
      </w:r>
      <w:r w:rsidR="000D610A">
        <w:rPr>
          <w:rFonts w:ascii="Verdana" w:hAnsi="Verdana"/>
          <w:sz w:val="24"/>
          <w:szCs w:val="24"/>
        </w:rPr>
        <w:t>e vidéo fait environ 5mn. Les d</w:t>
      </w:r>
      <w:r>
        <w:rPr>
          <w:rFonts w:ascii="Verdana" w:hAnsi="Verdana"/>
          <w:sz w:val="24"/>
          <w:szCs w:val="24"/>
        </w:rPr>
        <w:t>e</w:t>
      </w:r>
      <w:r w:rsidR="000D610A"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 xml:space="preserve">x traitent le même sujet : il y a donc des répétitions, mais également de éléments qui se complètent. </w:t>
      </w:r>
    </w:p>
    <w:p w:rsidR="00EF75C7" w:rsidRDefault="00EF75C7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A76CEC" w:rsidRDefault="00EF75C7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Lorsque vous avez tout visionné, </w:t>
      </w:r>
      <w:r w:rsidR="00A76CEC" w:rsidRPr="00194B16">
        <w:rPr>
          <w:rFonts w:ascii="Verdana" w:hAnsi="Verdana"/>
          <w:sz w:val="24"/>
          <w:szCs w:val="24"/>
        </w:rPr>
        <w:t>remplir </w:t>
      </w:r>
      <w:r w:rsidR="00463735">
        <w:rPr>
          <w:rFonts w:ascii="Verdana" w:hAnsi="Verdana"/>
          <w:sz w:val="24"/>
          <w:szCs w:val="24"/>
        </w:rPr>
        <w:t xml:space="preserve">ou recopier dans votre cahier le bilan suivant : </w:t>
      </w:r>
    </w:p>
    <w:p w:rsidR="00463735" w:rsidRDefault="0046373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63735" w:rsidTr="002324AB">
        <w:tc>
          <w:tcPr>
            <w:tcW w:w="10606" w:type="dxa"/>
            <w:shd w:val="clear" w:color="auto" w:fill="F2F2F2" w:themeFill="background1" w:themeFillShade="F2"/>
          </w:tcPr>
          <w:p w:rsidR="00463735" w:rsidRDefault="00463735" w:rsidP="00EF75C7">
            <w:pPr>
              <w:pStyle w:val="Textbody"/>
              <w:spacing w:after="0" w:line="360" w:lineRule="auto"/>
              <w:jc w:val="center"/>
              <w:rPr>
                <w:rFonts w:ascii="Verdana" w:hAnsi="Verdana"/>
                <w:b/>
                <w:bCs/>
                <w:u w:val="single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lastRenderedPageBreak/>
              <w:t xml:space="preserve">Découverte du théâtre </w:t>
            </w:r>
            <w:r w:rsidR="00EF75C7">
              <w:rPr>
                <w:rFonts w:ascii="Verdana" w:hAnsi="Verdana"/>
                <w:b/>
                <w:bCs/>
                <w:u w:val="single"/>
                <w:lang w:val="fr-FR"/>
              </w:rPr>
              <w:t>grec</w:t>
            </w: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 xml:space="preserve"> :</w:t>
            </w:r>
          </w:p>
          <w:p w:rsidR="002324AB" w:rsidRPr="00194B16" w:rsidRDefault="002324AB" w:rsidP="00EF75C7">
            <w:pPr>
              <w:pStyle w:val="Textbody"/>
              <w:spacing w:after="0" w:line="360" w:lineRule="auto"/>
              <w:jc w:val="center"/>
              <w:rPr>
                <w:rFonts w:ascii="Verdana" w:hAnsi="Verdana"/>
                <w:lang w:val="fr-FR"/>
              </w:rPr>
            </w:pPr>
          </w:p>
          <w:p w:rsidR="00463735" w:rsidRDefault="00463735" w:rsidP="00463735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2324AB">
              <w:rPr>
                <w:rFonts w:ascii="Verdana" w:hAnsi="Verdana"/>
                <w:b/>
                <w:u w:val="single"/>
                <w:lang w:val="fr-FR"/>
              </w:rPr>
              <w:t>Le théâtre grec</w:t>
            </w:r>
            <w:r w:rsidRPr="00194B16">
              <w:rPr>
                <w:rFonts w:ascii="Verdana" w:hAnsi="Verdana"/>
                <w:lang w:val="fr-FR"/>
              </w:rPr>
              <w:t xml:space="preserve"> atteint son apogée au ______ siècle avant JC. Il est à l'origine créé en l'honneur de _______________________________, le Dieu du vin, de la vigne, de la folie et de la démesure. </w:t>
            </w:r>
            <w:r w:rsidR="00EF75C7">
              <w:rPr>
                <w:rFonts w:ascii="Verdana" w:hAnsi="Verdana"/>
                <w:lang w:val="fr-FR"/>
              </w:rPr>
              <w:t>Le théâtre</w:t>
            </w:r>
            <w:r w:rsidRPr="00194B16">
              <w:rPr>
                <w:rFonts w:ascii="Verdana" w:hAnsi="Verdana"/>
                <w:lang w:val="fr-FR"/>
              </w:rPr>
              <w:t xml:space="preserve"> est donc religieux!</w:t>
            </w:r>
          </w:p>
          <w:p w:rsidR="00EF75C7" w:rsidRPr="00194B16" w:rsidRDefault="00EF75C7" w:rsidP="00463735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EF75C7" w:rsidRPr="00194B16" w:rsidRDefault="00EF75C7" w:rsidP="00EF75C7">
            <w:pPr>
              <w:pStyle w:val="Textbody"/>
              <w:pageBreakBefore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Les acteurs</w:t>
            </w:r>
            <w:r w:rsidRPr="00194B16">
              <w:rPr>
                <w:rFonts w:ascii="Verdana" w:hAnsi="Verdana"/>
                <w:lang w:val="fr-FR"/>
              </w:rPr>
              <w:t xml:space="preserve"> </w:t>
            </w:r>
            <w:r>
              <w:rPr>
                <w:rFonts w:ascii="Verdana" w:hAnsi="Verdana"/>
                <w:lang w:val="fr-FR"/>
              </w:rPr>
              <w:t>sont tous __________________</w:t>
            </w:r>
            <w:r w:rsidRPr="00194B16">
              <w:rPr>
                <w:rFonts w:ascii="Verdana" w:hAnsi="Verdana"/>
                <w:lang w:val="fr-FR"/>
              </w:rPr>
              <w:t>________, et ils portent des _________________________________ en cuir, en bois ou en liège afin que les spectateurs puissent ______________________________________________</w:t>
            </w:r>
          </w:p>
          <w:p w:rsidR="00EF75C7" w:rsidRPr="00194B16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EF75C7" w:rsidRPr="00194B16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La tragédie :</w:t>
            </w:r>
            <w:r w:rsidRPr="00194B16">
              <w:rPr>
                <w:rFonts w:ascii="Verdana" w:hAnsi="Verdana"/>
                <w:lang w:val="fr-FR"/>
              </w:rPr>
              <w:t xml:space="preserve"> met en scène des personnages ______________________________, se termine souvent par ______________________________ et à pour but ___________________________________________</w:t>
            </w:r>
            <w:r>
              <w:rPr>
                <w:rFonts w:ascii="Verdana" w:hAnsi="Verdana"/>
                <w:lang w:val="fr-FR"/>
              </w:rPr>
              <w:t>____________________</w:t>
            </w:r>
            <w:r w:rsidRPr="00194B16">
              <w:rPr>
                <w:rFonts w:ascii="Verdana" w:hAnsi="Verdana"/>
                <w:lang w:val="fr-FR"/>
              </w:rPr>
              <w:t>_____</w:t>
            </w:r>
          </w:p>
          <w:p w:rsidR="00EF75C7" w:rsidRPr="00194B16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EF75C7" w:rsidRPr="00194B16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La comédie :</w:t>
            </w:r>
            <w:r w:rsidRPr="00194B16">
              <w:rPr>
                <w:rFonts w:ascii="Verdana" w:hAnsi="Verdana"/>
                <w:lang w:val="fr-FR"/>
              </w:rPr>
              <w:t xml:space="preserve"> met en scène des personnages ______________________________, se termine souvent  ______________________________ et à pour but ________________________________________________</w:t>
            </w:r>
            <w:r>
              <w:rPr>
                <w:rFonts w:ascii="Verdana" w:hAnsi="Verdana"/>
                <w:lang w:val="fr-FR"/>
              </w:rPr>
              <w:t>___________________</w:t>
            </w:r>
          </w:p>
          <w:p w:rsidR="00EF75C7" w:rsidRPr="00194B16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  <w:p w:rsidR="00EF75C7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b/>
                <w:bCs/>
                <w:u w:val="single"/>
                <w:lang w:val="fr-FR"/>
              </w:rPr>
              <w:t>Trois grands noms</w:t>
            </w:r>
            <w:r w:rsidRPr="00194B16">
              <w:rPr>
                <w:rFonts w:ascii="Verdana" w:hAnsi="Verdana"/>
                <w:lang w:val="fr-FR"/>
              </w:rPr>
              <w:t xml:space="preserve"> de la tragédie grecque :</w:t>
            </w:r>
          </w:p>
          <w:p w:rsidR="00EF75C7" w:rsidRPr="00194B16" w:rsidRDefault="00EF75C7" w:rsidP="00EF75C7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  <w:r w:rsidRPr="00194B16">
              <w:rPr>
                <w:rFonts w:ascii="Verdana" w:hAnsi="Verdana"/>
                <w:lang w:val="fr-FR"/>
              </w:rPr>
              <w:t xml:space="preserve"> _________________________________________________________</w:t>
            </w:r>
            <w:r>
              <w:rPr>
                <w:rFonts w:ascii="Verdana" w:hAnsi="Verdana"/>
                <w:lang w:val="fr-FR"/>
              </w:rPr>
              <w:t>__________</w:t>
            </w:r>
          </w:p>
          <w:p w:rsidR="00463735" w:rsidRPr="00463735" w:rsidRDefault="00463735" w:rsidP="00463735">
            <w:pPr>
              <w:pStyle w:val="Textbody"/>
              <w:spacing w:after="0" w:line="360" w:lineRule="auto"/>
              <w:jc w:val="both"/>
              <w:rPr>
                <w:rFonts w:ascii="Verdana" w:hAnsi="Verdana"/>
                <w:lang w:val="fr-FR"/>
              </w:rPr>
            </w:pPr>
          </w:p>
        </w:tc>
      </w:tr>
    </w:tbl>
    <w:p w:rsidR="00A76CEC" w:rsidRPr="00194B16" w:rsidRDefault="00A76CEC" w:rsidP="00194B16">
      <w:pPr>
        <w:pStyle w:val="Textbody"/>
        <w:spacing w:after="0" w:line="360" w:lineRule="auto"/>
        <w:jc w:val="both"/>
        <w:rPr>
          <w:rFonts w:ascii="Verdana" w:hAnsi="Verdana"/>
          <w:lang w:val="fr-FR"/>
        </w:rPr>
      </w:pPr>
    </w:p>
    <w:p w:rsidR="00A76CEC" w:rsidRPr="00194B16" w:rsidRDefault="00A76CEC" w:rsidP="00194B16">
      <w:pPr>
        <w:pStyle w:val="Textbody"/>
        <w:spacing w:after="0" w:line="360" w:lineRule="auto"/>
        <w:jc w:val="both"/>
        <w:rPr>
          <w:rFonts w:ascii="Verdana" w:hAnsi="Verdana"/>
          <w:lang w:val="fr-FR"/>
        </w:rPr>
      </w:pPr>
    </w:p>
    <w:p w:rsidR="00463735" w:rsidRDefault="0046373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10606"/>
      </w:tblGrid>
      <w:tr w:rsidR="00463735" w:rsidRPr="00463735" w:rsidTr="00463735">
        <w:tc>
          <w:tcPr>
            <w:tcW w:w="10606" w:type="dxa"/>
            <w:shd w:val="clear" w:color="auto" w:fill="F2F2F2" w:themeFill="background1" w:themeFillShade="F2"/>
          </w:tcPr>
          <w:p w:rsidR="00A446D5" w:rsidRPr="00A446D5" w:rsidRDefault="00A446D5" w:rsidP="00A446D5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A446D5">
              <w:rPr>
                <w:rFonts w:ascii="Verdana" w:hAnsi="Verdana"/>
                <w:sz w:val="20"/>
                <w:szCs w:val="20"/>
              </w:rPr>
              <w:lastRenderedPageBreak/>
              <w:t>Temps estimé :</w:t>
            </w:r>
            <w:r>
              <w:rPr>
                <w:rFonts w:ascii="Verdana" w:hAnsi="Verdana"/>
                <w:sz w:val="20"/>
                <w:szCs w:val="20"/>
              </w:rPr>
              <w:t xml:space="preserve"> 5</w:t>
            </w:r>
            <w:r w:rsidRPr="00A446D5">
              <w:rPr>
                <w:rFonts w:ascii="Verdana" w:hAnsi="Verdana"/>
                <w:sz w:val="20"/>
                <w:szCs w:val="20"/>
              </w:rPr>
              <w:t>0mn</w:t>
            </w:r>
          </w:p>
          <w:p w:rsidR="00463735" w:rsidRPr="00463735" w:rsidRDefault="00463735" w:rsidP="00463735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63735">
              <w:rPr>
                <w:rFonts w:ascii="Verdana" w:hAnsi="Verdana"/>
                <w:b/>
                <w:sz w:val="24"/>
                <w:szCs w:val="24"/>
              </w:rPr>
              <w:t>S7 – Comédie ou tragédie ?</w:t>
            </w:r>
          </w:p>
        </w:tc>
      </w:tr>
    </w:tbl>
    <w:p w:rsidR="00463735" w:rsidRDefault="00463735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A446D5" w:rsidRDefault="00A446D5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Cette séance est spécifiquement prévue pour ceux qui veulent aller plus loin dans leur connaissance du théâtre. </w:t>
      </w:r>
    </w:p>
    <w:p w:rsidR="003A6F3D" w:rsidRDefault="003A6F3D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94B16">
        <w:rPr>
          <w:rFonts w:ascii="Verdana" w:hAnsi="Verdana"/>
          <w:sz w:val="24"/>
          <w:szCs w:val="24"/>
        </w:rPr>
        <w:t xml:space="preserve">Attention, il est fréquent que la page </w:t>
      </w:r>
      <w:proofErr w:type="spellStart"/>
      <w:r w:rsidRPr="00194B16">
        <w:rPr>
          <w:rFonts w:ascii="Verdana" w:hAnsi="Verdana"/>
          <w:sz w:val="24"/>
          <w:szCs w:val="24"/>
        </w:rPr>
        <w:t>Cned</w:t>
      </w:r>
      <w:proofErr w:type="spellEnd"/>
      <w:r w:rsidRPr="00194B16">
        <w:rPr>
          <w:rFonts w:ascii="Verdana" w:hAnsi="Verdana"/>
          <w:sz w:val="24"/>
          <w:szCs w:val="24"/>
        </w:rPr>
        <w:t xml:space="preserve"> ne fonctionne pas. Faites au mieux. Si elle ne fonctionne pas, c’est fréquemment à cause d’un trop grand nombre de con</w:t>
      </w:r>
      <w:r w:rsidR="00A446D5">
        <w:rPr>
          <w:rFonts w:ascii="Verdana" w:hAnsi="Verdana"/>
          <w:sz w:val="24"/>
          <w:szCs w:val="24"/>
        </w:rPr>
        <w:t>n</w:t>
      </w:r>
      <w:r w:rsidRPr="00194B16">
        <w:rPr>
          <w:rFonts w:ascii="Verdana" w:hAnsi="Verdana"/>
          <w:sz w:val="24"/>
          <w:szCs w:val="24"/>
        </w:rPr>
        <w:t xml:space="preserve">ections. Réessayez plus tard, évitez les horaires 10 / 12h et 14 / 16h. </w:t>
      </w:r>
    </w:p>
    <w:p w:rsidR="00A446D5" w:rsidRPr="00194B16" w:rsidRDefault="00A446D5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 vous n’y parvenez pas malgré tous vos efforts, tant pis !</w:t>
      </w:r>
    </w:p>
    <w:p w:rsidR="003A6F3D" w:rsidRPr="00194B16" w:rsidRDefault="003A6F3D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3A6F3D" w:rsidRPr="00194B16" w:rsidRDefault="003A6F3D" w:rsidP="00194B16">
      <w:pPr>
        <w:pStyle w:val="Normal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Verdana" w:hAnsi="Verdana"/>
        </w:rPr>
      </w:pPr>
      <w:r w:rsidRPr="00194B16">
        <w:rPr>
          <w:rFonts w:ascii="Verdana" w:hAnsi="Verdana"/>
          <w:u w:val="single"/>
        </w:rPr>
        <w:t>allez sur le site college.cned.fr</w:t>
      </w:r>
    </w:p>
    <w:p w:rsidR="003A6F3D" w:rsidRPr="00194B16" w:rsidRDefault="003A6F3D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  <w:r w:rsidRPr="00194B16">
        <w:rPr>
          <w:rFonts w:ascii="Verdana" w:hAnsi="Verdana"/>
        </w:rPr>
        <w:t>Si ce n’est pas déjà fait, créez un compte (c’est gratuit et géré par le CNED, organisme d’enseignement à distance dépendant de l’éducation nationale) pour pouvoir accéder à l’espace « </w:t>
      </w:r>
      <w:r w:rsidRPr="00194B16">
        <w:rPr>
          <w:rFonts w:ascii="Verdana" w:hAnsi="Verdana"/>
          <w:i/>
          <w:iCs/>
        </w:rPr>
        <w:t>Ma classe collège à la maison »</w:t>
      </w:r>
      <w:r w:rsidRPr="00194B16">
        <w:rPr>
          <w:rFonts w:ascii="Verdana" w:hAnsi="Verdana"/>
        </w:rPr>
        <w:t xml:space="preserve">. </w:t>
      </w:r>
    </w:p>
    <w:p w:rsidR="003A6F3D" w:rsidRPr="00194B16" w:rsidRDefault="003A6F3D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  <w:r w:rsidRPr="00194B16">
        <w:rPr>
          <w:rFonts w:ascii="Verdana" w:hAnsi="Verdana"/>
        </w:rPr>
        <w:t xml:space="preserve">Attention, les élèves ont besoin de l’adresse mail de leurs parents. </w:t>
      </w:r>
    </w:p>
    <w:p w:rsidR="00A446D5" w:rsidRDefault="00A446D5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</w:p>
    <w:p w:rsidR="003A6F3D" w:rsidRPr="00194B16" w:rsidRDefault="003A6F3D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  <w:r w:rsidRPr="00194B16">
        <w:rPr>
          <w:rFonts w:ascii="Verdana" w:hAnsi="Verdana"/>
        </w:rPr>
        <w:t>Une fois sur l’espace « Ma Classe Collège à la maison », allez sur :</w:t>
      </w:r>
    </w:p>
    <w:p w:rsidR="003A6F3D" w:rsidRPr="00194B16" w:rsidRDefault="003A6F3D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  <w:r w:rsidRPr="00194B16">
        <w:t>→</w:t>
      </w:r>
      <w:r w:rsidRPr="00194B16">
        <w:rPr>
          <w:rFonts w:ascii="Verdana" w:hAnsi="Verdana"/>
        </w:rPr>
        <w:t xml:space="preserve"> « Classe Troisième », puis sur la « première semaine », cliquez sur le jour 2. </w:t>
      </w:r>
    </w:p>
    <w:p w:rsidR="00A446D5" w:rsidRDefault="00A446D5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</w:p>
    <w:p w:rsidR="003A6F3D" w:rsidRPr="00194B16" w:rsidRDefault="003A6F3D" w:rsidP="00194B16">
      <w:pPr>
        <w:pStyle w:val="NormalWeb"/>
        <w:spacing w:before="0" w:beforeAutospacing="0" w:after="0" w:line="360" w:lineRule="auto"/>
        <w:jc w:val="both"/>
        <w:rPr>
          <w:rFonts w:ascii="Verdana" w:hAnsi="Verdana"/>
        </w:rPr>
      </w:pPr>
      <w:r w:rsidRPr="00194B16">
        <w:rPr>
          <w:rFonts w:ascii="Verdana" w:hAnsi="Verdana"/>
        </w:rPr>
        <w:t xml:space="preserve">Descendez jusqu’aux activités de français : vous trouverez deux activités autour des genres de la comédie et de la tragédie. Un test, et une activité de travail. </w:t>
      </w:r>
    </w:p>
    <w:p w:rsidR="00A76CEC" w:rsidRPr="00194B16" w:rsidRDefault="00A76CEC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CB490E" w:rsidRPr="00194B16" w:rsidRDefault="00CB490E" w:rsidP="00194B1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p w:rsidR="005767D9" w:rsidRPr="00194B16" w:rsidRDefault="005767D9" w:rsidP="00194B1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</w:p>
    <w:sectPr w:rsidR="005767D9" w:rsidRPr="00194B16" w:rsidSect="00194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B69"/>
    <w:multiLevelType w:val="hybridMultilevel"/>
    <w:tmpl w:val="5ADE5F0C"/>
    <w:lvl w:ilvl="0" w:tplc="A44468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C1599"/>
    <w:multiLevelType w:val="hybridMultilevel"/>
    <w:tmpl w:val="580E9118"/>
    <w:lvl w:ilvl="0" w:tplc="9446EF9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7F34"/>
    <w:rsid w:val="000D610A"/>
    <w:rsid w:val="00194B16"/>
    <w:rsid w:val="002324AB"/>
    <w:rsid w:val="002731E6"/>
    <w:rsid w:val="003A6F3D"/>
    <w:rsid w:val="00463735"/>
    <w:rsid w:val="005767D9"/>
    <w:rsid w:val="009332DC"/>
    <w:rsid w:val="00A446D5"/>
    <w:rsid w:val="00A7305D"/>
    <w:rsid w:val="00A76CEC"/>
    <w:rsid w:val="00C01033"/>
    <w:rsid w:val="00C77F34"/>
    <w:rsid w:val="00CB490E"/>
    <w:rsid w:val="00EC7572"/>
    <w:rsid w:val="00EF75C7"/>
    <w:rsid w:val="00F2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F34"/>
  </w:style>
  <w:style w:type="paragraph" w:styleId="Titre1">
    <w:name w:val="heading 1"/>
    <w:basedOn w:val="Normal"/>
    <w:link w:val="Titre1Car"/>
    <w:uiPriority w:val="9"/>
    <w:qFormat/>
    <w:rsid w:val="00273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7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767D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731E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731E6"/>
    <w:rPr>
      <w:color w:val="0000FF"/>
      <w:u w:val="single"/>
    </w:rPr>
  </w:style>
  <w:style w:type="paragraph" w:customStyle="1" w:styleId="Textbody">
    <w:name w:val="Text body"/>
    <w:basedOn w:val="Normal"/>
    <w:rsid w:val="00C0103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2">
    <w:name w:val="Heading 2"/>
    <w:basedOn w:val="Normal"/>
    <w:next w:val="Textbody"/>
    <w:rsid w:val="00C01033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3A6F3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194B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quiziniere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MzuQgfZ_EH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Km-KoV1gX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500DD-6C29-4D3D-BF4E-2A6612E8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952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7</cp:revision>
  <dcterms:created xsi:type="dcterms:W3CDTF">2020-04-30T11:23:00Z</dcterms:created>
  <dcterms:modified xsi:type="dcterms:W3CDTF">2020-05-04T08:39:00Z</dcterms:modified>
</cp:coreProperties>
</file>