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8BE" w:rsidRDefault="005F7E35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</w:rPr>
        <w:t>Книги Лидии Чарской</w:t>
      </w:r>
    </w:p>
    <w:p w:rsidR="00CA48BE" w:rsidRDefault="005F7E35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" behindDoc="1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61595</wp:posOffset>
            </wp:positionV>
            <wp:extent cx="1165860" cy="1663700"/>
            <wp:effectExtent l="0" t="0" r="0" b="0"/>
            <wp:wrapTight wrapText="bothSides">
              <wp:wrapPolygon edited="0">
                <wp:start x="-350" y="0"/>
                <wp:lineTo x="-350" y="21271"/>
                <wp:lineTo x="21526" y="21271"/>
                <wp:lineTo x="21526" y="0"/>
                <wp:lineTo x="-35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Вторая Нина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[повесть] / Лидия Алексеевна Чарская.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Астрель</w:t>
      </w:r>
      <w:proofErr w:type="spellEnd"/>
      <w:r>
        <w:rPr>
          <w:rFonts w:eastAsia="Times New Roman"/>
          <w:b/>
        </w:rPr>
        <w:t>, 2012. – 284, [4]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– (Внеклассное чтение). (6+) </w:t>
      </w:r>
    </w:p>
    <w:p w:rsidR="00CA48BE" w:rsidRDefault="005F7E35">
      <w:pPr>
        <w:ind w:left="1416" w:firstLine="708"/>
        <w:jc w:val="both"/>
      </w:pPr>
      <w:r>
        <w:t>Пожалуй, эту повесть можно было бы назвать «Пятнадцать лет спустя». В ней вы узнаете о дальнейшей судьбе уже знакомых героев и</w:t>
      </w:r>
      <w:r w:rsidR="00760910">
        <w:t xml:space="preserve">з «Княжны </w:t>
      </w:r>
      <w:proofErr w:type="spellStart"/>
      <w:r w:rsidR="00760910">
        <w:t>Джавахи</w:t>
      </w:r>
      <w:proofErr w:type="spellEnd"/>
      <w:r w:rsidR="00760910">
        <w:t>» и</w:t>
      </w:r>
      <w:r>
        <w:t xml:space="preserve"> познакомитесь с новыми</w:t>
      </w:r>
      <w:r w:rsidR="00760910">
        <w:t xml:space="preserve"> персонажами</w:t>
      </w:r>
      <w:r>
        <w:t>. События развиваются столь же стремительно и захватывающе, но как бы в противоположном направлении. Первая часть – на Кавказе; вторая – в Санкт-Петербурге, в уже знакомом нам Павловском институте благородных девиц.</w:t>
      </w:r>
    </w:p>
    <w:p w:rsidR="00CA48BE" w:rsidRDefault="00CA48BE">
      <w:pPr>
        <w:jc w:val="both"/>
        <w:rPr>
          <w:rFonts w:eastAsia="Times New Roman"/>
          <w:b/>
          <w:color w:val="FF0000"/>
        </w:rPr>
      </w:pPr>
    </w:p>
    <w:p w:rsidR="00EA720C" w:rsidRPr="001A7762" w:rsidRDefault="00EA720C">
      <w:pPr>
        <w:jc w:val="both"/>
        <w:rPr>
          <w:rFonts w:eastAsia="Times New Roman"/>
          <w:b/>
          <w:color w:val="FF0000"/>
        </w:rPr>
      </w:pPr>
    </w:p>
    <w:p w:rsidR="00CA48BE" w:rsidRDefault="005F7E35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635</wp:posOffset>
            </wp:positionV>
            <wp:extent cx="1224915" cy="1855470"/>
            <wp:effectExtent l="0" t="0" r="0" b="0"/>
            <wp:wrapTight wrapText="bothSides">
              <wp:wrapPolygon edited="0">
                <wp:start x="-332" y="0"/>
                <wp:lineTo x="-332" y="21291"/>
                <wp:lineTo x="21497" y="21291"/>
                <wp:lineTo x="21497" y="0"/>
                <wp:lineTo x="-332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Дом шалунов / Лидия Чарская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[художник А. </w:t>
      </w:r>
      <w:proofErr w:type="spellStart"/>
      <w:r>
        <w:rPr>
          <w:rFonts w:eastAsia="Times New Roman"/>
          <w:b/>
        </w:rPr>
        <w:t>Бальдингер</w:t>
      </w:r>
      <w:proofErr w:type="spellEnd"/>
      <w:r>
        <w:rPr>
          <w:rFonts w:eastAsia="Times New Roman"/>
          <w:b/>
        </w:rPr>
        <w:t>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ЭНАС-КНИГА, 2010. – 192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– (Книги на все времена). (12+) </w:t>
      </w:r>
    </w:p>
    <w:p w:rsidR="00CA48BE" w:rsidRDefault="005F7E35">
      <w:pPr>
        <w:ind w:left="1416" w:firstLine="708"/>
        <w:jc w:val="both"/>
      </w:pPr>
      <w:r>
        <w:t xml:space="preserve">Малыш Ника потерялся и после долгих мытарств попал в «Дом шалунов» – необычную школу-пансион, где перевоспитывают проказников из богатых семей. Здесь ни дня не проходит без розыгрышей и каверз юных воспитанников. Добрый и отзывчивый мальчик покоряет сердца пансионеров и воспитателей и в конце концов находит свою семью. </w:t>
      </w:r>
    </w:p>
    <w:p w:rsidR="00CA48BE" w:rsidRDefault="00CA48BE">
      <w:pPr>
        <w:jc w:val="both"/>
      </w:pPr>
    </w:p>
    <w:p w:rsidR="00EA720C" w:rsidRDefault="00EA720C">
      <w:pPr>
        <w:jc w:val="both"/>
      </w:pPr>
    </w:p>
    <w:p w:rsidR="00EA720C" w:rsidRDefault="005F7E3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231140</wp:posOffset>
            </wp:positionV>
            <wp:extent cx="1224915" cy="1706245"/>
            <wp:effectExtent l="0" t="0" r="0" b="0"/>
            <wp:wrapTight wrapText="bothSides">
              <wp:wrapPolygon edited="0">
                <wp:start x="-332" y="0"/>
                <wp:lineTo x="-332" y="21463"/>
                <wp:lineTo x="21497" y="21463"/>
                <wp:lineTo x="21497" y="0"/>
                <wp:lineTo x="-332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70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Записки маленькой гимназистки / Лидия Чарская.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Либри</w:t>
      </w:r>
      <w:proofErr w:type="spellEnd"/>
      <w:r>
        <w:rPr>
          <w:rFonts w:eastAsia="Times New Roman"/>
          <w:b/>
        </w:rPr>
        <w:t xml:space="preserve"> пэр </w:t>
      </w:r>
      <w:proofErr w:type="spellStart"/>
      <w:r>
        <w:rPr>
          <w:rFonts w:eastAsia="Times New Roman"/>
          <w:b/>
        </w:rPr>
        <w:t>бамбини</w:t>
      </w:r>
      <w:proofErr w:type="spellEnd"/>
      <w:r>
        <w:rPr>
          <w:rFonts w:eastAsia="Times New Roman"/>
          <w:b/>
        </w:rPr>
        <w:t>, 2018. – 126,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– (Школьная библиотека). (12+) </w:t>
      </w:r>
    </w:p>
    <w:p w:rsidR="00CA48BE" w:rsidRPr="00EA720C" w:rsidRDefault="005F7E3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t>Маленькая Лена счастливо жила с мамой в городе на берегу Волги, а когда мамы не стало, ей пришлось отправиться в далекий Петербург, к свое</w:t>
      </w:r>
      <w:r w:rsidR="00EA720C">
        <w:t xml:space="preserve">му единственному родственнику – </w:t>
      </w:r>
      <w:r>
        <w:t>дяде. Новая семья встретила девочку неласково, двоюродные братья и сестры дразнили и обижали Лену. Добрая и доверчивая девочка не нашла понимания и в гимназии, куда ее определил дядя... Маленькая гимназистка уже готова была отчаяться, но у нее появляется подруга, и с этого момента жизнь Лены стала меняться.</w:t>
      </w:r>
    </w:p>
    <w:p w:rsidR="00EA720C" w:rsidRDefault="005F7E3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5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-1905</wp:posOffset>
            </wp:positionV>
            <wp:extent cx="1224915" cy="1626870"/>
            <wp:effectExtent l="0" t="0" r="0" b="0"/>
            <wp:wrapTight wrapText="bothSides">
              <wp:wrapPolygon edited="0">
                <wp:start x="-332" y="0"/>
                <wp:lineTo x="-332" y="21247"/>
                <wp:lineTo x="21497" y="21247"/>
                <wp:lineTo x="21497" y="0"/>
                <wp:lineTo x="-332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Заслуженное счастье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[повести] / Лидия Алексеевна Чарская ; [художник А. Власова].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ЭНАС-КНИГА, 2013. – 304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– (Дорога к счастью). (12+) </w:t>
      </w:r>
    </w:p>
    <w:p w:rsidR="00CA48BE" w:rsidRPr="00EA720C" w:rsidRDefault="005F7E3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t xml:space="preserve">В трилогию вошли три повести, объединенные общей героиней: «Ради семьи», «Тяжелым </w:t>
      </w:r>
      <w:r w:rsidR="00EA720C">
        <w:t xml:space="preserve">путем» и «Заслуженное счастье». </w:t>
      </w:r>
      <w:r>
        <w:t xml:space="preserve">Ия </w:t>
      </w:r>
      <w:proofErr w:type="spellStart"/>
      <w:r>
        <w:t>Басланова</w:t>
      </w:r>
      <w:proofErr w:type="spellEnd"/>
      <w:r>
        <w:t xml:space="preserve"> – хрупкая, но в то же время невероятно сильная духом девушка. После окончания института она решает покинуть родное гнездо и найти службу в Петербурге, чтобы помогать овдовевшей матери и младшей сестре. Во всех своих поступках Ия руководствуется чувством долга, стремится к справедливости и защищает слабых. И, </w:t>
      </w:r>
      <w:r>
        <w:lastRenderedPageBreak/>
        <w:t xml:space="preserve">несмотря на все трудности, которые встречаются на пути, впереди ее ждет заслуженная </w:t>
      </w:r>
      <w:r>
        <w:rPr>
          <w:noProof/>
        </w:rPr>
        <w:drawing>
          <wp:anchor distT="0" distB="0" distL="114300" distR="114300" simplePos="0" relativeHeight="6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704215</wp:posOffset>
            </wp:positionV>
            <wp:extent cx="1165860" cy="1652905"/>
            <wp:effectExtent l="0" t="0" r="0" b="0"/>
            <wp:wrapTight wrapText="bothSides">
              <wp:wrapPolygon edited="0">
                <wp:start x="-350" y="0"/>
                <wp:lineTo x="-350" y="21409"/>
                <wp:lineTo x="21525" y="21409"/>
                <wp:lineTo x="21525" y="0"/>
                <wp:lineTo x="-350" y="0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награда.</w:t>
      </w:r>
    </w:p>
    <w:p w:rsidR="00CA48BE" w:rsidRDefault="00EA720C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 w:rsidR="005F7E35">
        <w:rPr>
          <w:rFonts w:eastAsia="Times New Roman"/>
          <w:b/>
        </w:rPr>
        <w:t xml:space="preserve">Княжна </w:t>
      </w:r>
      <w:proofErr w:type="spellStart"/>
      <w:r w:rsidR="005F7E35">
        <w:rPr>
          <w:rFonts w:eastAsia="Times New Roman"/>
          <w:b/>
        </w:rPr>
        <w:t>Джаваха</w:t>
      </w:r>
      <w:proofErr w:type="spellEnd"/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повесть / Лидия Алексеевна Чарская ; художник Е. Попкова. –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АСТ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Астрель</w:t>
      </w:r>
      <w:proofErr w:type="spellEnd"/>
      <w:r w:rsidR="005F7E35">
        <w:rPr>
          <w:rFonts w:eastAsia="Times New Roman"/>
          <w:b/>
        </w:rPr>
        <w:t xml:space="preserve">, 2009. – 254 , [2] с. : ил. (6+) </w:t>
      </w:r>
    </w:p>
    <w:p w:rsidR="00CA48BE" w:rsidRDefault="005F7E35">
      <w:pPr>
        <w:spacing w:beforeAutospacing="1" w:afterAutospacing="1"/>
        <w:ind w:firstLine="708"/>
        <w:jc w:val="both"/>
      </w:pPr>
      <w:r>
        <w:t xml:space="preserve">Героиня книги – смелая, не по годам мудрая девочка Нина, которая очень хорошо знает историю своего рода и всегда готова защитить своих друзей и близких! На ее долю выпадают непростые испытания: смерть матери, тяжёлый характер бабушки, переезд из родной и милой сердцу Грузии в институт в Санкт-Петербурге. Но, несмотря ни на что, Нина всегда остается верна себе и своему сердцу! </w:t>
      </w:r>
    </w:p>
    <w:p w:rsidR="007E2393" w:rsidRDefault="007E2393">
      <w:pPr>
        <w:spacing w:beforeAutospacing="1" w:afterAutospacing="1"/>
        <w:ind w:firstLine="708"/>
        <w:jc w:val="both"/>
      </w:pPr>
    </w:p>
    <w:p w:rsidR="00CA48BE" w:rsidRDefault="005F7E35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7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11430</wp:posOffset>
            </wp:positionV>
            <wp:extent cx="1219200" cy="1668780"/>
            <wp:effectExtent l="0" t="0" r="0" b="0"/>
            <wp:wrapTight wrapText="bothSides">
              <wp:wrapPolygon edited="0">
                <wp:start x="-337" y="0"/>
                <wp:lineTo x="-337" y="21453"/>
                <wp:lineTo x="21598" y="21453"/>
                <wp:lineTo x="21598" y="0"/>
                <wp:lineTo x="-337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eastAsia="Times New Roman"/>
          <w:b/>
        </w:rPr>
        <w:t>Лесовичка</w:t>
      </w:r>
      <w:proofErr w:type="spellEnd"/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[повесть] / Лидия Алексеевна Чарская.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Астрель</w:t>
      </w:r>
      <w:proofErr w:type="spellEnd"/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АСТ, 2011. – 414,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– (Внеклассное чтение). (12+) </w:t>
      </w:r>
    </w:p>
    <w:p w:rsidR="00CA48BE" w:rsidRDefault="00CA48BE">
      <w:pPr>
        <w:rPr>
          <w:rFonts w:eastAsia="Times New Roman"/>
        </w:rPr>
      </w:pPr>
    </w:p>
    <w:p w:rsidR="00CA48BE" w:rsidRDefault="005F7E35">
      <w:pPr>
        <w:ind w:firstLine="708"/>
        <w:jc w:val="both"/>
      </w:pPr>
      <w:r>
        <w:t xml:space="preserve">Повесть о девочке с нелегкой судьбой, которая с детства мечтала о театре. Что нужно делать, чтобы мечта исполнилась? Как преодолеть испытания, которые посылает жизнь? Об этом и многом другом расскажет эта книга. </w:t>
      </w:r>
    </w:p>
    <w:p w:rsidR="00CA48BE" w:rsidRDefault="00CA48BE">
      <w:pPr>
        <w:ind w:firstLine="708"/>
        <w:jc w:val="both"/>
      </w:pPr>
    </w:p>
    <w:p w:rsidR="00CA48BE" w:rsidRDefault="00CA48BE">
      <w:pPr>
        <w:ind w:firstLine="708"/>
        <w:jc w:val="both"/>
      </w:pPr>
    </w:p>
    <w:p w:rsidR="00CA48BE" w:rsidRDefault="00CA48BE">
      <w:pPr>
        <w:rPr>
          <w:rFonts w:eastAsia="Times New Roman"/>
          <w:b/>
        </w:rPr>
      </w:pPr>
    </w:p>
    <w:p w:rsidR="00EA720C" w:rsidRDefault="00EA720C">
      <w:pPr>
        <w:rPr>
          <w:rFonts w:eastAsia="Times New Roman"/>
          <w:b/>
        </w:rPr>
      </w:pPr>
    </w:p>
    <w:p w:rsidR="00EA720C" w:rsidRDefault="005F7E35" w:rsidP="00EA720C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8" behindDoc="1" locked="0" layoutInCell="0" allowOverlap="1">
            <wp:simplePos x="0" y="0"/>
            <wp:positionH relativeFrom="column">
              <wp:posOffset>-8890</wp:posOffset>
            </wp:positionH>
            <wp:positionV relativeFrom="paragraph">
              <wp:posOffset>29845</wp:posOffset>
            </wp:positionV>
            <wp:extent cx="1165860" cy="1541145"/>
            <wp:effectExtent l="0" t="0" r="0" b="0"/>
            <wp:wrapTight wrapText="bothSides">
              <wp:wrapPolygon edited="0">
                <wp:start x="-350" y="0"/>
                <wp:lineTo x="-350" y="21358"/>
                <wp:lineTo x="21525" y="21358"/>
                <wp:lineTo x="21525" y="0"/>
                <wp:lineTo x="-350" y="0"/>
              </wp:wrapPolygon>
            </wp:wrapTight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eastAsia="Times New Roman"/>
          <w:b/>
        </w:rPr>
        <w:t>Лизочкино</w:t>
      </w:r>
      <w:proofErr w:type="spellEnd"/>
      <w:r>
        <w:rPr>
          <w:rFonts w:eastAsia="Times New Roman"/>
          <w:b/>
        </w:rPr>
        <w:t xml:space="preserve"> счастье / Лидия Чарская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[</w:t>
      </w:r>
      <w:r w:rsidRPr="005E3BDB">
        <w:rPr>
          <w:rFonts w:eastAsia="Times New Roman"/>
          <w:b/>
        </w:rPr>
        <w:t>художник</w:t>
      </w:r>
      <w:r w:rsidR="005E3BDB">
        <w:rPr>
          <w:rFonts w:eastAsia="Times New Roman"/>
          <w:b/>
        </w:rPr>
        <w:t>и</w:t>
      </w:r>
      <w:r w:rsidR="0042476A">
        <w:rPr>
          <w:rFonts w:eastAsia="Times New Roman"/>
          <w:b/>
        </w:rPr>
        <w:t xml:space="preserve"> </w:t>
      </w:r>
      <w:r w:rsidR="005E3BDB">
        <w:rPr>
          <w:rFonts w:eastAsia="Times New Roman"/>
          <w:b/>
        </w:rPr>
        <w:t>:</w:t>
      </w:r>
      <w:r w:rsidRPr="009D4B12">
        <w:rPr>
          <w:rFonts w:eastAsia="Times New Roman"/>
          <w:b/>
          <w:color w:val="FF0000"/>
        </w:rPr>
        <w:t xml:space="preserve"> </w:t>
      </w:r>
      <w:proofErr w:type="gramStart"/>
      <w:r>
        <w:rPr>
          <w:rFonts w:eastAsia="Times New Roman"/>
          <w:b/>
        </w:rPr>
        <w:t xml:space="preserve">В. А. </w:t>
      </w:r>
      <w:proofErr w:type="spellStart"/>
      <w:r>
        <w:rPr>
          <w:rFonts w:eastAsia="Times New Roman"/>
          <w:b/>
        </w:rPr>
        <w:t>Табурин</w:t>
      </w:r>
      <w:proofErr w:type="spellEnd"/>
      <w:r>
        <w:rPr>
          <w:rFonts w:eastAsia="Times New Roman"/>
          <w:b/>
        </w:rPr>
        <w:t>, И. В. Симаков].</w:t>
      </w:r>
      <w:proofErr w:type="gramEnd"/>
      <w:r>
        <w:rPr>
          <w:rFonts w:eastAsia="Times New Roman"/>
          <w:b/>
        </w:rPr>
        <w:t xml:space="preserve">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ЭНАС, 2009. – 186, [6]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– (Маленькие женщины). (12+) </w:t>
      </w:r>
    </w:p>
    <w:p w:rsidR="00CA48BE" w:rsidRPr="00EA720C" w:rsidRDefault="00501B6C" w:rsidP="00EA720C">
      <w:pPr>
        <w:ind w:firstLine="708"/>
        <w:jc w:val="both"/>
        <w:rPr>
          <w:rFonts w:eastAsia="Times New Roman"/>
          <w:b/>
        </w:rPr>
      </w:pPr>
      <w:r w:rsidRPr="00501B6C">
        <w:t>Мама Лизы тяжело заболела, теперь семье грозит полная нищета. Судьба сводит девочку с владельцем детского театра; тот берет ее в труппу. Юной актрисе пре</w:t>
      </w:r>
      <w:r w:rsidR="00EA720C">
        <w:t xml:space="preserve">дстоит сыграть роль Золушки. И, самое главное, </w:t>
      </w:r>
      <w:r w:rsidRPr="00501B6C">
        <w:t xml:space="preserve">ей будут платить жалование; у Лизы появляется возможность вылечить маму. В ходе репетиций выясняется, что у новенькой есть талант. Конечно, это не может не вызвать зависти у других маленьких актеров. Однако в труппе у Лизы появляются и верные друзья. Их помощь и собственное доброе сердце помогают девочке с честью пройти все испытания. </w:t>
      </w:r>
    </w:p>
    <w:p w:rsidR="00501B6C" w:rsidRDefault="00501B6C" w:rsidP="00501B6C"/>
    <w:p w:rsidR="00EA720C" w:rsidRPr="00501B6C" w:rsidRDefault="00EA720C" w:rsidP="00501B6C"/>
    <w:p w:rsidR="00CA48BE" w:rsidRDefault="005F7E35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9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-2540</wp:posOffset>
            </wp:positionV>
            <wp:extent cx="1116330" cy="1732915"/>
            <wp:effectExtent l="0" t="0" r="0" b="0"/>
            <wp:wrapTight wrapText="bothSides">
              <wp:wrapPolygon edited="0">
                <wp:start x="-366" y="0"/>
                <wp:lineTo x="-366" y="21368"/>
                <wp:lineTo x="21745" y="21368"/>
                <wp:lineTo x="21745" y="0"/>
                <wp:lineTo x="-366" y="0"/>
              </wp:wrapPolygon>
            </wp:wrapTight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Люда </w:t>
      </w:r>
      <w:proofErr w:type="spellStart"/>
      <w:r>
        <w:rPr>
          <w:rFonts w:eastAsia="Times New Roman"/>
          <w:b/>
        </w:rPr>
        <w:t>Влассовская</w:t>
      </w:r>
      <w:proofErr w:type="spellEnd"/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[повесть] / Лидия Алексеевна Чарская.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АСТ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Астрель</w:t>
      </w:r>
      <w:proofErr w:type="spellEnd"/>
      <w:r>
        <w:rPr>
          <w:rFonts w:eastAsia="Times New Roman"/>
          <w:b/>
        </w:rPr>
        <w:t xml:space="preserve"> ; Владимир : ВКТ, 2011. – 380, [4]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(12+) </w:t>
      </w:r>
    </w:p>
    <w:p w:rsidR="00CA48BE" w:rsidRDefault="00CA48BE">
      <w:pPr>
        <w:jc w:val="both"/>
        <w:rPr>
          <w:rFonts w:eastAsia="Times New Roman"/>
        </w:rPr>
      </w:pPr>
    </w:p>
    <w:p w:rsidR="00CA48BE" w:rsidRDefault="005F7E35">
      <w:pPr>
        <w:ind w:firstLine="708"/>
        <w:jc w:val="both"/>
      </w:pPr>
      <w:r>
        <w:t>Повесть о девочке, которая</w:t>
      </w:r>
      <w:r w:rsidR="00501B6C">
        <w:t>,</w:t>
      </w:r>
      <w:r>
        <w:t xml:space="preserve"> закончив гимназию, поехала гувернанткой в богатую семью на юг России и очень помогла наладить отношения между родителями и детьми.</w:t>
      </w:r>
    </w:p>
    <w:p w:rsidR="00CA48BE" w:rsidRDefault="00CA48BE">
      <w:pPr>
        <w:ind w:firstLine="708"/>
        <w:jc w:val="both"/>
      </w:pPr>
    </w:p>
    <w:p w:rsidR="00CA48BE" w:rsidRDefault="00CA48BE">
      <w:pPr>
        <w:ind w:firstLine="708"/>
        <w:jc w:val="both"/>
      </w:pPr>
    </w:p>
    <w:p w:rsidR="00CA48BE" w:rsidRDefault="00CA48BE">
      <w:pPr>
        <w:jc w:val="both"/>
      </w:pPr>
    </w:p>
    <w:p w:rsidR="00CA48BE" w:rsidRDefault="00E77B8C" w:rsidP="00E77B8C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-2392</wp:posOffset>
            </wp:positionV>
            <wp:extent cx="1118870" cy="1642730"/>
            <wp:effectExtent l="19050" t="0" r="5080" b="0"/>
            <wp:wrapTight wrapText="bothSides">
              <wp:wrapPolygon edited="0">
                <wp:start x="-368" y="0"/>
                <wp:lineTo x="-368" y="21291"/>
                <wp:lineTo x="21698" y="21291"/>
                <wp:lineTo x="21698" y="0"/>
                <wp:lineTo x="-368" y="0"/>
              </wp:wrapPolygon>
            </wp:wrapTight>
            <wp:docPr id="9" name="Рисунок 1" descr="D:\ОТДЕЛ ИНФОРМАЦИИ\ЯНВАРЬ\31 января 150 лет Лидии Алексеевны Чарской\ОБЛОЖКИ\Люсино дет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ИНФОРМАЦИИ\ЯНВАРЬ\31 января 150 лет Лидии Алексеевны Чарской\ОБЛОЖКИ\Люсино детство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8870" cy="164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>Люсино детство / Лидия Алексеевна Чарская</w:t>
      </w:r>
      <w:proofErr w:type="gramStart"/>
      <w:r w:rsidR="005F7E35">
        <w:rPr>
          <w:rFonts w:eastAsia="Times New Roman"/>
          <w:b/>
        </w:rPr>
        <w:t xml:space="preserve"> ;</w:t>
      </w:r>
      <w:proofErr w:type="gramEnd"/>
      <w:r w:rsidR="005F7E35">
        <w:rPr>
          <w:rFonts w:eastAsia="Times New Roman"/>
          <w:b/>
        </w:rPr>
        <w:t xml:space="preserve"> художник Е. Володькина.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ЭНАС-КНИГА, 2011.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80 с.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цв</w:t>
      </w:r>
      <w:proofErr w:type="spellEnd"/>
      <w:r w:rsidR="005F7E35">
        <w:rPr>
          <w:rFonts w:eastAsia="Times New Roman"/>
          <w:b/>
        </w:rPr>
        <w:t xml:space="preserve">. ил.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(Заветная полка). (6+) </w:t>
      </w:r>
    </w:p>
    <w:p w:rsidR="00E77B8C" w:rsidRDefault="00E77B8C">
      <w:pPr>
        <w:jc w:val="both"/>
        <w:rPr>
          <w:rFonts w:eastAsia="Times New Roman"/>
          <w:b/>
        </w:rPr>
      </w:pPr>
    </w:p>
    <w:p w:rsidR="00CA48BE" w:rsidRDefault="005F7E35" w:rsidP="00E77B8C">
      <w:pPr>
        <w:ind w:firstLine="708"/>
        <w:jc w:val="both"/>
      </w:pPr>
      <w:r>
        <w:t>Люся живет в родовом имении с папой, бабушкой и тётей, которым трудно уследить за озорной и подвижной девочкой. Проделкам и выдумкам Люси поистине нет конца! Поэтому на семейном совете было решено взять в дом гувернантку…</w:t>
      </w:r>
    </w:p>
    <w:p w:rsidR="00E77B8C" w:rsidRDefault="00E77B8C" w:rsidP="00E77B8C">
      <w:pPr>
        <w:ind w:firstLine="708"/>
        <w:jc w:val="both"/>
      </w:pPr>
    </w:p>
    <w:p w:rsidR="00EA720C" w:rsidRDefault="00EA720C" w:rsidP="00E77B8C">
      <w:pPr>
        <w:ind w:firstLine="708"/>
        <w:jc w:val="both"/>
      </w:pPr>
    </w:p>
    <w:p w:rsidR="00EA720C" w:rsidRDefault="00144646" w:rsidP="00EA720C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248920</wp:posOffset>
            </wp:positionV>
            <wp:extent cx="1187450" cy="1642110"/>
            <wp:effectExtent l="19050" t="0" r="0" b="0"/>
            <wp:wrapTight wrapText="bothSides">
              <wp:wrapPolygon edited="0">
                <wp:start x="-347" y="0"/>
                <wp:lineTo x="-347" y="21299"/>
                <wp:lineTo x="21484" y="21299"/>
                <wp:lineTo x="21484" y="0"/>
                <wp:lineTo x="-347" y="0"/>
              </wp:wrapPolygon>
            </wp:wrapTight>
            <wp:docPr id="10" name="Рисунок 2" descr="D:\ОТДЕЛ ИНФОРМАЦИИ\ЯНВАРЬ\31 января 150 лет Лидии Алексеевны Чарской\ОБЛОЖКИ\Малютка Мар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ЕЛ ИНФОРМАЦИИ\ЯНВАРЬ\31 января 150 лет Лидии Алексеевны Чарской\ОБЛОЖКИ\Малютка Марг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>Малютка Марго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повесть для детей / Лидия Алексеевна Чарская ; художник А. Петрова.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ТриМаг</w:t>
      </w:r>
      <w:proofErr w:type="spellEnd"/>
      <w:r w:rsidR="005F7E35">
        <w:rPr>
          <w:rFonts w:eastAsia="Times New Roman"/>
          <w:b/>
        </w:rPr>
        <w:t xml:space="preserve">, 2013.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231, [1] с.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ил. (6+) </w:t>
      </w:r>
    </w:p>
    <w:p w:rsidR="00CA48BE" w:rsidRPr="00EA720C" w:rsidRDefault="005F7E35" w:rsidP="00EA720C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t>Это история о маленькой француженке, волею судьбы оказавшейся в России. Но вот беда: трагически погибает мать и Марго остается совершенно одна в чужой для н</w:t>
      </w:r>
      <w:r w:rsidR="00EA720C">
        <w:t>ее стране. Единственная мечта – вернуться на родину –</w:t>
      </w:r>
      <w:r>
        <w:t xml:space="preserve"> кажется несбыточной. Ей предстоит пережить множество приключений. Она узнает, что на свете порой случаются несчастья, но всегда есть те, кто готов помочь и поддержать, а любые неприятности могут обернуться счастьем. Надо лишь всегда оставаться открытым, смелым, честным и добрым человеком.</w:t>
      </w:r>
    </w:p>
    <w:p w:rsidR="00CA48BE" w:rsidRDefault="009127AE" w:rsidP="00B474AC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56515</wp:posOffset>
            </wp:positionV>
            <wp:extent cx="1188720" cy="1690370"/>
            <wp:effectExtent l="19050" t="0" r="0" b="0"/>
            <wp:wrapTight wrapText="bothSides">
              <wp:wrapPolygon edited="0">
                <wp:start x="-346" y="0"/>
                <wp:lineTo x="-346" y="21421"/>
                <wp:lineTo x="21462" y="21421"/>
                <wp:lineTo x="21462" y="0"/>
                <wp:lineTo x="-346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 xml:space="preserve">Меч королевы / Лидия Алексеевна Чарская; художник М. </w:t>
      </w:r>
      <w:proofErr w:type="spellStart"/>
      <w:r w:rsidR="005F7E35">
        <w:rPr>
          <w:rFonts w:eastAsia="Times New Roman"/>
          <w:b/>
        </w:rPr>
        <w:t>Гуцалов</w:t>
      </w:r>
      <w:proofErr w:type="spellEnd"/>
      <w:r w:rsidR="005F7E35">
        <w:rPr>
          <w:rFonts w:eastAsia="Times New Roman"/>
          <w:b/>
        </w:rPr>
        <w:t xml:space="preserve">. </w:t>
      </w:r>
      <w:r w:rsidR="00144646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Санкт-Петербург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Мир ребенка, 2011. </w:t>
      </w:r>
      <w:r w:rsidR="00144646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76 с.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цв</w:t>
      </w:r>
      <w:proofErr w:type="spellEnd"/>
      <w:r w:rsidR="005F7E35">
        <w:rPr>
          <w:rFonts w:eastAsia="Times New Roman"/>
          <w:b/>
        </w:rPr>
        <w:t xml:space="preserve">. ил. (12+) </w:t>
      </w:r>
    </w:p>
    <w:p w:rsidR="001239B6" w:rsidRDefault="001239B6" w:rsidP="001239B6">
      <w:pPr>
        <w:spacing w:beforeAutospacing="1" w:afterAutospacing="1"/>
        <w:ind w:firstLine="708"/>
        <w:jc w:val="both"/>
      </w:pPr>
      <w:r>
        <w:t xml:space="preserve">У короля Артура было три дочери. Одна из них, по имени Мира, была красивая и веселая. Отец выдал её замуж за правителя дальних земель, но скоро она стала вдовой. Мира увлеклась балами и охотами, а править народом </w:t>
      </w:r>
      <w:r w:rsidR="005F7E35">
        <w:t>поставила двух сановников, суровых нравом да жестоких сердцем. Сановники были из другого королевства, из того самого, откуда приехала Мира. Народа чужой, дальней страны они не любили, как</w:t>
      </w:r>
      <w:r>
        <w:t xml:space="preserve"> править этим народом, не знали…</w:t>
      </w:r>
      <w:r w:rsidR="009D4B12">
        <w:t xml:space="preserve"> </w:t>
      </w:r>
    </w:p>
    <w:p w:rsidR="005C2877" w:rsidRPr="001239B6" w:rsidRDefault="00957B39" w:rsidP="001239B6">
      <w:pPr>
        <w:spacing w:beforeAutospacing="1" w:afterAutospacing="1"/>
        <w:ind w:firstLine="708"/>
        <w:jc w:val="both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349885</wp:posOffset>
            </wp:positionV>
            <wp:extent cx="1186180" cy="1636395"/>
            <wp:effectExtent l="19050" t="0" r="0" b="0"/>
            <wp:wrapTight wrapText="bothSides">
              <wp:wrapPolygon edited="0">
                <wp:start x="-347" y="0"/>
                <wp:lineTo x="-347" y="21374"/>
                <wp:lineTo x="21507" y="21374"/>
                <wp:lineTo x="21507" y="0"/>
                <wp:lineTo x="-347" y="0"/>
              </wp:wrapPolygon>
            </wp:wrapTight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8BE" w:rsidRDefault="005F7E35" w:rsidP="009127AE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На всю жизнь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[повесть] / Лидия Чарская ; [иллюстрации </w:t>
      </w:r>
      <w:proofErr w:type="spellStart"/>
      <w:r>
        <w:rPr>
          <w:rFonts w:eastAsia="Times New Roman"/>
          <w:b/>
        </w:rPr>
        <w:t>Венцеслава</w:t>
      </w:r>
      <w:proofErr w:type="spellEnd"/>
      <w:r>
        <w:rPr>
          <w:rFonts w:eastAsia="Times New Roman"/>
          <w:b/>
        </w:rPr>
        <w:t xml:space="preserve"> Черны]. </w:t>
      </w:r>
      <w:r w:rsidR="009127AE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Санкт-Петербург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Азбука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Азбука-Аттикус, 2018. </w:t>
      </w:r>
      <w:r w:rsidR="009127AE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288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(12+) </w:t>
      </w:r>
    </w:p>
    <w:p w:rsidR="009127AE" w:rsidRDefault="005F7E35" w:rsidP="009127AE">
      <w:pPr>
        <w:spacing w:beforeAutospacing="1" w:afterAutospacing="1"/>
        <w:ind w:firstLine="708"/>
        <w:jc w:val="both"/>
      </w:pPr>
      <w:r w:rsidRPr="005C2877">
        <w:t>Это вторая часть автобиографической трилогии</w:t>
      </w:r>
      <w:r w:rsidR="00957B39">
        <w:t>: «За что?», «На всю жизнь», «Цель достигнута»</w:t>
      </w:r>
      <w:r w:rsidRPr="005C2877">
        <w:t xml:space="preserve">. Если в первой части рассказывалось о детстве Лиды </w:t>
      </w:r>
      <w:proofErr w:type="spellStart"/>
      <w:r w:rsidRPr="005C2877">
        <w:t>Воронской</w:t>
      </w:r>
      <w:proofErr w:type="spellEnd"/>
      <w:r w:rsidRPr="005C2877">
        <w:t>, то из этой книги читатель узнает о юности, о взрослении, о</w:t>
      </w:r>
      <w:r>
        <w:t xml:space="preserve"> замужестве Лидии, рождени</w:t>
      </w:r>
      <w:r w:rsidR="00D52C90">
        <w:t>и</w:t>
      </w:r>
      <w:r>
        <w:t xml:space="preserve"> ребенка. </w:t>
      </w:r>
    </w:p>
    <w:p w:rsidR="009127AE" w:rsidRDefault="009127AE" w:rsidP="009127AE">
      <w:pPr>
        <w:spacing w:beforeAutospacing="1" w:afterAutospacing="1"/>
        <w:ind w:firstLine="708"/>
        <w:jc w:val="both"/>
      </w:pPr>
    </w:p>
    <w:p w:rsidR="009127AE" w:rsidRDefault="009127AE" w:rsidP="009127AE">
      <w:pPr>
        <w:spacing w:beforeAutospacing="1" w:afterAutospacing="1"/>
        <w:ind w:firstLine="708"/>
        <w:jc w:val="both"/>
      </w:pPr>
    </w:p>
    <w:p w:rsidR="00CA48BE" w:rsidRDefault="002835C2" w:rsidP="002835C2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738</wp:posOffset>
            </wp:positionV>
            <wp:extent cx="1246224" cy="1807535"/>
            <wp:effectExtent l="19050" t="0" r="0" b="0"/>
            <wp:wrapTight wrapText="bothSides">
              <wp:wrapPolygon edited="0">
                <wp:start x="-330" y="0"/>
                <wp:lineTo x="-330" y="21399"/>
                <wp:lineTo x="21462" y="21399"/>
                <wp:lineTo x="21462" y="0"/>
                <wp:lineTo x="-330" y="0"/>
              </wp:wrapPolygon>
            </wp:wrapTight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24" cy="18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>Некрасивая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[повесть] / Лидия Чарская.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Энас-книга</w:t>
      </w:r>
      <w:proofErr w:type="spellEnd"/>
      <w:r w:rsidR="005F7E35">
        <w:rPr>
          <w:rFonts w:eastAsia="Times New Roman"/>
          <w:b/>
        </w:rPr>
        <w:t xml:space="preserve">, 2015.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221, [3] с. (12+) </w:t>
      </w:r>
    </w:p>
    <w:p w:rsidR="00CA48BE" w:rsidRDefault="005F7E35" w:rsidP="002835C2">
      <w:pPr>
        <w:spacing w:beforeAutospacing="1" w:afterAutospacing="1"/>
        <w:ind w:firstLine="708"/>
        <w:jc w:val="both"/>
      </w:pPr>
      <w:r>
        <w:t>Скромная и некрасивая Лиза из спокойной атмосферы пансиона попадает в средние классы института и вынуждена привыкать к новой обстановке. Ей придется столкнуться сначала с непониманием и недоверием одноклассниц, а потом и с презрительными насмешками в свой адрес. Но невзгоды не ожесточат сердце девушки, и в конце концов она сумеет завоевать уважение институток.</w:t>
      </w:r>
    </w:p>
    <w:p w:rsidR="002835C2" w:rsidRDefault="002835C2" w:rsidP="002835C2">
      <w:pPr>
        <w:spacing w:beforeAutospacing="1" w:afterAutospacing="1"/>
        <w:ind w:firstLine="708"/>
        <w:jc w:val="both"/>
      </w:pPr>
    </w:p>
    <w:p w:rsidR="00CA48BE" w:rsidRDefault="00764E2B" w:rsidP="00764E2B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738</wp:posOffset>
            </wp:positionV>
            <wp:extent cx="1311526" cy="1632098"/>
            <wp:effectExtent l="19050" t="0" r="2924" b="0"/>
            <wp:wrapTight wrapText="bothSides">
              <wp:wrapPolygon edited="0">
                <wp:start x="-314" y="0"/>
                <wp:lineTo x="-314" y="21430"/>
                <wp:lineTo x="21648" y="21430"/>
                <wp:lineTo x="21648" y="0"/>
                <wp:lineTo x="-314" y="0"/>
              </wp:wrapPolygon>
            </wp:wrapTight>
            <wp:docPr id="14" name="Рисунок 12" descr="D:\ОТДЕЛ ИНФОРМАЦИИ\ЯНВАРЬ\31 января 150 лет Лидии Алексеевны Чарской\ОБЛОЖКИ\Непокорная Кс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ДЕЛ ИНФОРМАЦИИ\ЯНВАРЬ\31 января 150 лет Лидии Алексеевны Чарской\ОБЛОЖКИ\Непокорная Ксан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26" cy="163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 xml:space="preserve">Непокорная </w:t>
      </w:r>
      <w:proofErr w:type="spellStart"/>
      <w:r w:rsidR="005F7E35">
        <w:rPr>
          <w:rFonts w:eastAsia="Times New Roman"/>
          <w:b/>
        </w:rPr>
        <w:t>Ксаня</w:t>
      </w:r>
      <w:proofErr w:type="spellEnd"/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[повесть] / Лидия Алексеевна Чарская ; [</w:t>
      </w:r>
      <w:r w:rsidR="005F7E35" w:rsidRPr="007C3EDA">
        <w:rPr>
          <w:rFonts w:eastAsia="Times New Roman"/>
          <w:b/>
        </w:rPr>
        <w:t>иллюстрации</w:t>
      </w:r>
      <w:r w:rsidR="00E43F9B">
        <w:rPr>
          <w:rFonts w:eastAsia="Times New Roman"/>
          <w:b/>
        </w:rPr>
        <w:t xml:space="preserve"> </w:t>
      </w:r>
      <w:r w:rsidR="007C3EDA">
        <w:rPr>
          <w:rFonts w:eastAsia="Times New Roman"/>
          <w:b/>
        </w:rPr>
        <w:t xml:space="preserve">: </w:t>
      </w:r>
      <w:proofErr w:type="gramStart"/>
      <w:r w:rsidR="005F7E35" w:rsidRPr="007C3EDA">
        <w:rPr>
          <w:rFonts w:eastAsia="Times New Roman"/>
          <w:b/>
        </w:rPr>
        <w:t>А.</w:t>
      </w:r>
      <w:r w:rsidR="007C3EDA" w:rsidRPr="007C3EDA">
        <w:rPr>
          <w:rFonts w:eastAsia="Times New Roman"/>
          <w:b/>
        </w:rPr>
        <w:t xml:space="preserve"> </w:t>
      </w:r>
      <w:proofErr w:type="spellStart"/>
      <w:r w:rsidR="005F7E35" w:rsidRPr="007C3EDA">
        <w:rPr>
          <w:rFonts w:eastAsia="Times New Roman"/>
          <w:b/>
        </w:rPr>
        <w:t>Сумцов</w:t>
      </w:r>
      <w:proofErr w:type="spellEnd"/>
      <w:r w:rsidR="005F7E35">
        <w:rPr>
          <w:rFonts w:eastAsia="Times New Roman"/>
          <w:b/>
        </w:rPr>
        <w:t>, А. Савицк</w:t>
      </w:r>
      <w:r w:rsidR="007C3EDA">
        <w:rPr>
          <w:rFonts w:eastAsia="Times New Roman"/>
          <w:b/>
        </w:rPr>
        <w:t>ая</w:t>
      </w:r>
      <w:r w:rsidR="005F7E35">
        <w:rPr>
          <w:rFonts w:eastAsia="Times New Roman"/>
          <w:b/>
        </w:rPr>
        <w:t>].</w:t>
      </w:r>
      <w:proofErr w:type="gramEnd"/>
      <w:r w:rsidR="005F7E35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Харьков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РАНОК, 2011.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336 с.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ил.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(Девичьи истории). (12+) </w:t>
      </w:r>
    </w:p>
    <w:p w:rsidR="00BD1F58" w:rsidRDefault="00BD1F58" w:rsidP="00BD1F58">
      <w:pPr>
        <w:ind w:firstLine="708"/>
        <w:jc w:val="both"/>
      </w:pPr>
    </w:p>
    <w:p w:rsidR="00CA48BE" w:rsidRDefault="005F7E35" w:rsidP="00BD1F58">
      <w:pPr>
        <w:ind w:firstLine="708"/>
        <w:jc w:val="both"/>
      </w:pPr>
      <w:r>
        <w:t>Неуловимо красивая, легкая, сл</w:t>
      </w:r>
      <w:r w:rsidR="000F7492">
        <w:t xml:space="preserve">овно ветерок, настоящая нимфа – </w:t>
      </w:r>
      <w:r>
        <w:t xml:space="preserve">лесная девушка </w:t>
      </w:r>
      <w:proofErr w:type="spellStart"/>
      <w:r>
        <w:t>Ксан</w:t>
      </w:r>
      <w:r w:rsidR="0041676B">
        <w:t>я</w:t>
      </w:r>
      <w:proofErr w:type="spellEnd"/>
      <w:r w:rsidR="000F7492">
        <w:t>. Все блестящие кавалеры –</w:t>
      </w:r>
      <w:r>
        <w:t xml:space="preserve"> у ее ног. Все девушки смотрят на нее с завистью. </w:t>
      </w:r>
      <w:r w:rsidRPr="009921DF">
        <w:t>Только Ксан</w:t>
      </w:r>
      <w:r w:rsidR="009921DF" w:rsidRPr="009921DF">
        <w:t>е</w:t>
      </w:r>
      <w:r>
        <w:t xml:space="preserve"> никто не нужен</w:t>
      </w:r>
      <w:r w:rsidRPr="009921DF">
        <w:t>. Только волшебный лес поет ей свои колдовски</w:t>
      </w:r>
      <w:r w:rsidR="009921DF" w:rsidRPr="009921DF">
        <w:t>е</w:t>
      </w:r>
      <w:r w:rsidRPr="009921DF">
        <w:t xml:space="preserve"> пес</w:t>
      </w:r>
      <w:r w:rsidR="009921DF" w:rsidRPr="009921DF">
        <w:t>ни</w:t>
      </w:r>
      <w:r w:rsidRPr="009921DF">
        <w:t>.</w:t>
      </w:r>
      <w:r>
        <w:t xml:space="preserve"> Но оказывается, что любая загадка вызывает в людях ... ненависть. Колдунья, русалка, злая ведь</w:t>
      </w:r>
      <w:r w:rsidR="000F7492">
        <w:t xml:space="preserve">ма – </w:t>
      </w:r>
      <w:r>
        <w:t xml:space="preserve">шлейфом тянутся за девочкой несправедливые обвинения. Ее чуть не сожгли на костре, обвинили в воровстве и отдали на перевоспитание в строжайшую монастырскую школу. Только любовь поможет </w:t>
      </w:r>
      <w:r w:rsidRPr="00136D58">
        <w:t>Ксан</w:t>
      </w:r>
      <w:r w:rsidR="00136D58" w:rsidRPr="00136D58">
        <w:t>е</w:t>
      </w:r>
      <w:r w:rsidRPr="00136D58">
        <w:t xml:space="preserve"> </w:t>
      </w:r>
      <w:r>
        <w:t>преодолеть все испытания, сохранив свое сердце и прекрасную душу.</w:t>
      </w:r>
    </w:p>
    <w:p w:rsidR="00CA48BE" w:rsidRDefault="00CA48BE">
      <w:pPr>
        <w:jc w:val="both"/>
      </w:pPr>
    </w:p>
    <w:p w:rsidR="00CA48BE" w:rsidRDefault="00562E47" w:rsidP="00F255ED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179292</wp:posOffset>
            </wp:positionV>
            <wp:extent cx="1246224" cy="1738423"/>
            <wp:effectExtent l="19050" t="0" r="0" b="0"/>
            <wp:wrapTight wrapText="bothSides">
              <wp:wrapPolygon edited="0">
                <wp:start x="-330" y="0"/>
                <wp:lineTo x="-330" y="21303"/>
                <wp:lineTo x="21462" y="21303"/>
                <wp:lineTo x="21462" y="0"/>
                <wp:lineTo x="-330" y="0"/>
              </wp:wrapPolygon>
            </wp:wrapTight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24" cy="17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 xml:space="preserve">Ради семьи / </w:t>
      </w:r>
      <w:r>
        <w:rPr>
          <w:rFonts w:eastAsia="Times New Roman"/>
          <w:b/>
        </w:rPr>
        <w:t xml:space="preserve">Лидия Алексеевна </w:t>
      </w:r>
      <w:r w:rsidR="005F7E35">
        <w:rPr>
          <w:rFonts w:eastAsia="Times New Roman"/>
          <w:b/>
        </w:rPr>
        <w:t>Чарская; [худож</w:t>
      </w:r>
      <w:r>
        <w:rPr>
          <w:rFonts w:eastAsia="Times New Roman"/>
          <w:b/>
        </w:rPr>
        <w:t>ник</w:t>
      </w:r>
      <w:r w:rsidR="005F7E35">
        <w:rPr>
          <w:rFonts w:eastAsia="Times New Roman"/>
          <w:b/>
        </w:rPr>
        <w:t xml:space="preserve"> А. Власова]. </w:t>
      </w:r>
      <w:r w:rsidR="00F255ED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ЭНАС-КНИГА, 2016. </w:t>
      </w:r>
      <w:r w:rsidR="00F255ED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141, [3] с.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цв</w:t>
      </w:r>
      <w:proofErr w:type="spellEnd"/>
      <w:r w:rsidR="005F7E35">
        <w:rPr>
          <w:rFonts w:eastAsia="Times New Roman"/>
          <w:b/>
        </w:rPr>
        <w:t xml:space="preserve">. ил. </w:t>
      </w:r>
      <w:r w:rsidR="00F255ED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(Девичьи судьбы). (12+) </w:t>
      </w:r>
    </w:p>
    <w:p w:rsidR="00CA48BE" w:rsidRDefault="005F7E35" w:rsidP="00990F3E">
      <w:pPr>
        <w:spacing w:beforeAutospacing="1" w:afterAutospacing="1"/>
        <w:ind w:firstLine="708"/>
        <w:jc w:val="both"/>
      </w:pPr>
      <w:r>
        <w:t>Книга рассказывает о девушке по имени Ия, которая после окончания института вынуждена работать, чтобы содержать старушку-мать и младшую сестру. Она становится классной дамой в пансионе, и ей предстоит завоевать сердца непослушных воспитанниц.</w:t>
      </w:r>
    </w:p>
    <w:p w:rsidR="00562E47" w:rsidRDefault="00562E47">
      <w:pPr>
        <w:spacing w:beforeAutospacing="1" w:afterAutospacing="1"/>
        <w:jc w:val="both"/>
      </w:pPr>
    </w:p>
    <w:p w:rsidR="00CA48BE" w:rsidRDefault="00F255ED" w:rsidP="00F255ED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59690</wp:posOffset>
            </wp:positionV>
            <wp:extent cx="1176655" cy="1701165"/>
            <wp:effectExtent l="19050" t="0" r="4445" b="0"/>
            <wp:wrapTight wrapText="bothSides">
              <wp:wrapPolygon edited="0">
                <wp:start x="-350" y="0"/>
                <wp:lineTo x="-350" y="21286"/>
                <wp:lineTo x="21682" y="21286"/>
                <wp:lineTo x="21682" y="0"/>
                <wp:lineTo x="-350" y="0"/>
              </wp:wrapPolygon>
            </wp:wrapTight>
            <wp:docPr id="16" name="Рисунок 16" descr="D:\ОТДЕЛ ИНФОРМАЦИИ\ЯНВАРЬ\31 января 150 лет Лидии Алексеевны Чарской\ОБЛОЖКИ\Сестра Марина Люсина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ТДЕЛ ИНФОРМАЦИИ\ЯНВАРЬ\31 января 150 лет Лидии Алексеевны Чарской\ОБЛОЖКИ\Сестра Марина Люсина жизн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>Сестра Марина</w:t>
      </w:r>
      <w:proofErr w:type="gramStart"/>
      <w:r w:rsidR="005F7E35">
        <w:rPr>
          <w:rFonts w:eastAsia="Times New Roman"/>
          <w:b/>
        </w:rPr>
        <w:t xml:space="preserve"> ;</w:t>
      </w:r>
      <w:proofErr w:type="gramEnd"/>
      <w:r w:rsidR="005F7E35">
        <w:rPr>
          <w:rFonts w:eastAsia="Times New Roman"/>
          <w:b/>
        </w:rPr>
        <w:t xml:space="preserve"> Люсина жизнь : [повести] / Лидия Алексеевна Чарская ; [художник А. Власова].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ЭНАС-КНИГА, 2011.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400 с.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цв</w:t>
      </w:r>
      <w:proofErr w:type="spellEnd"/>
      <w:r w:rsidR="005F7E35">
        <w:rPr>
          <w:rFonts w:eastAsia="Times New Roman"/>
          <w:b/>
        </w:rPr>
        <w:t xml:space="preserve">. ил.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(Дорога к счастью). (12+) </w:t>
      </w:r>
    </w:p>
    <w:p w:rsidR="00CA48BE" w:rsidRDefault="005F7E35" w:rsidP="00B4696C">
      <w:pPr>
        <w:spacing w:before="100" w:beforeAutospacing="1" w:after="100" w:afterAutospacing="1"/>
        <w:ind w:left="708" w:firstLine="708"/>
        <w:jc w:val="both"/>
      </w:pPr>
      <w:r>
        <w:t xml:space="preserve">В книгу включены два произведения </w:t>
      </w:r>
      <w:r w:rsidR="00F255ED">
        <w:t>писательницы</w:t>
      </w:r>
      <w:r w:rsidR="000F7492">
        <w:t xml:space="preserve">. </w:t>
      </w:r>
      <w:r>
        <w:t>Героиня повести «Сестра Марина</w:t>
      </w:r>
      <w:r w:rsidR="000F7492">
        <w:t xml:space="preserve">» – </w:t>
      </w:r>
      <w:r w:rsidRPr="00C13677">
        <w:t>сирота</w:t>
      </w:r>
      <w:r w:rsidR="00502D3C">
        <w:t xml:space="preserve"> </w:t>
      </w:r>
      <w:proofErr w:type="spellStart"/>
      <w:r w:rsidR="00502D3C">
        <w:t>Нюта</w:t>
      </w:r>
      <w:proofErr w:type="spellEnd"/>
      <w:r w:rsidR="00502D3C">
        <w:t xml:space="preserve"> Вербина</w:t>
      </w:r>
      <w:r>
        <w:t>, взятая из милости богатой дальней родственницей, сбегает из дома и поступает в общину сестер милосердия</w:t>
      </w:r>
      <w:r w:rsidR="00502D3C">
        <w:t xml:space="preserve"> по документам Марины Трудовой</w:t>
      </w:r>
      <w:r>
        <w:t xml:space="preserve">. Там </w:t>
      </w:r>
      <w:r>
        <w:lastRenderedPageBreak/>
        <w:t>она находит не только свое призвание, но и семейное счастье…</w:t>
      </w:r>
      <w:r w:rsidR="000F7492">
        <w:t xml:space="preserve"> </w:t>
      </w:r>
      <w:r>
        <w:t>Трилогия «Люсина жизнь» рассказывает о взрослении непоседливой девочки-дворянки, живущей в имении отца в российской глубинке, о ее девичьих переживаниях и первой любви.</w:t>
      </w:r>
    </w:p>
    <w:p w:rsidR="000F7492" w:rsidRDefault="000F7492" w:rsidP="00B4696C">
      <w:pPr>
        <w:spacing w:before="100" w:beforeAutospacing="1" w:after="100" w:afterAutospacing="1"/>
        <w:ind w:left="708" w:firstLine="708"/>
        <w:jc w:val="both"/>
      </w:pPr>
    </w:p>
    <w:p w:rsidR="00CA48BE" w:rsidRDefault="00A33813" w:rsidP="00A33813">
      <w:pPr>
        <w:spacing w:before="100" w:beforeAutospacing="1" w:after="100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1270</wp:posOffset>
            </wp:positionV>
            <wp:extent cx="1251777" cy="1818167"/>
            <wp:effectExtent l="19050" t="0" r="5523" b="0"/>
            <wp:wrapTight wrapText="bothSides">
              <wp:wrapPolygon edited="0">
                <wp:start x="-329" y="0"/>
                <wp:lineTo x="-329" y="21274"/>
                <wp:lineTo x="21695" y="21274"/>
                <wp:lineTo x="21695" y="0"/>
                <wp:lineTo x="-329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77" cy="181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F7E35">
        <w:rPr>
          <w:rFonts w:eastAsia="Times New Roman"/>
          <w:b/>
        </w:rPr>
        <w:t>Сибирочка</w:t>
      </w:r>
      <w:proofErr w:type="spellEnd"/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повесть / Лидия Чарская ; художни</w:t>
      </w:r>
      <w:r w:rsidR="000F7492">
        <w:rPr>
          <w:rFonts w:eastAsia="Times New Roman"/>
          <w:b/>
        </w:rPr>
        <w:t xml:space="preserve">к Екатерина </w:t>
      </w:r>
      <w:proofErr w:type="spellStart"/>
      <w:r w:rsidR="000F7492">
        <w:rPr>
          <w:rFonts w:eastAsia="Times New Roman"/>
          <w:b/>
        </w:rPr>
        <w:t>Чудновская</w:t>
      </w:r>
      <w:proofErr w:type="spellEnd"/>
      <w:r w:rsidR="005F7E35">
        <w:rPr>
          <w:rFonts w:eastAsia="Times New Roman"/>
          <w:b/>
        </w:rPr>
        <w:t xml:space="preserve">. </w:t>
      </w:r>
      <w:r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Махаон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Азбука-Аттикус, 2020. </w:t>
      </w:r>
      <w:r>
        <w:rPr>
          <w:rFonts w:eastAsia="Times New Roman"/>
          <w:b/>
        </w:rPr>
        <w:t>–</w:t>
      </w:r>
      <w:r w:rsidR="000F7492">
        <w:rPr>
          <w:rFonts w:eastAsia="Times New Roman"/>
          <w:b/>
        </w:rPr>
        <w:t xml:space="preserve"> 144 с.</w:t>
      </w:r>
      <w:proofErr w:type="gramStart"/>
      <w:r w:rsidR="000F7492">
        <w:rPr>
          <w:rFonts w:eastAsia="Times New Roman"/>
          <w:b/>
        </w:rPr>
        <w:t xml:space="preserve"> :</w:t>
      </w:r>
      <w:proofErr w:type="gramEnd"/>
      <w:r w:rsidR="000F7492">
        <w:rPr>
          <w:rFonts w:eastAsia="Times New Roman"/>
          <w:b/>
        </w:rPr>
        <w:t xml:space="preserve"> </w:t>
      </w:r>
      <w:proofErr w:type="spellStart"/>
      <w:r w:rsidR="000F7492">
        <w:rPr>
          <w:rFonts w:eastAsia="Times New Roman"/>
          <w:b/>
        </w:rPr>
        <w:t>цв</w:t>
      </w:r>
      <w:proofErr w:type="spellEnd"/>
      <w:r w:rsidR="000F7492">
        <w:rPr>
          <w:rFonts w:eastAsia="Times New Roman"/>
          <w:b/>
        </w:rPr>
        <w:t xml:space="preserve">. ил. – </w:t>
      </w:r>
      <w:r w:rsidR="005F7E35">
        <w:rPr>
          <w:rFonts w:eastAsia="Times New Roman"/>
          <w:b/>
        </w:rPr>
        <w:t xml:space="preserve">(Классная классика). (0+) </w:t>
      </w:r>
    </w:p>
    <w:p w:rsidR="00CA48BE" w:rsidRDefault="005F7E35" w:rsidP="00A33813">
      <w:pPr>
        <w:spacing w:beforeAutospacing="1" w:afterAutospacing="1"/>
        <w:ind w:firstLine="708"/>
        <w:jc w:val="both"/>
      </w:pPr>
      <w:r>
        <w:t xml:space="preserve">Героиня повести – девятилетняя девочка, на долю которой выпали испытания всевозможными лишениями, бессердечностью, малодушием и жестокостью взрослых. Но с какими бы трудностями ни сталкивалась эта стойкая духом девочка, она не утратила способность любить и прощать, не утратила веру </w:t>
      </w:r>
      <w:r w:rsidR="000F7492">
        <w:t>в добро и милосердие.</w:t>
      </w:r>
    </w:p>
    <w:p w:rsidR="000F7492" w:rsidRDefault="000F7492" w:rsidP="00A33813">
      <w:pPr>
        <w:spacing w:beforeAutospacing="1" w:afterAutospacing="1"/>
        <w:ind w:firstLine="708"/>
        <w:jc w:val="both"/>
      </w:pPr>
    </w:p>
    <w:p w:rsidR="00AD34EE" w:rsidRDefault="00AD34EE" w:rsidP="00BD5A61">
      <w:pPr>
        <w:ind w:firstLine="708"/>
        <w:jc w:val="both"/>
        <w:rPr>
          <w:rFonts w:eastAsia="Times New Roman"/>
          <w:b/>
        </w:rPr>
      </w:pPr>
    </w:p>
    <w:p w:rsidR="00CA48BE" w:rsidRDefault="006241B5" w:rsidP="006241B5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18120</wp:posOffset>
            </wp:positionH>
            <wp:positionV relativeFrom="paragraph">
              <wp:posOffset>-1861</wp:posOffset>
            </wp:positionV>
            <wp:extent cx="1327475" cy="1791586"/>
            <wp:effectExtent l="19050" t="0" r="6025" b="0"/>
            <wp:wrapTight wrapText="bothSides">
              <wp:wrapPolygon edited="0">
                <wp:start x="-310" y="0"/>
                <wp:lineTo x="-310" y="21360"/>
                <wp:lineTo x="21698" y="21360"/>
                <wp:lineTo x="21698" y="0"/>
                <wp:lineTo x="-310" y="0"/>
              </wp:wrapPolygon>
            </wp:wrapTight>
            <wp:docPr id="18" name="Рисунок 1" descr="D:\ОТДЕЛ ИНФОРМАЦИИ\ЯНВАРЬ\31 января 150 лет Лидии Алексеевны Чарской\ОБЛОЖКИ\Смелая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ИНФОРМАЦИИ\ЯНВАРЬ\31 января 150 лет Лидии Алексеевны Чарской\ОБЛОЖКИ\Смелая жизн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75" cy="179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>Смелая жизнь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историческая повесть / Лидия Алексеевна Чарская ; [художник Е. Попкова]. </w:t>
      </w:r>
      <w:r w:rsidR="00BD5A61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Астрель</w:t>
      </w:r>
      <w:proofErr w:type="spellEnd"/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АСТ, 2010. </w:t>
      </w:r>
      <w:r w:rsidR="00BD5A61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382 с.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ил. </w:t>
      </w:r>
      <w:r w:rsidR="00BD5A61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(Любимое чтение). (12+) </w:t>
      </w:r>
    </w:p>
    <w:p w:rsidR="00CA48BE" w:rsidRDefault="00CA48BE">
      <w:pPr>
        <w:jc w:val="both"/>
        <w:rPr>
          <w:rFonts w:eastAsia="Times New Roman"/>
        </w:rPr>
      </w:pPr>
    </w:p>
    <w:p w:rsidR="00CA48BE" w:rsidRDefault="005F7E35" w:rsidP="00BD5A61">
      <w:pPr>
        <w:ind w:firstLine="708"/>
        <w:jc w:val="both"/>
      </w:pPr>
      <w:r>
        <w:t>Историческая повесть о судьбе Надежды Дуровой (1783</w:t>
      </w:r>
      <w:r w:rsidR="00CF74E3" w:rsidRPr="00CF74E3">
        <w:t>–1</w:t>
      </w:r>
      <w:r w:rsidRPr="00CF74E3">
        <w:t>8</w:t>
      </w:r>
      <w:r>
        <w:t>66)</w:t>
      </w:r>
      <w:r w:rsidR="00AD34EE">
        <w:t xml:space="preserve"> – знаменитой участнице</w:t>
      </w:r>
      <w:r>
        <w:t xml:space="preserve"> Отечественной войны 1812 года.</w:t>
      </w:r>
    </w:p>
    <w:p w:rsidR="009E7718" w:rsidRDefault="009E7718" w:rsidP="00BD5A61">
      <w:pPr>
        <w:ind w:firstLine="708"/>
        <w:jc w:val="both"/>
      </w:pPr>
    </w:p>
    <w:p w:rsidR="00BD5A61" w:rsidRDefault="00BD5A61" w:rsidP="00BD5A61">
      <w:pPr>
        <w:ind w:firstLine="708"/>
        <w:jc w:val="both"/>
      </w:pPr>
    </w:p>
    <w:p w:rsidR="00BD5A61" w:rsidRDefault="00BD5A61" w:rsidP="00BD5A61">
      <w:pPr>
        <w:ind w:firstLine="708"/>
        <w:jc w:val="both"/>
      </w:pPr>
    </w:p>
    <w:p w:rsidR="00BD5A61" w:rsidRDefault="00BD5A61" w:rsidP="00BD5A61">
      <w:pPr>
        <w:ind w:firstLine="708"/>
        <w:jc w:val="both"/>
        <w:rPr>
          <w:rFonts w:asciiTheme="minorHAnsi" w:hAnsiTheme="minorHAnsi"/>
          <w:color w:val="000000"/>
          <w:sz w:val="14"/>
          <w:szCs w:val="14"/>
          <w:shd w:val="clear" w:color="auto" w:fill="FFFFFF"/>
        </w:rPr>
      </w:pPr>
    </w:p>
    <w:p w:rsidR="00CF74E3" w:rsidRDefault="00CF74E3" w:rsidP="00BD5A61">
      <w:pPr>
        <w:ind w:firstLine="708"/>
        <w:jc w:val="both"/>
        <w:rPr>
          <w:rFonts w:asciiTheme="minorHAnsi" w:hAnsiTheme="minorHAnsi"/>
          <w:color w:val="000000"/>
          <w:sz w:val="14"/>
          <w:szCs w:val="14"/>
          <w:shd w:val="clear" w:color="auto" w:fill="FFFFFF"/>
        </w:rPr>
      </w:pPr>
    </w:p>
    <w:p w:rsidR="00CF74E3" w:rsidRDefault="00CF74E3" w:rsidP="00BD5A61">
      <w:pPr>
        <w:ind w:firstLine="708"/>
        <w:jc w:val="both"/>
        <w:rPr>
          <w:rFonts w:asciiTheme="minorHAnsi" w:hAnsiTheme="minorHAnsi"/>
          <w:color w:val="000000"/>
          <w:sz w:val="14"/>
          <w:szCs w:val="14"/>
          <w:shd w:val="clear" w:color="auto" w:fill="FFFFFF"/>
        </w:rPr>
      </w:pPr>
    </w:p>
    <w:p w:rsidR="00CA48BE" w:rsidRDefault="00CA48BE">
      <w:pPr>
        <w:rPr>
          <w:rFonts w:asciiTheme="minorHAnsi" w:hAnsiTheme="minorHAnsi"/>
          <w:color w:val="000000"/>
          <w:sz w:val="14"/>
          <w:szCs w:val="14"/>
          <w:shd w:val="clear" w:color="auto" w:fill="FFFFFF"/>
        </w:rPr>
      </w:pPr>
    </w:p>
    <w:p w:rsidR="00CA48BE" w:rsidRDefault="00BD5A61" w:rsidP="005966D2">
      <w:pPr>
        <w:spacing w:before="100" w:beforeAutospacing="1" w:after="100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224155</wp:posOffset>
            </wp:positionV>
            <wp:extent cx="1320165" cy="1818005"/>
            <wp:effectExtent l="19050" t="0" r="0" b="0"/>
            <wp:wrapTight wrapText="bothSides">
              <wp:wrapPolygon edited="0">
                <wp:start x="-312" y="0"/>
                <wp:lineTo x="-312" y="21276"/>
                <wp:lineTo x="21506" y="21276"/>
                <wp:lineTo x="21506" y="0"/>
                <wp:lineTo x="-312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>Тайна института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[повесть] / Лидия Чарская ; [художник И. Гурьев]. </w:t>
      </w:r>
      <w:r w:rsidR="005966D2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Энас-книга</w:t>
      </w:r>
      <w:proofErr w:type="spellEnd"/>
      <w:r w:rsidR="005F7E35">
        <w:rPr>
          <w:rFonts w:eastAsia="Times New Roman"/>
          <w:b/>
        </w:rPr>
        <w:t xml:space="preserve">, 2017. </w:t>
      </w:r>
      <w:r w:rsidR="005966D2">
        <w:rPr>
          <w:rFonts w:eastAsia="Times New Roman"/>
          <w:b/>
        </w:rPr>
        <w:t>–</w:t>
      </w:r>
      <w:r w:rsidR="00CF74E3">
        <w:rPr>
          <w:rFonts w:eastAsia="Times New Roman"/>
          <w:b/>
        </w:rPr>
        <w:t xml:space="preserve"> 237, [3] с.</w:t>
      </w:r>
      <w:proofErr w:type="gramStart"/>
      <w:r w:rsidR="00CF74E3">
        <w:rPr>
          <w:rFonts w:eastAsia="Times New Roman"/>
          <w:b/>
        </w:rPr>
        <w:t xml:space="preserve"> :</w:t>
      </w:r>
      <w:proofErr w:type="gramEnd"/>
      <w:r w:rsidR="00CF74E3">
        <w:rPr>
          <w:rFonts w:eastAsia="Times New Roman"/>
          <w:b/>
        </w:rPr>
        <w:t xml:space="preserve"> ил. –</w:t>
      </w:r>
      <w:r w:rsidR="005F7E35">
        <w:rPr>
          <w:rFonts w:eastAsia="Times New Roman"/>
          <w:b/>
        </w:rPr>
        <w:t xml:space="preserve"> (Девичьи судьбы). (12+) </w:t>
      </w:r>
    </w:p>
    <w:p w:rsidR="00CA48BE" w:rsidRDefault="005F7E35" w:rsidP="00CF4C8C">
      <w:pPr>
        <w:spacing w:beforeAutospacing="1" w:afterAutospacing="1"/>
        <w:ind w:firstLine="708"/>
        <w:jc w:val="both"/>
      </w:pPr>
      <w:r>
        <w:t xml:space="preserve">В стенах закрытого учебного заведения для девочек случайно оказывается маленькая сиротка </w:t>
      </w:r>
      <w:proofErr w:type="spellStart"/>
      <w:r>
        <w:t>Глаша</w:t>
      </w:r>
      <w:proofErr w:type="spellEnd"/>
      <w:r>
        <w:t xml:space="preserve"> – племянница одной из служанок. Это происшествие нарушает размеренно-однообразное течение жизни воспитанниц. Сердобольные старшеклассницы берут малышку под свое покровительство и старательно прячут ее от начальства. Так в институте появляется Тайна…</w:t>
      </w:r>
    </w:p>
    <w:p w:rsidR="00CF4C8C" w:rsidRDefault="00372095" w:rsidP="00CF4C8C">
      <w:pPr>
        <w:spacing w:beforeAutospacing="1" w:afterAutospacing="1"/>
        <w:ind w:firstLine="708"/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346710</wp:posOffset>
            </wp:positionV>
            <wp:extent cx="1407795" cy="2062480"/>
            <wp:effectExtent l="19050" t="0" r="1905" b="0"/>
            <wp:wrapTight wrapText="bothSides">
              <wp:wrapPolygon edited="0">
                <wp:start x="-292" y="0"/>
                <wp:lineTo x="-292" y="21347"/>
                <wp:lineTo x="21629" y="21347"/>
                <wp:lineTo x="21629" y="0"/>
                <wp:lineTo x="-292" y="0"/>
              </wp:wrapPolygon>
            </wp:wrapTight>
            <wp:docPr id="26" name="Рисунок 26" descr="D:\ОТДЕЛ ИНФОРМАЦИИ\ЯНВАРЬ\31 января 150 лет Лидии Алексеевны Чарской\ОБЛОЖКИ\Тасино г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ОТДЕЛ ИНФОРМАЦИИ\ЯНВАРЬ\31 января 150 лет Лидии Алексеевны Чарской\ОБЛОЖКИ\Тасино гор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4E3" w:rsidRDefault="005F7E35" w:rsidP="00B4696C">
      <w:pPr>
        <w:ind w:firstLine="708"/>
        <w:jc w:val="both"/>
        <w:rPr>
          <w:rFonts w:eastAsia="Times New Roman"/>
          <w:b/>
        </w:rPr>
      </w:pPr>
      <w:proofErr w:type="spellStart"/>
      <w:r>
        <w:rPr>
          <w:rFonts w:eastAsia="Times New Roman"/>
          <w:b/>
        </w:rPr>
        <w:t>Тасино</w:t>
      </w:r>
      <w:proofErr w:type="spellEnd"/>
      <w:r>
        <w:rPr>
          <w:rFonts w:eastAsia="Times New Roman"/>
          <w:b/>
        </w:rPr>
        <w:t xml:space="preserve"> горе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[повесть] / Лидия Алексеевна Чарская ; художник И. </w:t>
      </w:r>
      <w:proofErr w:type="spellStart"/>
      <w:r>
        <w:rPr>
          <w:rFonts w:eastAsia="Times New Roman"/>
          <w:b/>
        </w:rPr>
        <w:t>Петелина</w:t>
      </w:r>
      <w:proofErr w:type="spellEnd"/>
      <w:r>
        <w:rPr>
          <w:rFonts w:eastAsia="Times New Roman"/>
          <w:b/>
        </w:rPr>
        <w:t xml:space="preserve">. </w:t>
      </w:r>
      <w:r w:rsidR="005966D2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ЭНАС-КНИГА, 2010. </w:t>
      </w:r>
      <w:r w:rsidR="005966D2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192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</w:t>
      </w:r>
      <w:r w:rsidR="005966D2">
        <w:rPr>
          <w:rFonts w:eastAsia="Times New Roman"/>
          <w:b/>
        </w:rPr>
        <w:t>–</w:t>
      </w:r>
      <w:r>
        <w:rPr>
          <w:rFonts w:eastAsia="Times New Roman"/>
          <w:b/>
        </w:rPr>
        <w:t xml:space="preserve"> (Заветная полка). (12+) </w:t>
      </w:r>
    </w:p>
    <w:p w:rsidR="00457EBE" w:rsidRPr="00CF74E3" w:rsidRDefault="00457EBE" w:rsidP="00CF74E3">
      <w:pPr>
        <w:ind w:firstLine="708"/>
        <w:jc w:val="both"/>
        <w:rPr>
          <w:rFonts w:eastAsia="Times New Roman"/>
          <w:b/>
        </w:rPr>
      </w:pPr>
      <w:r>
        <w:t xml:space="preserve">В книге рассказывается об очень избалованной девочке, способной на плохие поступки и не задумывающейся о чувствах </w:t>
      </w:r>
      <w:r>
        <w:lastRenderedPageBreak/>
        <w:t>окружающих.</w:t>
      </w:r>
      <w:r w:rsidR="00CF74E3">
        <w:rPr>
          <w:rFonts w:eastAsia="Times New Roman"/>
          <w:b/>
        </w:rPr>
        <w:t xml:space="preserve"> </w:t>
      </w:r>
      <w:r>
        <w:t xml:space="preserve">В результате она оказывается в пансионате, что служит началом её пути к исправлению. </w:t>
      </w:r>
      <w:proofErr w:type="spellStart"/>
      <w:r>
        <w:t>Тасе</w:t>
      </w:r>
      <w:proofErr w:type="spellEnd"/>
      <w:r>
        <w:t xml:space="preserve"> предстоит пройти через многие испытания прежде, чем вернуться к маме и начать ценить любовь и заботу </w:t>
      </w:r>
      <w:proofErr w:type="gramStart"/>
      <w:r>
        <w:t>ближних</w:t>
      </w:r>
      <w:proofErr w:type="gramEnd"/>
      <w:r>
        <w:t>.</w:t>
      </w:r>
    </w:p>
    <w:p w:rsidR="00457EBE" w:rsidRDefault="00457EBE" w:rsidP="00457EBE">
      <w:pPr>
        <w:jc w:val="both"/>
      </w:pPr>
    </w:p>
    <w:p w:rsidR="00CA48BE" w:rsidRDefault="00372095" w:rsidP="00457EBE">
      <w:pPr>
        <w:spacing w:before="100" w:beforeAutospacing="1" w:after="100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24130</wp:posOffset>
            </wp:positionV>
            <wp:extent cx="1447800" cy="1903095"/>
            <wp:effectExtent l="19050" t="0" r="0" b="0"/>
            <wp:wrapTight wrapText="bothSides">
              <wp:wrapPolygon edited="0">
                <wp:start x="-284" y="0"/>
                <wp:lineTo x="-284" y="21405"/>
                <wp:lineTo x="21600" y="21405"/>
                <wp:lineTo x="21600" y="0"/>
                <wp:lineTo x="-284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E35">
        <w:rPr>
          <w:rFonts w:eastAsia="Times New Roman"/>
          <w:b/>
        </w:rPr>
        <w:t>Царевна Льдинка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сказка / Лидия Алексеевна Чарская ; рисунки А. Власовой. </w:t>
      </w:r>
      <w:r w:rsidR="00E52D6D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Москва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АСТ, 2019. </w:t>
      </w:r>
      <w:r w:rsidR="00E52D6D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19, [13] с.</w:t>
      </w:r>
      <w:proofErr w:type="gramStart"/>
      <w:r w:rsidR="005F7E35">
        <w:rPr>
          <w:rFonts w:eastAsia="Times New Roman"/>
          <w:b/>
        </w:rPr>
        <w:t xml:space="preserve"> :</w:t>
      </w:r>
      <w:proofErr w:type="gramEnd"/>
      <w:r w:rsidR="005F7E35">
        <w:rPr>
          <w:rFonts w:eastAsia="Times New Roman"/>
          <w:b/>
        </w:rPr>
        <w:t xml:space="preserve"> </w:t>
      </w:r>
      <w:proofErr w:type="spellStart"/>
      <w:r w:rsidR="005F7E35">
        <w:rPr>
          <w:rFonts w:eastAsia="Times New Roman"/>
          <w:b/>
        </w:rPr>
        <w:t>цв</w:t>
      </w:r>
      <w:proofErr w:type="spellEnd"/>
      <w:r w:rsidR="005F7E35">
        <w:rPr>
          <w:rFonts w:eastAsia="Times New Roman"/>
          <w:b/>
        </w:rPr>
        <w:t xml:space="preserve">. ил. </w:t>
      </w:r>
      <w:r w:rsidR="00E52D6D">
        <w:rPr>
          <w:rFonts w:eastAsia="Times New Roman"/>
          <w:b/>
        </w:rPr>
        <w:t>–</w:t>
      </w:r>
      <w:r w:rsidR="005F7E35">
        <w:rPr>
          <w:rFonts w:eastAsia="Times New Roman"/>
          <w:b/>
        </w:rPr>
        <w:t xml:space="preserve"> (Чудо-сказки!). (0+) </w:t>
      </w:r>
    </w:p>
    <w:p w:rsidR="00CA48BE" w:rsidRDefault="005F7E35" w:rsidP="00372095">
      <w:pPr>
        <w:spacing w:beforeAutospacing="1" w:afterAutospacing="1"/>
        <w:ind w:firstLine="708"/>
        <w:jc w:val="both"/>
        <w:rPr>
          <w:rFonts w:eastAsia="Times New Roman"/>
        </w:rPr>
      </w:pPr>
      <w:r>
        <w:t>История эта о самой красивой царевне на свете</w:t>
      </w:r>
      <w:r w:rsidR="00CF74E3">
        <w:t xml:space="preserve"> –</w:t>
      </w:r>
      <w:r w:rsidRPr="00CF74E3">
        <w:t xml:space="preserve"> </w:t>
      </w:r>
      <w:r>
        <w:t>о Льд</w:t>
      </w:r>
      <w:r w:rsidR="00CF74E3">
        <w:t>инке. Всем она хороша</w:t>
      </w:r>
      <w:r>
        <w:t xml:space="preserve"> и пригожа, и отец, царь Холод, души в ней не чает. Казалось, ничто не нарушит её счастливой жизни в прекрасном холодном дворце. Но задумал батюшка выдать Льдинку замуж</w:t>
      </w:r>
      <w:r w:rsidR="00CF74E3">
        <w:t xml:space="preserve"> и выбрал ей достойного жениха – принца, чьё имя –</w:t>
      </w:r>
      <w:r>
        <w:t xml:space="preserve"> Снег. Не понравился Льдинке жених, обиделась она на</w:t>
      </w:r>
      <w:r w:rsidR="00CF74E3">
        <w:t xml:space="preserve"> батюшку и решила уйти из дома…</w:t>
      </w:r>
    </w:p>
    <w:p w:rsidR="00CA48BE" w:rsidRDefault="00CA48BE">
      <w:pPr>
        <w:spacing w:beforeAutospacing="1" w:afterAutospacing="1"/>
        <w:jc w:val="both"/>
      </w:pPr>
      <w:bookmarkStart w:id="0" w:name="_GoBack"/>
      <w:bookmarkEnd w:id="0"/>
    </w:p>
    <w:sectPr w:rsidR="00CA48BE" w:rsidSect="00CA48BE">
      <w:footerReference w:type="default" r:id="rId27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052" w:rsidRDefault="00833052" w:rsidP="00CA48BE">
      <w:r>
        <w:separator/>
      </w:r>
    </w:p>
  </w:endnote>
  <w:endnote w:type="continuationSeparator" w:id="0">
    <w:p w:rsidR="00833052" w:rsidRDefault="00833052" w:rsidP="00CA48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1" w:name="PageNumWizard_FOOTER_Базовый1"/>
  <w:p w:rsidR="00CA48BE" w:rsidRDefault="00250929">
    <w:pPr>
      <w:pStyle w:val="ac"/>
      <w:jc w:val="center"/>
    </w:pPr>
    <w:r>
      <w:fldChar w:fldCharType="begin"/>
    </w:r>
    <w:r w:rsidR="005F7E35">
      <w:instrText xml:space="preserve"> PAGE </w:instrText>
    </w:r>
    <w:r>
      <w:fldChar w:fldCharType="separate"/>
    </w:r>
    <w:r w:rsidR="00CF74E3">
      <w:rPr>
        <w:noProof/>
      </w:rPr>
      <w:t>6</w:t>
    </w:r>
    <w:r>
      <w:fldChar w:fldCharType="end"/>
    </w:r>
    <w:bookmarkEnd w:id="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052" w:rsidRDefault="00833052" w:rsidP="00CA48BE">
      <w:r>
        <w:separator/>
      </w:r>
    </w:p>
  </w:footnote>
  <w:footnote w:type="continuationSeparator" w:id="0">
    <w:p w:rsidR="00833052" w:rsidRDefault="00833052" w:rsidP="00CA48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8BE"/>
    <w:rsid w:val="000F7492"/>
    <w:rsid w:val="001239B6"/>
    <w:rsid w:val="00136D58"/>
    <w:rsid w:val="00144646"/>
    <w:rsid w:val="001737D8"/>
    <w:rsid w:val="001A7762"/>
    <w:rsid w:val="001E6EAC"/>
    <w:rsid w:val="00250929"/>
    <w:rsid w:val="002835C2"/>
    <w:rsid w:val="00293879"/>
    <w:rsid w:val="00326DC7"/>
    <w:rsid w:val="00372095"/>
    <w:rsid w:val="003743D1"/>
    <w:rsid w:val="00396F41"/>
    <w:rsid w:val="0041676B"/>
    <w:rsid w:val="0042476A"/>
    <w:rsid w:val="00457EBE"/>
    <w:rsid w:val="004746B6"/>
    <w:rsid w:val="00501B6C"/>
    <w:rsid w:val="00502D3C"/>
    <w:rsid w:val="00562E47"/>
    <w:rsid w:val="005966D2"/>
    <w:rsid w:val="005A266D"/>
    <w:rsid w:val="005B1770"/>
    <w:rsid w:val="005C2877"/>
    <w:rsid w:val="005E3BDB"/>
    <w:rsid w:val="005F1271"/>
    <w:rsid w:val="005F7E35"/>
    <w:rsid w:val="006241B5"/>
    <w:rsid w:val="00760910"/>
    <w:rsid w:val="00764E2B"/>
    <w:rsid w:val="007800A2"/>
    <w:rsid w:val="007C3EDA"/>
    <w:rsid w:val="007E2393"/>
    <w:rsid w:val="007F5327"/>
    <w:rsid w:val="00803A0C"/>
    <w:rsid w:val="00833052"/>
    <w:rsid w:val="00872024"/>
    <w:rsid w:val="009127AE"/>
    <w:rsid w:val="009273A3"/>
    <w:rsid w:val="00957B39"/>
    <w:rsid w:val="00990F3E"/>
    <w:rsid w:val="009921DF"/>
    <w:rsid w:val="009A1AD0"/>
    <w:rsid w:val="009D4B12"/>
    <w:rsid w:val="009E7718"/>
    <w:rsid w:val="00A33813"/>
    <w:rsid w:val="00AD34EE"/>
    <w:rsid w:val="00B4696C"/>
    <w:rsid w:val="00B474AC"/>
    <w:rsid w:val="00BC0B56"/>
    <w:rsid w:val="00BD1F58"/>
    <w:rsid w:val="00BD5A61"/>
    <w:rsid w:val="00C13677"/>
    <w:rsid w:val="00C3317D"/>
    <w:rsid w:val="00CA48BE"/>
    <w:rsid w:val="00CF1713"/>
    <w:rsid w:val="00CF4C8C"/>
    <w:rsid w:val="00CF74E3"/>
    <w:rsid w:val="00D52C90"/>
    <w:rsid w:val="00E43F9B"/>
    <w:rsid w:val="00E52D6D"/>
    <w:rsid w:val="00E77AC4"/>
    <w:rsid w:val="00E77B8C"/>
    <w:rsid w:val="00E919FE"/>
    <w:rsid w:val="00EA720C"/>
    <w:rsid w:val="00ED3E2E"/>
    <w:rsid w:val="00F25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8D6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D168D6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D168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073722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0D3916"/>
    <w:rPr>
      <w:rFonts w:ascii="Tahoma" w:eastAsiaTheme="minorEastAsi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CA48BE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7">
    <w:name w:val="Body Text"/>
    <w:basedOn w:val="a"/>
    <w:rsid w:val="00CA48BE"/>
    <w:pPr>
      <w:spacing w:after="140" w:line="276" w:lineRule="auto"/>
    </w:pPr>
  </w:style>
  <w:style w:type="paragraph" w:styleId="a8">
    <w:name w:val="List"/>
    <w:basedOn w:val="a7"/>
    <w:rsid w:val="00CA48BE"/>
    <w:rPr>
      <w:rFonts w:cs="Arial Unicode MS"/>
    </w:rPr>
  </w:style>
  <w:style w:type="paragraph" w:styleId="a9">
    <w:name w:val="caption"/>
    <w:basedOn w:val="a"/>
    <w:qFormat/>
    <w:rsid w:val="00CA48BE"/>
    <w:pPr>
      <w:suppressLineNumbers/>
      <w:spacing w:before="120" w:after="120"/>
    </w:pPr>
    <w:rPr>
      <w:rFonts w:cs="Arial Unicode MS"/>
      <w:i/>
      <w:iCs/>
    </w:rPr>
  </w:style>
  <w:style w:type="paragraph" w:styleId="aa">
    <w:name w:val="index heading"/>
    <w:basedOn w:val="a"/>
    <w:qFormat/>
    <w:rsid w:val="00CA48BE"/>
    <w:pPr>
      <w:suppressLineNumbers/>
    </w:pPr>
    <w:rPr>
      <w:rFonts w:cs="Arial Unicode MS"/>
    </w:rPr>
  </w:style>
  <w:style w:type="paragraph" w:styleId="ab">
    <w:name w:val="Normal (Web)"/>
    <w:basedOn w:val="a"/>
    <w:uiPriority w:val="99"/>
    <w:semiHidden/>
    <w:unhideWhenUsed/>
    <w:qFormat/>
    <w:rsid w:val="00D168D6"/>
    <w:pPr>
      <w:spacing w:beforeAutospacing="1" w:afterAutospacing="1"/>
    </w:pPr>
  </w:style>
  <w:style w:type="paragraph" w:styleId="a5">
    <w:name w:val="Balloon Text"/>
    <w:basedOn w:val="a"/>
    <w:link w:val="a4"/>
    <w:uiPriority w:val="99"/>
    <w:semiHidden/>
    <w:unhideWhenUsed/>
    <w:qFormat/>
    <w:rsid w:val="000D3916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CA48BE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HeaderandFooter"/>
    <w:rsid w:val="00CA48BE"/>
  </w:style>
  <w:style w:type="numbering" w:customStyle="1" w:styleId="ad">
    <w:name w:val="Без списка"/>
    <w:uiPriority w:val="99"/>
    <w:semiHidden/>
    <w:unhideWhenUsed/>
    <w:qFormat/>
    <w:rsid w:val="00CA48B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900</TotalTime>
  <Pages>6</Pages>
  <Words>1586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10608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140</cp:revision>
  <dcterms:created xsi:type="dcterms:W3CDTF">2025-01-17T10:09:00Z</dcterms:created>
  <dcterms:modified xsi:type="dcterms:W3CDTF">2025-01-30T12:16:00Z</dcterms:modified>
  <dc:language>ru-RU</dc:language>
</cp:coreProperties>
</file>