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094" w:rsidRDefault="008C2094" w:rsidP="008C2094">
      <w:pPr>
        <w:jc w:val="center"/>
        <w:rPr>
          <w:rFonts w:ascii="AR BLANCA" w:hAnsi="AR BLANCA"/>
          <w:sz w:val="36"/>
          <w:szCs w:val="36"/>
          <w:u w:val="single"/>
        </w:rPr>
      </w:pPr>
      <w:r w:rsidRPr="00851554">
        <w:rPr>
          <w:rFonts w:ascii="AR BLANCA" w:hAnsi="AR BLANCA"/>
          <w:i/>
          <w:sz w:val="36"/>
          <w:szCs w:val="36"/>
          <w:u w:val="single"/>
        </w:rPr>
        <w:t>L’Odyssée</w:t>
      </w:r>
      <w:r w:rsidRPr="00851554">
        <w:rPr>
          <w:rFonts w:ascii="AR BLANCA" w:hAnsi="AR BLANCA"/>
          <w:sz w:val="36"/>
          <w:szCs w:val="36"/>
          <w:u w:val="single"/>
        </w:rPr>
        <w:t>, Homère</w:t>
      </w:r>
      <w:r>
        <w:rPr>
          <w:rFonts w:ascii="AR BLANCA" w:hAnsi="AR BLANCA"/>
          <w:sz w:val="36"/>
          <w:szCs w:val="36"/>
          <w:u w:val="single"/>
        </w:rPr>
        <w:br/>
      </w:r>
    </w:p>
    <w:p w:rsidR="008C2094" w:rsidRDefault="008C2094" w:rsidP="008C2094">
      <w:pPr>
        <w:jc w:val="both"/>
        <w:rPr>
          <w:rFonts w:ascii="Goudy Old Style" w:hAnsi="Goudy Old Style"/>
          <w:sz w:val="24"/>
          <w:szCs w:val="24"/>
          <w:u w:val="single"/>
        </w:rPr>
      </w:pPr>
      <w:r>
        <w:rPr>
          <w:rFonts w:ascii="Goudy Old Style" w:hAnsi="Goudy Old Style"/>
          <w:sz w:val="24"/>
          <w:szCs w:val="24"/>
          <w:u w:val="single"/>
        </w:rPr>
        <w:t xml:space="preserve">Voici un petit questionnaire à compléter concernant votre lecture de </w:t>
      </w:r>
      <w:r w:rsidRPr="00851554">
        <w:rPr>
          <w:rFonts w:ascii="Goudy Old Style" w:hAnsi="Goudy Old Style"/>
          <w:i/>
          <w:sz w:val="24"/>
          <w:szCs w:val="24"/>
          <w:u w:val="single"/>
        </w:rPr>
        <w:t>L’Odyssée</w:t>
      </w:r>
      <w:r>
        <w:rPr>
          <w:rFonts w:ascii="Goudy Old Style" w:hAnsi="Goudy Old Style"/>
          <w:i/>
          <w:sz w:val="24"/>
          <w:szCs w:val="24"/>
          <w:u w:val="single"/>
        </w:rPr>
        <w:t xml:space="preserve">. </w:t>
      </w:r>
      <w:r>
        <w:rPr>
          <w:rFonts w:ascii="Goudy Old Style" w:hAnsi="Goudy Old Style"/>
          <w:sz w:val="24"/>
          <w:szCs w:val="24"/>
          <w:u w:val="single"/>
        </w:rPr>
        <w:t>Pour chaque question, vous devrez répondre en faisant des phrases.</w:t>
      </w:r>
      <w:r>
        <w:rPr>
          <w:rFonts w:ascii="Goudy Old Style" w:hAnsi="Goudy Old Style"/>
          <w:sz w:val="24"/>
          <w:szCs w:val="24"/>
          <w:u w:val="single"/>
        </w:rPr>
        <w:br/>
      </w:r>
    </w:p>
    <w:p w:rsidR="008C2094" w:rsidRDefault="00046B11" w:rsidP="008C20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8C2094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 xml:space="preserve">ème </w:t>
      </w:r>
      <w:r w:rsidR="008C2094" w:rsidRPr="004A43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chapitre : Le pays des morts</w:t>
      </w:r>
    </w:p>
    <w:p w:rsidR="00046B11" w:rsidRDefault="00046B11" w:rsidP="00046B11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Cite une épithète homérique utilisée pour qualifier Circé.</w:t>
      </w:r>
    </w:p>
    <w:p w:rsidR="00046B11" w:rsidRDefault="00046B11" w:rsidP="00046B11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046B11" w:rsidRDefault="00046B11" w:rsidP="00046B11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Que signifie le terme « libation » ?</w:t>
      </w:r>
    </w:p>
    <w:p w:rsidR="00046B11" w:rsidRDefault="00046B11" w:rsidP="00046B11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4BDC" w:rsidRDefault="004320F5" w:rsidP="00A84BD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Retrouve une prédiction que Tirésias fait à Ulysse.</w:t>
      </w:r>
    </w:p>
    <w:p w:rsidR="004320F5" w:rsidRDefault="004320F5" w:rsidP="004320F5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4551B" w:rsidRDefault="0014551B" w:rsidP="0014551B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Selon Tirésias, que se passe-t-il si Ulysse laisse boire du sang </w:t>
      </w:r>
      <w:r w:rsidR="00747D2F">
        <w:rPr>
          <w:rFonts w:cstheme="minorHAnsi"/>
        </w:rPr>
        <w:t xml:space="preserve">des bêtes sacrifiées </w:t>
      </w:r>
      <w:r>
        <w:rPr>
          <w:rFonts w:cstheme="minorHAnsi"/>
        </w:rPr>
        <w:t>aux morts ?</w:t>
      </w:r>
    </w:p>
    <w:p w:rsidR="0014551B" w:rsidRDefault="0014551B" w:rsidP="0014551B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47D2F" w:rsidRDefault="00423D45" w:rsidP="00747D2F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Avec quel mort</w:t>
      </w:r>
      <w:r w:rsidR="00696901">
        <w:rPr>
          <w:rFonts w:cstheme="minorHAnsi"/>
        </w:rPr>
        <w:t xml:space="preserve"> très cher à ses yeux</w:t>
      </w:r>
      <w:r>
        <w:rPr>
          <w:rFonts w:cstheme="minorHAnsi"/>
        </w:rPr>
        <w:t xml:space="preserve"> Ulysse parvient-il à échanger une discussion de cette façon ? </w:t>
      </w:r>
    </w:p>
    <w:p w:rsidR="00423D45" w:rsidRDefault="00423D45" w:rsidP="00423D45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172E1B" w:rsidRDefault="00696901" w:rsidP="00172E1B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Pourquoi les Phéaciens sont-ils évoqués (p. 79-80) ? </w:t>
      </w:r>
      <w:r w:rsidR="00822E28">
        <w:rPr>
          <w:rFonts w:cstheme="minorHAnsi"/>
        </w:rPr>
        <w:t>Pourquoi apparaissent-ils</w:t>
      </w:r>
      <w:r>
        <w:rPr>
          <w:rFonts w:cstheme="minorHAnsi"/>
        </w:rPr>
        <w:t xml:space="preserve"> à ce moment du récit ? </w:t>
      </w:r>
    </w:p>
    <w:p w:rsidR="00696901" w:rsidRDefault="00696901" w:rsidP="00696901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2E28" w:rsidRDefault="00BF16B3" w:rsidP="00822E28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Qui a tué Agamemnon ? </w:t>
      </w:r>
    </w:p>
    <w:p w:rsidR="00BF16B3" w:rsidRDefault="00BF16B3" w:rsidP="00BF16B3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151295" w:rsidRDefault="00C86E11" w:rsidP="00C86E1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Comment se nomme le fils d’Achille ? </w:t>
      </w:r>
    </w:p>
    <w:p w:rsidR="00C86E11" w:rsidRDefault="00C86E11" w:rsidP="00C86E11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C86E11" w:rsidRDefault="00C86E11" w:rsidP="00C86E1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Quelle qualité Ulysse attribue-t-il à </w:t>
      </w:r>
      <w:proofErr w:type="spellStart"/>
      <w:r>
        <w:rPr>
          <w:rFonts w:cstheme="minorHAnsi"/>
        </w:rPr>
        <w:t>Néoptolème</w:t>
      </w:r>
      <w:proofErr w:type="spellEnd"/>
      <w:r>
        <w:rPr>
          <w:rFonts w:cstheme="minorHAnsi"/>
        </w:rPr>
        <w:t xml:space="preserve"> lorsqu’il décrit ce dernier à Achille ? </w:t>
      </w:r>
    </w:p>
    <w:p w:rsidR="00C86E11" w:rsidRPr="00C86E11" w:rsidRDefault="00C86E11" w:rsidP="00C86E11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4320F5" w:rsidRPr="004320F5" w:rsidRDefault="004320F5" w:rsidP="004320F5">
      <w:pPr>
        <w:spacing w:line="360" w:lineRule="auto"/>
        <w:jc w:val="both"/>
        <w:rPr>
          <w:rFonts w:cstheme="minorHAnsi"/>
        </w:rPr>
      </w:pPr>
    </w:p>
    <w:p w:rsidR="00046B11" w:rsidRPr="00046B11" w:rsidRDefault="00046B11" w:rsidP="00046B11">
      <w:pPr>
        <w:spacing w:line="360" w:lineRule="auto"/>
        <w:jc w:val="both"/>
        <w:rPr>
          <w:rFonts w:cstheme="minorHAnsi"/>
        </w:rPr>
      </w:pPr>
    </w:p>
    <w:p w:rsidR="00CE7254" w:rsidRDefault="00CE7254" w:rsidP="00046B11">
      <w:pPr>
        <w:spacing w:line="360" w:lineRule="auto"/>
      </w:pPr>
    </w:p>
    <w:sectPr w:rsidR="00CE7254" w:rsidSect="008C209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DF9" w:rsidRDefault="00EA6DF9" w:rsidP="00AA0B22">
      <w:pPr>
        <w:spacing w:after="0" w:line="240" w:lineRule="auto"/>
      </w:pPr>
      <w:r>
        <w:separator/>
      </w:r>
    </w:p>
  </w:endnote>
  <w:endnote w:type="continuationSeparator" w:id="0">
    <w:p w:rsidR="00EA6DF9" w:rsidRDefault="00EA6DF9" w:rsidP="00AA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4938757"/>
      <w:docPartObj>
        <w:docPartGallery w:val="Page Numbers (Bottom of Page)"/>
        <w:docPartUnique/>
      </w:docPartObj>
    </w:sdtPr>
    <w:sdtContent>
      <w:p w:rsidR="00AA0B22" w:rsidRDefault="00AA0B2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6B6">
          <w:rPr>
            <w:noProof/>
          </w:rPr>
          <w:t>2</w:t>
        </w:r>
        <w:r>
          <w:fldChar w:fldCharType="end"/>
        </w:r>
      </w:p>
    </w:sdtContent>
  </w:sdt>
  <w:p w:rsidR="00AA0B22" w:rsidRDefault="00AA0B2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DF9" w:rsidRDefault="00EA6DF9" w:rsidP="00AA0B22">
      <w:pPr>
        <w:spacing w:after="0" w:line="240" w:lineRule="auto"/>
      </w:pPr>
      <w:r>
        <w:separator/>
      </w:r>
    </w:p>
  </w:footnote>
  <w:footnote w:type="continuationSeparator" w:id="0">
    <w:p w:rsidR="00EA6DF9" w:rsidRDefault="00EA6DF9" w:rsidP="00AA0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B0FDC"/>
    <w:multiLevelType w:val="hybridMultilevel"/>
    <w:tmpl w:val="2806DB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094"/>
    <w:rsid w:val="00046B11"/>
    <w:rsid w:val="0014551B"/>
    <w:rsid w:val="00151295"/>
    <w:rsid w:val="00172E1B"/>
    <w:rsid w:val="002D6D38"/>
    <w:rsid w:val="00423D45"/>
    <w:rsid w:val="004320F5"/>
    <w:rsid w:val="004F26B6"/>
    <w:rsid w:val="00696901"/>
    <w:rsid w:val="00747D2F"/>
    <w:rsid w:val="00822E28"/>
    <w:rsid w:val="008C2094"/>
    <w:rsid w:val="00A84BDC"/>
    <w:rsid w:val="00AA0B22"/>
    <w:rsid w:val="00BF16B3"/>
    <w:rsid w:val="00C86E11"/>
    <w:rsid w:val="00CE7254"/>
    <w:rsid w:val="00EA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0FE83-4564-4FB5-B07E-E4956E0C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0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6B1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A0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0B22"/>
  </w:style>
  <w:style w:type="paragraph" w:styleId="Pieddepage">
    <w:name w:val="footer"/>
    <w:basedOn w:val="Normal"/>
    <w:link w:val="PieddepageCar"/>
    <w:uiPriority w:val="99"/>
    <w:unhideWhenUsed/>
    <w:rsid w:val="00AA0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0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3342</TotalTime>
  <Pages>2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8</cp:revision>
  <dcterms:created xsi:type="dcterms:W3CDTF">2020-04-12T11:03:00Z</dcterms:created>
  <dcterms:modified xsi:type="dcterms:W3CDTF">2020-04-14T19:19:00Z</dcterms:modified>
</cp:coreProperties>
</file>