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69" w:rsidRPr="000B4A8C" w:rsidRDefault="00B64869" w:rsidP="00B64869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2552" w:right="2551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B4A8C">
        <w:rPr>
          <w:rFonts w:ascii="Times New Roman" w:hAnsi="Times New Roman" w:cs="Times New Roman"/>
          <w:b/>
          <w:color w:val="FF0000"/>
          <w:sz w:val="30"/>
          <w:szCs w:val="30"/>
        </w:rPr>
        <w:t>ÊTRE UN ENFANT</w:t>
      </w:r>
    </w:p>
    <w:p w:rsidR="00B64869" w:rsidRDefault="00B64869" w:rsidP="00B648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sz w:val="24"/>
          <w:szCs w:val="24"/>
        </w:rPr>
        <w:t xml:space="preserve"> Quels sont les droits et les devoirs d’un enfant en France et dans le monde ?</w:t>
      </w:r>
    </w:p>
    <w:p w:rsidR="00B64869" w:rsidRDefault="00B64869" w:rsidP="00B64869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 – L’ENFANT EN FRANCE</w:t>
      </w:r>
    </w:p>
    <w:p w:rsidR="00B64869" w:rsidRDefault="00B64869" w:rsidP="00B64869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0B4A8C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UN MINEUR QUI A DES DROITS…</w:t>
      </w:r>
    </w:p>
    <w:p w:rsidR="00B64869" w:rsidRPr="000B4A8C" w:rsidRDefault="00B64869" w:rsidP="00B64869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B64869" w:rsidRPr="000B4A8C" w:rsidRDefault="00B46AC8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 enfant a</w:t>
      </w:r>
      <w:r w:rsidR="00B64869" w:rsidRPr="000B4A8C">
        <w:rPr>
          <w:rFonts w:ascii="Times New Roman" w:hAnsi="Times New Roman" w:cs="Times New Roman"/>
          <w:b/>
          <w:sz w:val="24"/>
          <w:szCs w:val="24"/>
        </w:rPr>
        <w:t xml:space="preserve"> moins de 18 ans ; c’est un mineur.</w:t>
      </w:r>
    </w:p>
    <w:p w:rsidR="00B64869" w:rsidRPr="000B4A8C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 xml:space="preserve">Par conséquent, le </w:t>
      </w:r>
      <w:r w:rsidRPr="00B46AC8">
        <w:rPr>
          <w:rFonts w:ascii="Times New Roman" w:hAnsi="Times New Roman" w:cs="Times New Roman"/>
          <w:b/>
          <w:sz w:val="24"/>
          <w:szCs w:val="24"/>
          <w:u w:val="single"/>
        </w:rPr>
        <w:t>Code civil</w:t>
      </w:r>
      <w:r w:rsidRPr="000B4A8C">
        <w:rPr>
          <w:rFonts w:ascii="Times New Roman" w:hAnsi="Times New Roman" w:cs="Times New Roman"/>
          <w:b/>
          <w:sz w:val="24"/>
          <w:szCs w:val="24"/>
        </w:rPr>
        <w:t xml:space="preserve"> confère aux parents une « </w:t>
      </w:r>
      <w:r w:rsidRPr="00B46AC8">
        <w:rPr>
          <w:rFonts w:ascii="Times New Roman" w:hAnsi="Times New Roman" w:cs="Times New Roman"/>
          <w:b/>
          <w:sz w:val="24"/>
          <w:szCs w:val="24"/>
          <w:u w:val="single"/>
        </w:rPr>
        <w:t>autorité parentale</w:t>
      </w:r>
      <w:r w:rsidRPr="000B4A8C">
        <w:rPr>
          <w:rFonts w:ascii="Times New Roman" w:hAnsi="Times New Roman" w:cs="Times New Roman"/>
          <w:b/>
          <w:sz w:val="24"/>
          <w:szCs w:val="24"/>
        </w:rPr>
        <w:t> », c’est-à-dire qu’ils ont leur enfant à charge jusqu’à sa majorité.</w:t>
      </w:r>
    </w:p>
    <w:p w:rsidR="00B64869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>Son but est l’« intérêt de l’enfant »</w:t>
      </w:r>
      <w:r>
        <w:rPr>
          <w:rFonts w:ascii="Times New Roman" w:hAnsi="Times New Roman" w:cs="Times New Roman"/>
          <w:b/>
          <w:sz w:val="24"/>
          <w:szCs w:val="24"/>
        </w:rPr>
        <w:t xml:space="preserve">. Ceci </w:t>
      </w:r>
      <w:r w:rsidRPr="000B4A8C">
        <w:rPr>
          <w:rFonts w:ascii="Times New Roman" w:hAnsi="Times New Roman" w:cs="Times New Roman"/>
          <w:b/>
          <w:sz w:val="24"/>
          <w:szCs w:val="24"/>
        </w:rPr>
        <w:t>inclut le soin apporté à sa santé, sa sécurité et sa moralité (respect de la personne).</w:t>
      </w:r>
    </w:p>
    <w:p w:rsidR="00B64869" w:rsidRPr="000B4A8C" w:rsidRDefault="00B64869" w:rsidP="00B6486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869" w:rsidRPr="000B4A8C" w:rsidRDefault="00B64869" w:rsidP="00B64869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0B4A8C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… MAIS AUSSI DES DEVOIRS</w:t>
      </w:r>
    </w:p>
    <w:p w:rsidR="00B64869" w:rsidRPr="000B4A8C" w:rsidRDefault="00B64869" w:rsidP="00B64869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869" w:rsidRPr="000B4A8C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>Puisqu’il est sous la responsabilité de ses parents, l’enfant leur doit honneur, respect e</w:t>
      </w:r>
      <w:r w:rsidR="00B46AC8">
        <w:rPr>
          <w:rFonts w:ascii="Times New Roman" w:hAnsi="Times New Roman" w:cs="Times New Roman"/>
          <w:b/>
          <w:sz w:val="24"/>
          <w:szCs w:val="24"/>
        </w:rPr>
        <w:t>t obéissance. Il ne peut quitter</w:t>
      </w:r>
      <w:r w:rsidRPr="000B4A8C">
        <w:rPr>
          <w:rFonts w:ascii="Times New Roman" w:hAnsi="Times New Roman" w:cs="Times New Roman"/>
          <w:b/>
          <w:sz w:val="24"/>
          <w:szCs w:val="24"/>
        </w:rPr>
        <w:t xml:space="preserve"> le domicile sans leur autorisation.</w:t>
      </w:r>
    </w:p>
    <w:p w:rsidR="00B64869" w:rsidRPr="000B4A8C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>En France, l’école est obligatoire de 3 à 16 ans. L’enfant y fait un premier apprentissage de la citoyenneté (ex : élection des délégués).</w:t>
      </w:r>
    </w:p>
    <w:p w:rsidR="00B64869" w:rsidRPr="000B4A8C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>Les autorités peuvent prendre certaines mesures pour protéger les mineurs : contrôle des sorties d’établissement scolaire, couvre-feu, limite d’âge aux films, etc.</w:t>
      </w:r>
    </w:p>
    <w:p w:rsidR="00B64869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 xml:space="preserve">L’enfant dépend d’une juridiction spéciale : la </w:t>
      </w:r>
      <w:r w:rsidRPr="00B46AC8">
        <w:rPr>
          <w:rFonts w:ascii="Times New Roman" w:hAnsi="Times New Roman" w:cs="Times New Roman"/>
          <w:b/>
          <w:sz w:val="24"/>
          <w:szCs w:val="24"/>
          <w:u w:val="single"/>
        </w:rPr>
        <w:t>justice des mineurs</w:t>
      </w:r>
      <w:r w:rsidRPr="000B4A8C">
        <w:rPr>
          <w:rFonts w:ascii="Times New Roman" w:hAnsi="Times New Roman" w:cs="Times New Roman"/>
          <w:b/>
          <w:sz w:val="24"/>
          <w:szCs w:val="24"/>
        </w:rPr>
        <w:t>. Il peut être condamné à une peine dès 10 ans et peut faire de la prison à partir de 13 ans, mais il s’agit plus souvent de mesures éducatives.</w:t>
      </w:r>
    </w:p>
    <w:p w:rsidR="00B64869" w:rsidRPr="000B4A8C" w:rsidRDefault="00B64869" w:rsidP="00B64869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0B4A8C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</w:t>
      </w:r>
      <w:r w:rsidRPr="000B4A8C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 – 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ET AILLEURS DANS LE MONDE ?</w:t>
      </w:r>
    </w:p>
    <w:p w:rsidR="00B64869" w:rsidRPr="000B4A8C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 xml:space="preserve">Le 20 novembre 1989, l’ONU a adopté la </w:t>
      </w:r>
      <w:r w:rsidRPr="00B46AC8">
        <w:rPr>
          <w:rFonts w:ascii="Times New Roman" w:hAnsi="Times New Roman" w:cs="Times New Roman"/>
          <w:b/>
          <w:sz w:val="24"/>
          <w:szCs w:val="24"/>
          <w:u w:val="single"/>
        </w:rPr>
        <w:t>Convention internationale des droits de l’enfant</w:t>
      </w:r>
      <w:r w:rsidRPr="000B4A8C">
        <w:rPr>
          <w:rFonts w:ascii="Times New Roman" w:hAnsi="Times New Roman" w:cs="Times New Roman"/>
          <w:b/>
          <w:sz w:val="24"/>
          <w:szCs w:val="24"/>
        </w:rPr>
        <w:t xml:space="preserve"> qui leur reconnaît :</w:t>
      </w:r>
    </w:p>
    <w:p w:rsidR="00B64869" w:rsidRDefault="00B64869" w:rsidP="00B64869">
      <w:pPr>
        <w:pStyle w:val="Paragraphedeliste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droit à l’égalité</w:t>
      </w:r>
    </w:p>
    <w:p w:rsidR="00B64869" w:rsidRDefault="00B64869" w:rsidP="00B64869">
      <w:pPr>
        <w:pStyle w:val="Paragraphedeliste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droit d’avoir une identité (nom, prénom, nationalité)</w:t>
      </w:r>
    </w:p>
    <w:p w:rsidR="00B64869" w:rsidRDefault="00B64869" w:rsidP="00B64869">
      <w:pPr>
        <w:pStyle w:val="Paragraphedeliste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droit à l’éducation</w:t>
      </w:r>
    </w:p>
    <w:p w:rsidR="00B64869" w:rsidRDefault="00B64869" w:rsidP="00B64869">
      <w:pPr>
        <w:pStyle w:val="Paragraphedeliste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droit à la protection et à une vie privée</w:t>
      </w:r>
    </w:p>
    <w:p w:rsidR="00B64869" w:rsidRDefault="00B64869" w:rsidP="00B64869">
      <w:pPr>
        <w:pStyle w:val="Paragraphedeliste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droit d’avoir un statut adapté</w:t>
      </w:r>
    </w:p>
    <w:p w:rsidR="00B64869" w:rsidRPr="000B4A8C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>Si ces droits sont bien respectés dans les pays développés, ce n’est pas le cas en Asie, en Amérique du Sud et surtout en Afrique.</w:t>
      </w:r>
    </w:p>
    <w:p w:rsidR="00B64869" w:rsidRPr="000B4A8C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 xml:space="preserve">Plusieurs raisons l’expliquent : </w:t>
      </w:r>
      <w:r w:rsidR="00B46AC8">
        <w:rPr>
          <w:rFonts w:ascii="Times New Roman" w:hAnsi="Times New Roman" w:cs="Times New Roman"/>
          <w:b/>
          <w:sz w:val="24"/>
          <w:szCs w:val="24"/>
        </w:rPr>
        <w:t xml:space="preserve">le </w:t>
      </w:r>
      <w:r w:rsidRPr="000B4A8C">
        <w:rPr>
          <w:rFonts w:ascii="Times New Roman" w:hAnsi="Times New Roman" w:cs="Times New Roman"/>
          <w:b/>
          <w:sz w:val="24"/>
          <w:szCs w:val="24"/>
        </w:rPr>
        <w:t xml:space="preserve">travail des mineurs, </w:t>
      </w:r>
      <w:r w:rsidR="00B46AC8">
        <w:rPr>
          <w:rFonts w:ascii="Times New Roman" w:hAnsi="Times New Roman" w:cs="Times New Roman"/>
          <w:b/>
          <w:sz w:val="24"/>
          <w:szCs w:val="24"/>
        </w:rPr>
        <w:t xml:space="preserve">les </w:t>
      </w:r>
      <w:r w:rsidRPr="00B46AC8">
        <w:rPr>
          <w:rFonts w:ascii="Times New Roman" w:hAnsi="Times New Roman" w:cs="Times New Roman"/>
          <w:b/>
          <w:sz w:val="24"/>
          <w:szCs w:val="24"/>
          <w:u w:val="single"/>
        </w:rPr>
        <w:t>enfants-soldats</w:t>
      </w:r>
      <w:r w:rsidRPr="000B4A8C">
        <w:rPr>
          <w:rFonts w:ascii="Times New Roman" w:hAnsi="Times New Roman" w:cs="Times New Roman"/>
          <w:b/>
          <w:sz w:val="24"/>
          <w:szCs w:val="24"/>
        </w:rPr>
        <w:t>,…</w:t>
      </w:r>
    </w:p>
    <w:p w:rsidR="00B64869" w:rsidRDefault="00B64869" w:rsidP="00B64869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8C">
        <w:rPr>
          <w:rFonts w:ascii="Times New Roman" w:hAnsi="Times New Roman" w:cs="Times New Roman"/>
          <w:b/>
          <w:sz w:val="24"/>
          <w:szCs w:val="24"/>
        </w:rPr>
        <w:t xml:space="preserve">En 2014, la Pakistanaise </w:t>
      </w:r>
      <w:proofErr w:type="spellStart"/>
      <w:r w:rsidRPr="000B4A8C">
        <w:rPr>
          <w:rFonts w:ascii="Times New Roman" w:hAnsi="Times New Roman" w:cs="Times New Roman"/>
          <w:b/>
          <w:sz w:val="24"/>
          <w:szCs w:val="24"/>
        </w:rPr>
        <w:t>Malala</w:t>
      </w:r>
      <w:proofErr w:type="spellEnd"/>
      <w:r w:rsidRPr="000B4A8C">
        <w:rPr>
          <w:rFonts w:ascii="Times New Roman" w:hAnsi="Times New Roman" w:cs="Times New Roman"/>
          <w:b/>
          <w:sz w:val="24"/>
          <w:szCs w:val="24"/>
        </w:rPr>
        <w:t xml:space="preserve"> a reçu à 17 ans le prix Nobel de la paix pour son combat en faveur de la scolarisation des filles alors que celle-ci recule dans son pays depuis la victoire des talibans.</w:t>
      </w:r>
    </w:p>
    <w:p w:rsidR="00FB143E" w:rsidRDefault="00FB143E" w:rsidP="00FB143E"/>
    <w:sectPr w:rsidR="00FB143E" w:rsidSect="004D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270"/>
      </v:shape>
    </w:pict>
  </w:numPicBullet>
  <w:abstractNum w:abstractNumId="0">
    <w:nsid w:val="06EF367E"/>
    <w:multiLevelType w:val="hybridMultilevel"/>
    <w:tmpl w:val="9302230E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816EE"/>
    <w:multiLevelType w:val="hybridMultilevel"/>
    <w:tmpl w:val="94AE78B2"/>
    <w:lvl w:ilvl="0" w:tplc="300CB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803C6"/>
    <w:multiLevelType w:val="hybridMultilevel"/>
    <w:tmpl w:val="CFB4E7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D0C59"/>
    <w:multiLevelType w:val="hybridMultilevel"/>
    <w:tmpl w:val="F0EC4B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F7924"/>
    <w:multiLevelType w:val="hybridMultilevel"/>
    <w:tmpl w:val="68A036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54385"/>
    <w:multiLevelType w:val="hybridMultilevel"/>
    <w:tmpl w:val="0568CF2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436F0"/>
    <w:multiLevelType w:val="hybridMultilevel"/>
    <w:tmpl w:val="C8AE33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C01045"/>
    <w:multiLevelType w:val="hybridMultilevel"/>
    <w:tmpl w:val="A09C0FC0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FB143E"/>
    <w:rsid w:val="0023434C"/>
    <w:rsid w:val="004D5495"/>
    <w:rsid w:val="00674CCC"/>
    <w:rsid w:val="006F44F5"/>
    <w:rsid w:val="00711FE0"/>
    <w:rsid w:val="00A47F2A"/>
    <w:rsid w:val="00B46AC8"/>
    <w:rsid w:val="00B64869"/>
    <w:rsid w:val="00C2220E"/>
    <w:rsid w:val="00D8580F"/>
    <w:rsid w:val="00FB143E"/>
    <w:rsid w:val="00FD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1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aurelien</cp:lastModifiedBy>
  <cp:revision>8</cp:revision>
  <dcterms:created xsi:type="dcterms:W3CDTF">2019-05-18T16:09:00Z</dcterms:created>
  <dcterms:modified xsi:type="dcterms:W3CDTF">2020-03-30T09:07:00Z</dcterms:modified>
</cp:coreProperties>
</file>