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0C" w:rsidRDefault="00A1250C">
      <w:pPr>
        <w:rPr>
          <w:sz w:val="28"/>
          <w:szCs w:val="28"/>
        </w:rPr>
      </w:pPr>
      <w:r>
        <w:rPr>
          <w:sz w:val="28"/>
          <w:szCs w:val="28"/>
        </w:rPr>
        <w:t>Bonjour,</w:t>
      </w:r>
    </w:p>
    <w:p w:rsidR="00A1250C" w:rsidRDefault="00A1250C">
      <w:pPr>
        <w:rPr>
          <w:sz w:val="28"/>
          <w:szCs w:val="28"/>
        </w:rPr>
      </w:pPr>
      <w:r>
        <w:rPr>
          <w:sz w:val="28"/>
          <w:szCs w:val="28"/>
        </w:rPr>
        <w:t>Cette semaine, nous allons commencer à travailler quelques notions de base de chimie.</w:t>
      </w:r>
    </w:p>
    <w:p w:rsidR="00A1250C" w:rsidRDefault="00A1250C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Chapitre I La transformation chimique</w:t>
      </w:r>
    </w:p>
    <w:p w:rsidR="00A1250C" w:rsidRDefault="00A1250C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Introduction</w:t>
      </w:r>
    </w:p>
    <w:p w:rsidR="00A1250C" w:rsidRDefault="00A125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Travail sur la fiche jointe.</w:t>
      </w:r>
    </w:p>
    <w:p w:rsidR="00A1250C" w:rsidRDefault="00A125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Une transformation physique est, par exemple, un changement d’état, une dissolution… Les transformations chimiques sont les autres.</w:t>
      </w:r>
    </w:p>
    <w:p w:rsidR="00A1250C" w:rsidRDefault="00A125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 travail que vous avez à </w:t>
      </w:r>
      <w:proofErr w:type="gramStart"/>
      <w:r>
        <w:rPr>
          <w:color w:val="000000" w:themeColor="text1"/>
          <w:sz w:val="28"/>
          <w:szCs w:val="28"/>
        </w:rPr>
        <w:t>faire  pour</w:t>
      </w:r>
      <w:proofErr w:type="gramEnd"/>
      <w:r>
        <w:rPr>
          <w:color w:val="000000" w:themeColor="text1"/>
          <w:sz w:val="28"/>
          <w:szCs w:val="28"/>
        </w:rPr>
        <w:t xml:space="preserve"> le 16 Juin est : </w:t>
      </w:r>
    </w:p>
    <w:p w:rsidR="00A1250C" w:rsidRDefault="00A1250C" w:rsidP="00A1250C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Remplir le tableau de la fiche en indiquant pour chaque exemple s’il s’agit d’une transformation physique ou chimique.</w:t>
      </w:r>
    </w:p>
    <w:p w:rsidR="00A1250C" w:rsidRDefault="00A1250C" w:rsidP="00A1250C">
      <w:pPr>
        <w:pStyle w:val="Paragraphedeliste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Répondre aux questions 2 et 3 de la fiche afin de définir une transformation chimique.</w:t>
      </w:r>
    </w:p>
    <w:p w:rsidR="00A1250C" w:rsidRDefault="00A1250C" w:rsidP="00A1250C">
      <w:pPr>
        <w:rPr>
          <w:color w:val="000000" w:themeColor="text1"/>
          <w:sz w:val="28"/>
          <w:szCs w:val="28"/>
        </w:rPr>
      </w:pPr>
    </w:p>
    <w:p w:rsidR="00A1250C" w:rsidRDefault="00A1250C" w:rsidP="00A125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Bonne semaine.</w:t>
      </w:r>
    </w:p>
    <w:p w:rsidR="00A1250C" w:rsidRDefault="00A1250C" w:rsidP="00A1250C">
      <w:pPr>
        <w:rPr>
          <w:color w:val="000000" w:themeColor="text1"/>
          <w:sz w:val="28"/>
          <w:szCs w:val="28"/>
        </w:rPr>
      </w:pPr>
    </w:p>
    <w:p w:rsidR="00A1250C" w:rsidRPr="00A1250C" w:rsidRDefault="00A1250C" w:rsidP="00A125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Madame de Laborie.</w:t>
      </w:r>
      <w:bookmarkStart w:id="0" w:name="_GoBack"/>
      <w:bookmarkEnd w:id="0"/>
    </w:p>
    <w:sectPr w:rsidR="00A1250C" w:rsidRPr="00A1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DBA"/>
    <w:multiLevelType w:val="hybridMultilevel"/>
    <w:tmpl w:val="3EA0D140"/>
    <w:lvl w:ilvl="0" w:tplc="5AFAB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0C"/>
    <w:rsid w:val="00A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85F8E"/>
  <w15:chartTrackingRefBased/>
  <w15:docId w15:val="{7DFA1FE6-F522-46A3-B353-3C37B17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1</cp:revision>
  <dcterms:created xsi:type="dcterms:W3CDTF">2020-06-09T11:27:00Z</dcterms:created>
  <dcterms:modified xsi:type="dcterms:W3CDTF">2020-06-09T11:36:00Z</dcterms:modified>
</cp:coreProperties>
</file>