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8A" w:rsidRDefault="00736D9F" w:rsidP="0009328A">
      <w:pPr>
        <w:rPr>
          <w:rFonts w:ascii="Verdana" w:hAnsi="Verdana"/>
          <w:sz w:val="4"/>
          <w:szCs w:val="4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-29845</wp:posOffset>
                </wp:positionV>
                <wp:extent cx="7581265" cy="889000"/>
                <wp:effectExtent l="15875" t="120015" r="118110" b="101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265" cy="88900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E6E6E6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6E6E6"/>
                            </a:gs>
                          </a:gsLst>
                          <a:lin ang="27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E6E6E6"/>
                          </a:extrusionClr>
                          <a:contourClr>
                            <a:srgbClr val="E6E6E6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71A7" w:rsidRPr="00805D08" w:rsidRDefault="007071A7" w:rsidP="00FA3134">
                            <w:pPr>
                              <w:pStyle w:val="Default"/>
                              <w:tabs>
                                <w:tab w:val="left" w:pos="360"/>
                                <w:tab w:val="center" w:pos="4703"/>
                              </w:tabs>
                              <w:jc w:val="center"/>
                              <w:rPr>
                                <w:rFonts w:ascii="Albertus Extra Bold (W1)" w:hAnsi="Albertus Extra Bold (W1)"/>
                                <w:b/>
                                <w:bCs/>
                                <w:color w:val="A80054"/>
                                <w:sz w:val="2"/>
                                <w:szCs w:val="2"/>
                              </w:rPr>
                            </w:pPr>
                          </w:p>
                          <w:p w:rsidR="007071A7" w:rsidRPr="00FA3134" w:rsidRDefault="007071A7" w:rsidP="00FA31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A80054"/>
                                <w:sz w:val="2"/>
                                <w:szCs w:val="2"/>
                              </w:rPr>
                            </w:pPr>
                          </w:p>
                          <w:p w:rsidR="007071A7" w:rsidRPr="00FA3134" w:rsidRDefault="007071A7" w:rsidP="006975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A8005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80054"/>
                                <w:sz w:val="24"/>
                                <w:szCs w:val="24"/>
                              </w:rPr>
                              <w:t>FEUILLE DE ROUTE DE L</w:t>
                            </w:r>
                            <w:r w:rsidRPr="00510F65">
                              <w:rPr>
                                <w:rFonts w:ascii="Verdana" w:hAnsi="Verdana"/>
                                <w:b/>
                                <w:color w:val="A80054"/>
                                <w:sz w:val="24"/>
                                <w:szCs w:val="24"/>
                              </w:rPr>
                              <w:t xml:space="preserve">’ENSEIGNANT SPECIALISE                                        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A80054"/>
                                <w:sz w:val="24"/>
                                <w:szCs w:val="24"/>
                              </w:rPr>
                              <w:t xml:space="preserve">  DE</w:t>
                            </w:r>
                            <w:r w:rsidRPr="00510F65">
                              <w:rPr>
                                <w:rFonts w:ascii="Verdana" w:hAnsi="Verdana"/>
                                <w:b/>
                                <w:color w:val="A80054"/>
                                <w:sz w:val="24"/>
                                <w:szCs w:val="24"/>
                              </w:rPr>
                              <w:t xml:space="preserve"> REGROUPEMENT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A80054"/>
                                <w:sz w:val="24"/>
                                <w:szCs w:val="24"/>
                              </w:rPr>
                              <w:t xml:space="preserve"> D'ADAPTATION  </w:t>
                            </w:r>
                            <w:r w:rsidRPr="00A56778">
                              <w:rPr>
                                <w:rFonts w:ascii="Verdana" w:hAnsi="Verdana"/>
                                <w:b/>
                                <w:color w:val="A8005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C000"/>
                                <w:sz w:val="28"/>
                                <w:szCs w:val="28"/>
                              </w:rPr>
                              <w:t xml:space="preserve">                                                    </w:t>
                            </w:r>
                          </w:p>
                          <w:p w:rsidR="007071A7" w:rsidRPr="00E14F51" w:rsidRDefault="007071A7" w:rsidP="00FA31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5" o:spid="_x0000_s1026" type="#_x0000_t114" style="position:absolute;margin-left:142.45pt;margin-top:-2.35pt;width:596.95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" fillcolor="#fafafa">
                <v:fill color2="#e6e6e6" rotate="t" angle="45" focus="100%" type="gradient"/>
                <v:shadow color="#7f7f7f" opacity=".5" offset="1pt"/>
                <o:extrusion v:ext="view" backdepth="1in" color="#e6e6e6" on="t" type="perspective"/>
                <v:textbox>
                  <w:txbxContent>
                    <w:p w:rsidR="007071A7" w:rsidRPr="00805D08" w:rsidRDefault="007071A7" w:rsidP="00FA3134">
                      <w:pPr>
                        <w:pStyle w:val="Default"/>
                        <w:tabs>
                          <w:tab w:val="left" w:pos="360"/>
                          <w:tab w:val="center" w:pos="4703"/>
                        </w:tabs>
                        <w:jc w:val="center"/>
                        <w:rPr>
                          <w:rFonts w:ascii="Albertus Extra Bold (W1)" w:hAnsi="Albertus Extra Bold (W1)"/>
                          <w:b/>
                          <w:bCs/>
                          <w:color w:val="A80054"/>
                          <w:sz w:val="2"/>
                          <w:szCs w:val="2"/>
                        </w:rPr>
                      </w:pPr>
                    </w:p>
                    <w:p w:rsidR="007071A7" w:rsidRPr="00FA3134" w:rsidRDefault="007071A7" w:rsidP="00FA3134">
                      <w:pPr>
                        <w:jc w:val="center"/>
                        <w:rPr>
                          <w:rFonts w:ascii="Verdana" w:hAnsi="Verdana"/>
                          <w:b/>
                          <w:color w:val="A80054"/>
                          <w:sz w:val="2"/>
                          <w:szCs w:val="2"/>
                        </w:rPr>
                      </w:pPr>
                    </w:p>
                    <w:p w:rsidR="007071A7" w:rsidRPr="00FA3134" w:rsidRDefault="007071A7" w:rsidP="0069757F">
                      <w:pPr>
                        <w:jc w:val="center"/>
                        <w:rPr>
                          <w:rFonts w:ascii="Verdana" w:hAnsi="Verdana"/>
                          <w:b/>
                          <w:color w:val="A80054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A80054"/>
                          <w:sz w:val="24"/>
                          <w:szCs w:val="24"/>
                        </w:rPr>
                        <w:t>FEUILLE DE ROUTE DE L</w:t>
                      </w:r>
                      <w:r w:rsidRPr="00510F65">
                        <w:rPr>
                          <w:rFonts w:ascii="Verdana" w:hAnsi="Verdana"/>
                          <w:b/>
                          <w:color w:val="A80054"/>
                          <w:sz w:val="24"/>
                          <w:szCs w:val="24"/>
                        </w:rPr>
                        <w:t xml:space="preserve">’ENSEIGNANT SPECIALISE                                                     </w:t>
                      </w:r>
                      <w:r>
                        <w:rPr>
                          <w:rFonts w:ascii="Verdana" w:hAnsi="Verdana"/>
                          <w:b/>
                          <w:color w:val="A80054"/>
                          <w:sz w:val="24"/>
                          <w:szCs w:val="24"/>
                        </w:rPr>
                        <w:t xml:space="preserve">  DE</w:t>
                      </w:r>
                      <w:r w:rsidRPr="00510F65">
                        <w:rPr>
                          <w:rFonts w:ascii="Verdana" w:hAnsi="Verdana"/>
                          <w:b/>
                          <w:color w:val="A80054"/>
                          <w:sz w:val="24"/>
                          <w:szCs w:val="24"/>
                        </w:rPr>
                        <w:t xml:space="preserve"> REGROUPEMENT</w:t>
                      </w:r>
                      <w:r>
                        <w:rPr>
                          <w:rFonts w:ascii="Verdana" w:hAnsi="Verdana"/>
                          <w:b/>
                          <w:color w:val="A80054"/>
                          <w:sz w:val="24"/>
                          <w:szCs w:val="24"/>
                        </w:rPr>
                        <w:t xml:space="preserve"> D'ADAPTATION  </w:t>
                      </w:r>
                      <w:r w:rsidRPr="00A56778">
                        <w:rPr>
                          <w:rFonts w:ascii="Verdana" w:hAnsi="Verdana"/>
                          <w:b/>
                          <w:color w:val="A8005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C000"/>
                          <w:sz w:val="28"/>
                          <w:szCs w:val="28"/>
                        </w:rPr>
                        <w:t xml:space="preserve">                                                    </w:t>
                      </w:r>
                    </w:p>
                    <w:p w:rsidR="007071A7" w:rsidRPr="00E14F51" w:rsidRDefault="007071A7" w:rsidP="00FA3134">
                      <w:pPr>
                        <w:jc w:val="center"/>
                        <w:rPr>
                          <w:rFonts w:ascii="Verdana" w:hAnsi="Verdana"/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134" w:rsidRPr="00FA3134">
        <w:rPr>
          <w:noProof/>
          <w:lang w:eastAsia="fr-FR"/>
        </w:rPr>
        <w:drawing>
          <wp:inline distT="0" distB="0" distL="0" distR="0">
            <wp:extent cx="1095375" cy="8667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F65" w:rsidRDefault="00510F65" w:rsidP="0009328A">
      <w:pPr>
        <w:rPr>
          <w:rFonts w:ascii="Verdana" w:hAnsi="Verdana"/>
          <w:sz w:val="4"/>
          <w:szCs w:val="4"/>
        </w:rPr>
      </w:pPr>
    </w:p>
    <w:p w:rsidR="00510F65" w:rsidRPr="00147F58" w:rsidRDefault="00675FF8" w:rsidP="000B05B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147F58">
        <w:rPr>
          <w:rFonts w:ascii="Verdana" w:hAnsi="Verdana" w:cs="Calibri"/>
          <w:sz w:val="20"/>
          <w:szCs w:val="20"/>
        </w:rPr>
        <w:t xml:space="preserve">Cette feuille de route s’appuie sur le </w:t>
      </w:r>
      <w:r w:rsidR="00510F65" w:rsidRPr="00147F58">
        <w:rPr>
          <w:rFonts w:ascii="Verdana" w:hAnsi="Verdana" w:cs="Calibri"/>
          <w:b/>
          <w:bCs/>
          <w:sz w:val="20"/>
          <w:szCs w:val="20"/>
        </w:rPr>
        <w:t>Référentiel des compétences caractéristi</w:t>
      </w:r>
      <w:r w:rsidRPr="00147F58">
        <w:rPr>
          <w:rFonts w:ascii="Verdana" w:hAnsi="Verdana" w:cs="Calibri"/>
          <w:b/>
          <w:bCs/>
          <w:sz w:val="20"/>
          <w:szCs w:val="20"/>
        </w:rPr>
        <w:t>ques d’un enseignant spécialisé-</w:t>
      </w:r>
      <w:r w:rsidR="00510F65" w:rsidRPr="00147F58">
        <w:rPr>
          <w:rFonts w:ascii="Verdana" w:hAnsi="Verdana" w:cs="Calibri"/>
          <w:b/>
          <w:bCs/>
          <w:sz w:val="20"/>
          <w:szCs w:val="20"/>
        </w:rPr>
        <w:t xml:space="preserve">BO n° 7 du 16 février 2017 </w:t>
      </w:r>
      <w:r w:rsidRPr="00147F58">
        <w:rPr>
          <w:rFonts w:ascii="Verdana" w:hAnsi="Verdana" w:cs="Calibri"/>
          <w:bCs/>
          <w:sz w:val="20"/>
          <w:szCs w:val="20"/>
        </w:rPr>
        <w:t>qui</w:t>
      </w:r>
      <w:r w:rsidRPr="00147F58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47F58">
        <w:rPr>
          <w:rFonts w:ascii="Verdana" w:hAnsi="Verdana" w:cs="Calibri"/>
          <w:sz w:val="20"/>
          <w:szCs w:val="20"/>
        </w:rPr>
        <w:t xml:space="preserve">s’inscrit dans </w:t>
      </w:r>
      <w:r w:rsidRPr="00147F58">
        <w:rPr>
          <w:rFonts w:ascii="Verdana" w:hAnsi="Verdana" w:cs="Calibri"/>
          <w:b/>
          <w:bCs/>
          <w:sz w:val="20"/>
          <w:szCs w:val="20"/>
        </w:rPr>
        <w:t xml:space="preserve">la complémentarité </w:t>
      </w:r>
      <w:r w:rsidRPr="00147F58">
        <w:rPr>
          <w:rFonts w:ascii="Verdana" w:hAnsi="Verdana" w:cs="Calibri"/>
          <w:sz w:val="20"/>
          <w:szCs w:val="20"/>
        </w:rPr>
        <w:t xml:space="preserve">de celui des métiers du professorat et de l’éducation (arrêté du 1er juillet 2013, annexe 1) que tout enseignant doit maîtriser. </w:t>
      </w:r>
      <w:r w:rsidR="00510F65" w:rsidRPr="00147F58">
        <w:rPr>
          <w:rFonts w:ascii="Verdana" w:hAnsi="Verdana" w:cs="Calibri"/>
          <w:sz w:val="20"/>
          <w:szCs w:val="20"/>
        </w:rPr>
        <w:t xml:space="preserve">Le référentiel décrit les </w:t>
      </w:r>
      <w:r w:rsidR="00510F65" w:rsidRPr="00147F58">
        <w:rPr>
          <w:rFonts w:ascii="Verdana" w:hAnsi="Verdana" w:cs="Calibri"/>
          <w:b/>
          <w:bCs/>
          <w:sz w:val="20"/>
          <w:szCs w:val="20"/>
        </w:rPr>
        <w:t xml:space="preserve">compétences particulières et complémentaires </w:t>
      </w:r>
      <w:r w:rsidR="00510F65" w:rsidRPr="00147F58">
        <w:rPr>
          <w:rFonts w:ascii="Verdana" w:hAnsi="Verdana" w:cs="Calibri"/>
          <w:sz w:val="20"/>
          <w:szCs w:val="20"/>
        </w:rPr>
        <w:t xml:space="preserve">attendues d’un enseignant qui accède à une </w:t>
      </w:r>
      <w:r w:rsidR="00510F65" w:rsidRPr="00147F58">
        <w:rPr>
          <w:rFonts w:ascii="Verdana" w:hAnsi="Verdana" w:cs="Calibri"/>
          <w:b/>
          <w:bCs/>
          <w:sz w:val="20"/>
          <w:szCs w:val="20"/>
        </w:rPr>
        <w:t>certification spécialisée</w:t>
      </w:r>
      <w:r w:rsidR="00510F65" w:rsidRPr="00147F58">
        <w:rPr>
          <w:rFonts w:ascii="Verdana" w:hAnsi="Verdana" w:cs="Calibri"/>
          <w:sz w:val="20"/>
          <w:szCs w:val="20"/>
        </w:rPr>
        <w:t xml:space="preserve">. </w:t>
      </w:r>
    </w:p>
    <w:p w:rsidR="00147F58" w:rsidRPr="00147F58" w:rsidRDefault="00147F58" w:rsidP="00675FF8">
      <w:pPr>
        <w:autoSpaceDE w:val="0"/>
        <w:autoSpaceDN w:val="0"/>
        <w:adjustRightInd w:val="0"/>
        <w:spacing w:after="0"/>
        <w:rPr>
          <w:rFonts w:ascii="Verdana" w:hAnsi="Verdana" w:cs="Calibri"/>
          <w:sz w:val="20"/>
          <w:szCs w:val="20"/>
        </w:rPr>
      </w:pPr>
    </w:p>
    <w:p w:rsidR="00510F65" w:rsidRPr="00994010" w:rsidRDefault="000B05BF" w:rsidP="000B05B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color w:val="595959" w:themeColor="text1" w:themeTint="A6"/>
          <w:sz w:val="20"/>
          <w:szCs w:val="20"/>
        </w:rPr>
      </w:pPr>
      <w:r w:rsidRPr="00994010">
        <w:rPr>
          <w:rFonts w:ascii="Verdana" w:hAnsi="Verdana" w:cs="Calibri"/>
          <w:color w:val="595959" w:themeColor="text1" w:themeTint="A6"/>
          <w:sz w:val="20"/>
          <w:szCs w:val="20"/>
        </w:rPr>
        <w:t xml:space="preserve">Elle </w:t>
      </w:r>
      <w:r w:rsidR="00510F65" w:rsidRPr="00994010">
        <w:rPr>
          <w:rFonts w:ascii="Verdana" w:hAnsi="Verdana" w:cs="Calibri"/>
          <w:color w:val="595959" w:themeColor="text1" w:themeTint="A6"/>
          <w:sz w:val="20"/>
          <w:szCs w:val="20"/>
        </w:rPr>
        <w:t xml:space="preserve">fait apparaître </w:t>
      </w:r>
      <w:r w:rsidRPr="00994010">
        <w:rPr>
          <w:rFonts w:ascii="Verdana" w:hAnsi="Verdana" w:cs="Calibri"/>
          <w:color w:val="595959" w:themeColor="text1" w:themeTint="A6"/>
          <w:sz w:val="20"/>
          <w:szCs w:val="20"/>
        </w:rPr>
        <w:t xml:space="preserve">les </w:t>
      </w:r>
      <w:r w:rsidRPr="00994010">
        <w:rPr>
          <w:rFonts w:ascii="Verdana" w:hAnsi="Verdana" w:cs="Calibri"/>
          <w:b/>
          <w:color w:val="595959" w:themeColor="text1" w:themeTint="A6"/>
          <w:sz w:val="20"/>
          <w:szCs w:val="20"/>
        </w:rPr>
        <w:t>formes</w:t>
      </w:r>
      <w:r w:rsidR="00510F65" w:rsidRPr="00994010">
        <w:rPr>
          <w:rFonts w:ascii="Verdana" w:hAnsi="Verdana" w:cs="Calibri"/>
          <w:color w:val="595959" w:themeColor="text1" w:themeTint="A6"/>
          <w:sz w:val="20"/>
          <w:szCs w:val="20"/>
        </w:rPr>
        <w:t xml:space="preserve"> </w:t>
      </w:r>
      <w:r w:rsidR="00510F65" w:rsidRPr="00994010">
        <w:rPr>
          <w:rFonts w:ascii="Verdana" w:hAnsi="Verdana" w:cs="Calibri"/>
          <w:b/>
          <w:color w:val="595959" w:themeColor="text1" w:themeTint="A6"/>
          <w:sz w:val="20"/>
          <w:szCs w:val="20"/>
        </w:rPr>
        <w:t>intervention</w:t>
      </w:r>
      <w:r w:rsidRPr="00994010">
        <w:rPr>
          <w:rFonts w:ascii="Verdana" w:hAnsi="Verdana" w:cs="Calibri"/>
          <w:b/>
          <w:color w:val="595959" w:themeColor="text1" w:themeTint="A6"/>
          <w:sz w:val="20"/>
          <w:szCs w:val="20"/>
        </w:rPr>
        <w:t xml:space="preserve"> possibles</w:t>
      </w:r>
      <w:r w:rsidR="00510F65" w:rsidRPr="00994010">
        <w:rPr>
          <w:rFonts w:ascii="Verdana" w:hAnsi="Verdana" w:cs="Calibri"/>
          <w:b/>
          <w:color w:val="595959" w:themeColor="text1" w:themeTint="A6"/>
          <w:sz w:val="20"/>
          <w:szCs w:val="20"/>
        </w:rPr>
        <w:t xml:space="preserve"> des enseignants </w:t>
      </w:r>
      <w:r w:rsidRPr="00994010">
        <w:rPr>
          <w:rFonts w:ascii="Verdana" w:hAnsi="Verdana" w:cs="Calibri"/>
          <w:b/>
          <w:color w:val="595959" w:themeColor="text1" w:themeTint="A6"/>
          <w:sz w:val="20"/>
          <w:szCs w:val="20"/>
        </w:rPr>
        <w:t>spécialisés de regroupement d'adaptation</w:t>
      </w:r>
      <w:r w:rsidRPr="00994010">
        <w:rPr>
          <w:rFonts w:ascii="Verdana" w:hAnsi="Verdana" w:cs="Calibri"/>
          <w:color w:val="595959" w:themeColor="text1" w:themeTint="A6"/>
          <w:sz w:val="20"/>
          <w:szCs w:val="20"/>
        </w:rPr>
        <w:t xml:space="preserve"> dans leur spécificité selon les </w:t>
      </w:r>
      <w:r w:rsidRPr="00994010">
        <w:rPr>
          <w:rFonts w:ascii="Verdana" w:hAnsi="Verdana" w:cs="Calibri"/>
          <w:b/>
          <w:color w:val="595959" w:themeColor="text1" w:themeTint="A6"/>
          <w:sz w:val="20"/>
          <w:szCs w:val="20"/>
        </w:rPr>
        <w:t>3 champs professionnels</w:t>
      </w:r>
      <w:r w:rsidRPr="00994010">
        <w:rPr>
          <w:rFonts w:ascii="Verdana" w:hAnsi="Verdana" w:cs="Calibri"/>
          <w:color w:val="595959" w:themeColor="text1" w:themeTint="A6"/>
          <w:sz w:val="20"/>
          <w:szCs w:val="20"/>
        </w:rPr>
        <w:t xml:space="preserve"> </w:t>
      </w:r>
      <w:r w:rsidR="00994010" w:rsidRPr="00994010">
        <w:rPr>
          <w:rFonts w:ascii="Verdana" w:hAnsi="Verdana" w:cs="Calibri"/>
          <w:color w:val="595959" w:themeColor="text1" w:themeTint="A6"/>
          <w:sz w:val="20"/>
          <w:szCs w:val="20"/>
        </w:rPr>
        <w:t>mentionnés dans le référentiel</w:t>
      </w:r>
      <w:r w:rsidRPr="00994010">
        <w:rPr>
          <w:rFonts w:ascii="Verdana" w:hAnsi="Verdana" w:cs="Calibri"/>
          <w:color w:val="595959" w:themeColor="text1" w:themeTint="A6"/>
          <w:sz w:val="20"/>
          <w:szCs w:val="20"/>
        </w:rPr>
        <w:t> :</w:t>
      </w:r>
    </w:p>
    <w:p w:rsidR="00510F65" w:rsidRPr="00994010" w:rsidRDefault="00510F65" w:rsidP="00147F58">
      <w:pPr>
        <w:autoSpaceDE w:val="0"/>
        <w:autoSpaceDN w:val="0"/>
        <w:adjustRightInd w:val="0"/>
        <w:spacing w:after="42" w:line="360" w:lineRule="auto"/>
        <w:ind w:left="1416"/>
        <w:rPr>
          <w:rFonts w:ascii="Verdana" w:hAnsi="Verdana" w:cs="Calibri"/>
          <w:i/>
          <w:color w:val="595959" w:themeColor="text1" w:themeTint="A6"/>
          <w:sz w:val="20"/>
          <w:szCs w:val="20"/>
        </w:rPr>
      </w:pPr>
      <w:r w:rsidRPr="00994010">
        <w:rPr>
          <w:rFonts w:ascii="Verdana" w:hAnsi="Verdana" w:cs="Calibri"/>
          <w:bCs/>
          <w:i/>
          <w:color w:val="595959" w:themeColor="text1" w:themeTint="A6"/>
          <w:sz w:val="20"/>
          <w:szCs w:val="20"/>
        </w:rPr>
        <w:t xml:space="preserve">1) Exercer dans le contexte professionnel spécifique d’un dispositif d’éducation inclusive. </w:t>
      </w:r>
    </w:p>
    <w:p w:rsidR="00510F65" w:rsidRPr="00994010" w:rsidRDefault="00510F65" w:rsidP="00147F58">
      <w:pPr>
        <w:autoSpaceDE w:val="0"/>
        <w:autoSpaceDN w:val="0"/>
        <w:adjustRightInd w:val="0"/>
        <w:spacing w:after="42" w:line="360" w:lineRule="auto"/>
        <w:ind w:left="1416"/>
        <w:rPr>
          <w:rFonts w:ascii="Verdana" w:hAnsi="Verdana" w:cs="Calibri"/>
          <w:i/>
          <w:color w:val="595959" w:themeColor="text1" w:themeTint="A6"/>
          <w:sz w:val="20"/>
          <w:szCs w:val="20"/>
        </w:rPr>
      </w:pPr>
      <w:r w:rsidRPr="00994010">
        <w:rPr>
          <w:rFonts w:ascii="Verdana" w:hAnsi="Verdana" w:cs="Calibri"/>
          <w:bCs/>
          <w:i/>
          <w:color w:val="595959" w:themeColor="text1" w:themeTint="A6"/>
          <w:sz w:val="20"/>
          <w:szCs w:val="20"/>
        </w:rPr>
        <w:t xml:space="preserve">2) Exercer une fonction d’expert de l’analyse des besoins éducatifs particuliers et des réponses à construire. </w:t>
      </w:r>
    </w:p>
    <w:p w:rsidR="00510F65" w:rsidRPr="00994010" w:rsidRDefault="00510F65" w:rsidP="00147F58">
      <w:pPr>
        <w:autoSpaceDE w:val="0"/>
        <w:autoSpaceDN w:val="0"/>
        <w:adjustRightInd w:val="0"/>
        <w:spacing w:after="0" w:line="360" w:lineRule="auto"/>
        <w:ind w:left="1416"/>
        <w:rPr>
          <w:rFonts w:ascii="Verdana" w:hAnsi="Verdana" w:cs="Calibri"/>
          <w:i/>
          <w:color w:val="595959" w:themeColor="text1" w:themeTint="A6"/>
          <w:sz w:val="20"/>
          <w:szCs w:val="20"/>
        </w:rPr>
      </w:pPr>
      <w:r w:rsidRPr="00994010">
        <w:rPr>
          <w:rFonts w:ascii="Verdana" w:hAnsi="Verdana" w:cs="Calibri"/>
          <w:bCs/>
          <w:i/>
          <w:color w:val="595959" w:themeColor="text1" w:themeTint="A6"/>
          <w:sz w:val="20"/>
          <w:szCs w:val="20"/>
        </w:rPr>
        <w:t xml:space="preserve">3) Exercer une fonction de personne ressource pour l’éducation inclusive dans des situations diverses. </w:t>
      </w:r>
    </w:p>
    <w:p w:rsidR="00510F65" w:rsidRPr="00504891" w:rsidRDefault="00510F65" w:rsidP="0009328A">
      <w:pPr>
        <w:rPr>
          <w:rFonts w:ascii="Verdana" w:hAnsi="Verdana"/>
          <w:sz w:val="4"/>
          <w:szCs w:val="4"/>
        </w:rPr>
      </w:pPr>
    </w:p>
    <w:tbl>
      <w:tblPr>
        <w:tblStyle w:val="Tramemoyenne2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3"/>
        <w:gridCol w:w="9890"/>
      </w:tblGrid>
      <w:tr w:rsidR="00675FF8" w:rsidRPr="00CA4A94" w:rsidTr="00994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5FF8" w:rsidRPr="00CA4A94" w:rsidRDefault="00675FF8" w:rsidP="00147F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REFERENTIEL ENSEIGNANT SPECIALISE</w:t>
            </w:r>
          </w:p>
        </w:tc>
        <w:tc>
          <w:tcPr>
            <w:tcW w:w="99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5FF8" w:rsidRPr="00CA4A94" w:rsidRDefault="00147F58" w:rsidP="00147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Feuille de route d’enseignant spécialisé de regroupement d'adaptation</w:t>
            </w:r>
          </w:p>
        </w:tc>
      </w:tr>
      <w:tr w:rsidR="00DB72B4" w:rsidRPr="00CA4A94" w:rsidTr="000B0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2141B" w:rsidRPr="00CA4A94" w:rsidRDefault="0062141B" w:rsidP="000B05BF">
            <w:pPr>
              <w:jc w:val="center"/>
              <w:rPr>
                <w:rFonts w:ascii="Verdana" w:hAnsi="Verdana"/>
                <w:b w:val="0"/>
                <w:color w:val="00B0F0"/>
                <w:sz w:val="18"/>
                <w:szCs w:val="18"/>
              </w:rPr>
            </w:pPr>
          </w:p>
          <w:p w:rsidR="0069757F" w:rsidRPr="00F70EBE" w:rsidRDefault="00147F58" w:rsidP="000B05BF">
            <w:pPr>
              <w:jc w:val="center"/>
              <w:rPr>
                <w:rFonts w:ascii="Verdana" w:hAnsi="Verdana"/>
                <w:color w:val="A80054"/>
                <w:sz w:val="20"/>
                <w:szCs w:val="20"/>
              </w:rPr>
            </w:pPr>
            <w:r w:rsidRPr="00F70EBE">
              <w:rPr>
                <w:rFonts w:ascii="Verdana" w:hAnsi="Verdana"/>
                <w:color w:val="A80054"/>
                <w:sz w:val="20"/>
                <w:szCs w:val="20"/>
              </w:rPr>
              <w:t>1/</w:t>
            </w:r>
            <w:r w:rsidR="0069757F" w:rsidRPr="00F70EBE">
              <w:rPr>
                <w:rFonts w:ascii="Verdana" w:hAnsi="Verdana"/>
                <w:color w:val="A80054"/>
                <w:sz w:val="20"/>
                <w:szCs w:val="20"/>
              </w:rPr>
              <w:t>Exercer dans le contexte professionnel spécifique d’un dispositif d’éducation inclusive</w:t>
            </w:r>
            <w:r w:rsidR="00F70EBE">
              <w:rPr>
                <w:rFonts w:ascii="Verdana" w:hAnsi="Verdana"/>
                <w:color w:val="A80054"/>
                <w:sz w:val="20"/>
                <w:szCs w:val="20"/>
              </w:rPr>
              <w:t>.</w:t>
            </w:r>
          </w:p>
          <w:p w:rsidR="0062141B" w:rsidRPr="00CA4A94" w:rsidRDefault="0062141B" w:rsidP="000B05BF">
            <w:pPr>
              <w:jc w:val="center"/>
              <w:rPr>
                <w:rFonts w:ascii="Verdana" w:hAnsi="Verdana"/>
                <w:i/>
                <w:color w:val="00B0F0"/>
                <w:sz w:val="18"/>
                <w:szCs w:val="18"/>
              </w:rPr>
            </w:pPr>
          </w:p>
        </w:tc>
      </w:tr>
      <w:tr w:rsidR="00DB72B4" w:rsidRPr="00CA4A94" w:rsidTr="00994010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2B4" w:rsidRPr="00CA4A94" w:rsidRDefault="00DB72B4" w:rsidP="006859D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9757F" w:rsidRPr="00CA4A94" w:rsidRDefault="00147F58" w:rsidP="0069757F">
            <w:pPr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 xml:space="preserve">1-1/ </w:t>
            </w:r>
            <w:r w:rsidR="0069757F" w:rsidRPr="00CA4A94">
              <w:rPr>
                <w:rFonts w:ascii="Verdana" w:hAnsi="Verdana"/>
                <w:sz w:val="18"/>
                <w:szCs w:val="18"/>
              </w:rPr>
              <w:t>En contribuant à l’élaboration et à la mise en œuvre d’un projet d’établissement inclusif</w:t>
            </w:r>
          </w:p>
          <w:p w:rsidR="00DB72B4" w:rsidRPr="00CA4A94" w:rsidRDefault="00DB72B4" w:rsidP="006859D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</w:tcPr>
          <w:p w:rsidR="00DB72B4" w:rsidRPr="00CA4A94" w:rsidRDefault="00DB72B4" w:rsidP="006859D9">
            <w:pPr>
              <w:pStyle w:val="Paragraphedelist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</w:p>
          <w:p w:rsidR="00451447" w:rsidRPr="00CA4A94" w:rsidRDefault="00451447" w:rsidP="00451447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Echanger avec le chef d’établissement, en tant que partenaire ayant une expertise particulière quant à l’Education Inclusive.</w:t>
            </w:r>
          </w:p>
          <w:p w:rsidR="00451447" w:rsidRPr="00CA4A94" w:rsidRDefault="00451447" w:rsidP="00451447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Participer systématiquement aux concertations sur la réflexion, l’écriture, la réactivation ou l’évolution du projet d’établissement.</w:t>
            </w:r>
          </w:p>
          <w:p w:rsidR="0026333A" w:rsidRDefault="00451447" w:rsidP="00451447">
            <w:pPr>
              <w:pStyle w:val="Paragraphedeliste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Participer/animer (s/c du chef d'établissement) à des concertations consacrées à l’Education Inclusive </w:t>
            </w:r>
            <w:r w:rsidR="00CD079B">
              <w:rPr>
                <w:rFonts w:ascii="Verdana" w:hAnsi="Verdana"/>
                <w:sz w:val="18"/>
                <w:szCs w:val="18"/>
              </w:rPr>
              <w:t xml:space="preserve">en lien avec les besoins repérés </w:t>
            </w:r>
            <w:r w:rsidRPr="00CA4A94">
              <w:rPr>
                <w:rFonts w:ascii="Verdana" w:hAnsi="Verdana"/>
                <w:sz w:val="18"/>
                <w:szCs w:val="18"/>
              </w:rPr>
              <w:t>: échanges sur les textes officiels, des informations, les formations.</w:t>
            </w:r>
          </w:p>
          <w:p w:rsidR="00DB72B4" w:rsidRPr="0026333A" w:rsidRDefault="0026333A" w:rsidP="0026333A">
            <w:pPr>
              <w:pStyle w:val="Paragraphedeliste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6333A">
              <w:rPr>
                <w:rFonts w:ascii="Verdana" w:hAnsi="Verdana"/>
                <w:sz w:val="18"/>
                <w:szCs w:val="18"/>
              </w:rPr>
              <w:t xml:space="preserve">Concevoir un tableau de bord des besoins par cycle de </w:t>
            </w:r>
            <w:r>
              <w:rPr>
                <w:rFonts w:ascii="Verdana" w:hAnsi="Verdana"/>
                <w:sz w:val="18"/>
                <w:szCs w:val="18"/>
              </w:rPr>
              <w:t>l’</w:t>
            </w:r>
            <w:r w:rsidRPr="0026333A">
              <w:rPr>
                <w:rFonts w:ascii="Verdana" w:hAnsi="Verdana"/>
                <w:sz w:val="18"/>
                <w:szCs w:val="18"/>
              </w:rPr>
              <w:t xml:space="preserve">école, documents d’évaluation, observations, axes des projets </w:t>
            </w:r>
            <w:r>
              <w:rPr>
                <w:rFonts w:ascii="Verdana" w:hAnsi="Verdana"/>
                <w:sz w:val="18"/>
                <w:szCs w:val="18"/>
              </w:rPr>
              <w:t>pour l’Education Inclusive.</w:t>
            </w:r>
            <w:r w:rsidRPr="0026333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DB72B4" w:rsidRPr="00CA4A94" w:rsidTr="000B0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2141B" w:rsidRPr="00CA4A94" w:rsidRDefault="0062141B" w:rsidP="00DB72B4">
            <w:pPr>
              <w:jc w:val="right"/>
              <w:rPr>
                <w:rFonts w:ascii="Verdana" w:hAnsi="Verdana" w:cs="Arial"/>
                <w:color w:val="7F7F7F" w:themeColor="text1" w:themeTint="80"/>
                <w:sz w:val="18"/>
                <w:szCs w:val="18"/>
              </w:rPr>
            </w:pPr>
          </w:p>
          <w:p w:rsidR="00DB72B4" w:rsidRPr="00CA4A94" w:rsidRDefault="00DB72B4" w:rsidP="00451447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</w:t>
            </w:r>
            <w:r w:rsidR="00451447"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’attention</w:t>
            </w:r>
          </w:p>
          <w:p w:rsidR="00126F75" w:rsidRPr="00CA4A94" w:rsidRDefault="00126F75" w:rsidP="00451447">
            <w:pPr>
              <w:jc w:val="right"/>
              <w:rPr>
                <w:rFonts w:ascii="Verdana" w:hAnsi="Verdana" w:cs="Arial"/>
                <w:color w:val="7F7F7F" w:themeColor="text1" w:themeTint="80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</w:tc>
        <w:tc>
          <w:tcPr>
            <w:tcW w:w="9890" w:type="dxa"/>
            <w:shd w:val="clear" w:color="auto" w:fill="FFFFFF" w:themeFill="background1"/>
          </w:tcPr>
          <w:p w:rsidR="0062141B" w:rsidRPr="00CA4A94" w:rsidRDefault="0062141B" w:rsidP="006859D9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  <w:sz w:val="18"/>
                <w:szCs w:val="18"/>
              </w:rPr>
            </w:pPr>
          </w:p>
          <w:p w:rsidR="00994010" w:rsidRPr="0026333A" w:rsidRDefault="00451447" w:rsidP="00CD079B">
            <w:pPr>
              <w:pStyle w:val="Paragraphedeliste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 xml:space="preserve">Faire en sorte que cela devienne une demande </w:t>
            </w:r>
            <w:r w:rsidR="00126F75"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 xml:space="preserve">du chef d'établissement et </w:t>
            </w:r>
            <w:r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de l’équipe</w:t>
            </w:r>
            <w:r w:rsidR="00CD079B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 xml:space="preserve"> pédagogique.</w:t>
            </w:r>
          </w:p>
        </w:tc>
      </w:tr>
      <w:tr w:rsidR="00DB72B4" w:rsidRPr="00CA4A94" w:rsidTr="00994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2B4" w:rsidRPr="00CA4A94" w:rsidRDefault="00DB72B4" w:rsidP="006859D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61559" w:rsidRPr="00CA4A94" w:rsidRDefault="00147F58" w:rsidP="00E6155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1-</w:t>
            </w:r>
            <w:r w:rsidR="00E61559" w:rsidRPr="00CA4A94">
              <w:rPr>
                <w:rFonts w:ascii="Verdana" w:hAnsi="Verdana"/>
                <w:sz w:val="18"/>
                <w:szCs w:val="18"/>
              </w:rPr>
              <w:t>2/En concevant son action pédagogique en articulation avec toutes les classes de l’établissement</w:t>
            </w:r>
          </w:p>
          <w:p w:rsidR="00DB72B4" w:rsidRPr="00CA4A94" w:rsidRDefault="00DB72B4" w:rsidP="006859D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</w:tcPr>
          <w:p w:rsidR="00DB72B4" w:rsidRPr="00CA4A94" w:rsidRDefault="00DB72B4" w:rsidP="006859D9">
            <w:pPr>
              <w:pStyle w:val="Paragraphedelist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="00E61559" w:rsidRPr="00CA4A94" w:rsidRDefault="00126F75" w:rsidP="00E61559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 xml:space="preserve">Echanger </w:t>
            </w:r>
            <w:r w:rsidR="00E61559" w:rsidRPr="00CA4A94">
              <w:rPr>
                <w:rFonts w:ascii="Verdana" w:hAnsi="Verdana"/>
                <w:sz w:val="18"/>
                <w:szCs w:val="18"/>
              </w:rPr>
              <w:t>avec les enseignants/élèves (PPS, PPRE</w:t>
            </w:r>
            <w:r w:rsidR="00CD079B">
              <w:rPr>
                <w:rFonts w:ascii="Verdana" w:hAnsi="Verdana"/>
                <w:sz w:val="18"/>
                <w:szCs w:val="18"/>
              </w:rPr>
              <w:t>, PAP et tout autre suivi d’élève</w:t>
            </w:r>
            <w:r w:rsidR="00E61559" w:rsidRPr="00CA4A94">
              <w:rPr>
                <w:rFonts w:ascii="Verdana" w:hAnsi="Verdana"/>
                <w:sz w:val="18"/>
                <w:szCs w:val="18"/>
              </w:rPr>
              <w:t>).</w:t>
            </w:r>
          </w:p>
          <w:p w:rsidR="001D583E" w:rsidRPr="00CA4A94" w:rsidRDefault="00E61559" w:rsidP="001D583E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 xml:space="preserve">Etre garant </w:t>
            </w:r>
            <w:r w:rsidR="00126F75" w:rsidRPr="00CA4A94">
              <w:rPr>
                <w:rFonts w:ascii="Verdana" w:hAnsi="Verdana"/>
                <w:sz w:val="18"/>
                <w:szCs w:val="18"/>
              </w:rPr>
              <w:t xml:space="preserve">(avec le chef d'établissement) </w:t>
            </w:r>
            <w:r w:rsidRPr="00CA4A94">
              <w:rPr>
                <w:rFonts w:ascii="Verdana" w:hAnsi="Verdana"/>
                <w:sz w:val="18"/>
                <w:szCs w:val="18"/>
              </w:rPr>
              <w:t>d</w:t>
            </w:r>
            <w:r w:rsidR="00126F75" w:rsidRPr="00CA4A94">
              <w:rPr>
                <w:rFonts w:ascii="Verdana" w:hAnsi="Verdana"/>
                <w:sz w:val="18"/>
                <w:szCs w:val="18"/>
              </w:rPr>
              <w:t>u suivi des élèves sur leur parcours à l’école primaire.</w:t>
            </w:r>
          </w:p>
          <w:p w:rsidR="001D583E" w:rsidRPr="00CA4A94" w:rsidRDefault="001D583E" w:rsidP="001D583E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Aider l’enseignant/l’équipe à prioriser les actions  pédagogiques :</w:t>
            </w:r>
          </w:p>
          <w:p w:rsidR="001D583E" w:rsidRPr="00CA4A94" w:rsidRDefault="001D583E" w:rsidP="001D583E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suite à l’analyse des résultats des évaluations diagnostiques</w:t>
            </w:r>
            <w:r w:rsidR="00CD079B">
              <w:rPr>
                <w:rFonts w:ascii="Verdana" w:hAnsi="Verdana"/>
                <w:sz w:val="18"/>
                <w:szCs w:val="18"/>
              </w:rPr>
              <w:t>,</w:t>
            </w:r>
            <w:r w:rsidRPr="00CA4A9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D583E" w:rsidRPr="00CA4A94" w:rsidRDefault="001D583E" w:rsidP="001D583E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à la fin d’un conseil de cycle</w:t>
            </w:r>
            <w:r w:rsidR="00E61559" w:rsidRPr="00CA4A94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:rsidR="00E61559" w:rsidRPr="00CA4A94" w:rsidRDefault="001D583E" w:rsidP="001D583E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à la suite d’une réunion d’équipe éducative ou d’é</w:t>
            </w:r>
            <w:r w:rsidR="00CD079B">
              <w:rPr>
                <w:rFonts w:ascii="Verdana" w:hAnsi="Verdana"/>
                <w:sz w:val="18"/>
                <w:szCs w:val="18"/>
              </w:rPr>
              <w:t>quipe de suivi de scolarisation.</w:t>
            </w:r>
          </w:p>
          <w:p w:rsidR="00DB72B4" w:rsidRPr="00CA4A94" w:rsidRDefault="001D583E" w:rsidP="00994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1D583E" w:rsidRPr="00CA4A94" w:rsidTr="00994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D583E" w:rsidRPr="00CA4A94" w:rsidRDefault="001D583E" w:rsidP="001D583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</w:rPr>
            </w:pPr>
          </w:p>
          <w:p w:rsidR="001D583E" w:rsidRPr="00CA4A94" w:rsidRDefault="001D583E" w:rsidP="001D583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1D583E" w:rsidRPr="00CA4A94" w:rsidRDefault="001D583E" w:rsidP="001D583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</w:tc>
        <w:tc>
          <w:tcPr>
            <w:tcW w:w="9890" w:type="dxa"/>
            <w:shd w:val="clear" w:color="auto" w:fill="FFFFFF" w:themeFill="background1"/>
          </w:tcPr>
          <w:p w:rsidR="001D583E" w:rsidRPr="00CA4A94" w:rsidRDefault="001D583E" w:rsidP="006859D9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1D583E" w:rsidRPr="00CA4A94" w:rsidRDefault="001D583E" w:rsidP="00126F75">
            <w:pPr>
              <w:pStyle w:val="Paragraphedeliste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 w:rsidRPr="00CA4A94">
              <w:rPr>
                <w:rFonts w:ascii="Verdana" w:hAnsi="Verdana" w:cstheme="minorHAnsi"/>
                <w:i/>
                <w:color w:val="595959" w:themeColor="text1" w:themeTint="A6"/>
                <w:sz w:val="18"/>
                <w:szCs w:val="18"/>
              </w:rPr>
              <w:t>Amener les enseignants à participer à une a</w:t>
            </w:r>
            <w:r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nalyse conjointe des évaluations diagnostiques (sans attendre systématiquement celle de l’enseignant spécialisé)  avec des mise</w:t>
            </w:r>
            <w:r w:rsidR="00CD079B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s</w:t>
            </w:r>
            <w:r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 xml:space="preserve"> en œuvre.</w:t>
            </w:r>
          </w:p>
          <w:p w:rsidR="00CD079B" w:rsidRDefault="00CD079B" w:rsidP="00126F75">
            <w:pPr>
              <w:pStyle w:val="Paragraphedeliste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Outiller les enseignants afin qu’ils mènent à bien les évaluations diagnostiques de la passation à la saisie des résultats en passant par la correction.</w:t>
            </w:r>
          </w:p>
          <w:p w:rsidR="001D583E" w:rsidRPr="00CA4A94" w:rsidRDefault="00D94C12" w:rsidP="00126F75">
            <w:pPr>
              <w:pStyle w:val="Paragraphedeliste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Attention à la création d’</w:t>
            </w:r>
            <w:r w:rsidR="001D583E"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espaces partagés déma</w:t>
            </w: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 xml:space="preserve">térialisés avec le dossier des </w:t>
            </w:r>
            <w:r w:rsidR="001D583E"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élève</w:t>
            </w: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s, n</w:t>
            </w:r>
            <w:r w:rsidR="001D583E"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 xml:space="preserve">écessité d’être vigilant sur la confidentialité des informations ; </w:t>
            </w: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une réglementation quant à la protection des données personnelles arrive en mai 2018 via une directive</w:t>
            </w:r>
            <w:r w:rsidR="001D583E"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.</w:t>
            </w:r>
          </w:p>
          <w:p w:rsidR="001D583E" w:rsidRPr="00CA4A94" w:rsidRDefault="001D583E" w:rsidP="006859D9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DB72B4" w:rsidRPr="00CA4A94" w:rsidTr="00147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2B4" w:rsidRPr="00CA4A94" w:rsidRDefault="00DB72B4" w:rsidP="006859D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994010" w:rsidRPr="00CA4A94" w:rsidRDefault="00994010" w:rsidP="00994010">
            <w:pP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1-3/En concevant avec d’autres enseignants des séquences d’enseignements et en co-intervenant dans le cadre de pratiques inclusives</w:t>
            </w:r>
          </w:p>
          <w:p w:rsidR="00DB72B4" w:rsidRPr="00CA4A94" w:rsidRDefault="00DB72B4" w:rsidP="006859D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</w:tcPr>
          <w:p w:rsidR="00DB72B4" w:rsidRPr="00CA4A94" w:rsidRDefault="00DB72B4" w:rsidP="006859D9">
            <w:pPr>
              <w:pStyle w:val="Paragraphedelist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994010" w:rsidRPr="00CA4A94" w:rsidRDefault="00EE1D5D" w:rsidP="00994010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Co-intervenir ou co-enseigner afin de permettre à des élèves à Besoins Educatifs Particuliers de poursuivre les apprentissages de façon différenciée :</w:t>
            </w:r>
          </w:p>
          <w:p w:rsidR="00EE1D5D" w:rsidRPr="00CA4A94" w:rsidRDefault="00EE1D5D" w:rsidP="00EE1D5D">
            <w:pPr>
              <w:pStyle w:val="Paragraphedeliste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L’un enseigne, l’autre observe</w:t>
            </w:r>
          </w:p>
          <w:p w:rsidR="00EE1D5D" w:rsidRPr="00CA4A94" w:rsidRDefault="00EE1D5D" w:rsidP="00EE1D5D">
            <w:pPr>
              <w:pStyle w:val="Paragraphedeliste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L’un enseigne, l’autre l’aide</w:t>
            </w:r>
          </w:p>
          <w:p w:rsidR="00EE1D5D" w:rsidRPr="00CA4A94" w:rsidRDefault="00EE1D5D" w:rsidP="00EE1D5D">
            <w:pPr>
              <w:pStyle w:val="Paragraphedeliste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Enseignement parallèle</w:t>
            </w:r>
          </w:p>
          <w:p w:rsidR="00EE1D5D" w:rsidRPr="00CA4A94" w:rsidRDefault="00EE1D5D" w:rsidP="00EE1D5D">
            <w:pPr>
              <w:pStyle w:val="Paragraphedeliste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Enseignement en ateliers</w:t>
            </w:r>
          </w:p>
          <w:p w:rsidR="00EE1D5D" w:rsidRPr="00CA4A94" w:rsidRDefault="00EE1D5D" w:rsidP="00EE1D5D">
            <w:pPr>
              <w:pStyle w:val="Paragraphedeliste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 xml:space="preserve">Enseignement avec groupes différenciés </w:t>
            </w:r>
          </w:p>
          <w:p w:rsidR="00EE1D5D" w:rsidRPr="00CA4A94" w:rsidRDefault="00EE1D5D" w:rsidP="00EE1D5D">
            <w:pPr>
              <w:pStyle w:val="Paragraphedeliste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 xml:space="preserve">En tandem </w:t>
            </w:r>
          </w:p>
          <w:p w:rsidR="00AB260C" w:rsidRPr="00CA4A94" w:rsidRDefault="00AB260C" w:rsidP="00EE1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</w:p>
        </w:tc>
      </w:tr>
      <w:tr w:rsidR="00994010" w:rsidRPr="00CA4A94" w:rsidTr="00994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4010" w:rsidRPr="00CA4A94" w:rsidRDefault="00994010" w:rsidP="00994010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</w:rPr>
            </w:pPr>
          </w:p>
          <w:p w:rsidR="00994010" w:rsidRPr="00CA4A94" w:rsidRDefault="00994010" w:rsidP="00994010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994010" w:rsidRPr="00CA4A94" w:rsidRDefault="00994010" w:rsidP="00994010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</w:tc>
        <w:tc>
          <w:tcPr>
            <w:tcW w:w="9890" w:type="dxa"/>
            <w:shd w:val="clear" w:color="auto" w:fill="FFFFFF" w:themeFill="background1"/>
          </w:tcPr>
          <w:p w:rsidR="00994010" w:rsidRPr="00CA4A94" w:rsidRDefault="00994010" w:rsidP="0062141B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EE1D5D" w:rsidRDefault="00EE1D5D" w:rsidP="00EE1D5D">
            <w:pPr>
              <w:pStyle w:val="Paragraphedeliste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 w:rsidRPr="00CA4A94">
              <w:rPr>
                <w:rFonts w:ascii="Verdana" w:hAnsi="Verdana" w:cstheme="minorHAnsi"/>
                <w:i/>
                <w:color w:val="595959" w:themeColor="text1" w:themeTint="A6"/>
                <w:sz w:val="18"/>
                <w:szCs w:val="18"/>
              </w:rPr>
              <w:t xml:space="preserve">Selon le type  co-intervention ou co-enseignement choisi, le </w:t>
            </w:r>
            <w:r w:rsidRPr="00CA4A9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temps commun de préparation entre l’enseignant de la classe et l’enseignant spécialisé n’est pas le même.</w:t>
            </w:r>
          </w:p>
          <w:p w:rsidR="00FF5619" w:rsidRPr="00CA4A94" w:rsidRDefault="00FF5619" w:rsidP="00FF5619">
            <w:pPr>
              <w:pStyle w:val="Paragraphedeliste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 w:cstheme="minorHAnsi"/>
                <w:i/>
                <w:color w:val="595959" w:themeColor="text1" w:themeTint="A6"/>
                <w:sz w:val="18"/>
                <w:szCs w:val="18"/>
              </w:rPr>
              <w:t xml:space="preserve">Etre vigilant quant à la préparation et l’analyse nécessaires entre l’enseignant de la classe et l’enseignant spécialisé </w:t>
            </w:r>
          </w:p>
          <w:p w:rsidR="00994010" w:rsidRPr="00CA4A94" w:rsidRDefault="00994010" w:rsidP="00DB7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DB72B4" w:rsidRPr="00CA4A94" w:rsidTr="00147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2B4" w:rsidRPr="00CA4A94" w:rsidRDefault="00DB72B4" w:rsidP="006859D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712E7" w:rsidRPr="00CA4A94" w:rsidRDefault="00C712E7" w:rsidP="00C712E7">
            <w:pP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1-4/En œuvrant à l’accessibilité des apprentissages dans le cadre des programmes en vigueur et du socle commun de connaissances, de compétences et de culture</w:t>
            </w:r>
          </w:p>
          <w:p w:rsidR="00DB72B4" w:rsidRPr="00CA4A94" w:rsidRDefault="00DB72B4" w:rsidP="006859D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</w:tcPr>
          <w:p w:rsidR="00DB72B4" w:rsidRPr="00CA4A94" w:rsidRDefault="00DB72B4" w:rsidP="006859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="00C712E7" w:rsidRPr="00CA4A94" w:rsidRDefault="00176832" w:rsidP="00C712E7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Accompagner l</w:t>
            </w:r>
            <w:r w:rsidR="00C87B74" w:rsidRPr="00CA4A94">
              <w:rPr>
                <w:rFonts w:ascii="Verdana" w:hAnsi="Verdana"/>
                <w:sz w:val="18"/>
                <w:szCs w:val="18"/>
              </w:rPr>
              <w:t>es écoles quant aux évaluations diagnostiques :</w:t>
            </w:r>
          </w:p>
          <w:p w:rsidR="00C87B74" w:rsidRPr="00CA4A94" w:rsidRDefault="00C87B74" w:rsidP="00C87B74">
            <w:pPr>
              <w:pStyle w:val="Paragraphedeliste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Choix des outils</w:t>
            </w:r>
          </w:p>
          <w:p w:rsidR="00C87B74" w:rsidRPr="00CA4A94" w:rsidRDefault="00176832" w:rsidP="00C87B74">
            <w:pPr>
              <w:pStyle w:val="Paragraphedeliste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Aide à l’analyse</w:t>
            </w:r>
          </w:p>
          <w:p w:rsidR="00176832" w:rsidRPr="00CA4A94" w:rsidRDefault="00176832" w:rsidP="00C712E7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 xml:space="preserve">Observer les élèves 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>en classe.</w:t>
            </w:r>
          </w:p>
          <w:p w:rsidR="00176832" w:rsidRPr="00CA4A94" w:rsidRDefault="00176832" w:rsidP="00C712E7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Proposer des r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>encontre</w:t>
            </w:r>
            <w:r w:rsidRPr="00CA4A94">
              <w:rPr>
                <w:rFonts w:ascii="Verdana" w:hAnsi="Verdana"/>
                <w:sz w:val="18"/>
                <w:szCs w:val="18"/>
              </w:rPr>
              <w:t>s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 xml:space="preserve"> individuelle</w:t>
            </w:r>
            <w:r w:rsidRPr="00CA4A94">
              <w:rPr>
                <w:rFonts w:ascii="Verdana" w:hAnsi="Verdana"/>
                <w:sz w:val="18"/>
                <w:szCs w:val="18"/>
              </w:rPr>
              <w:t>s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A4A94">
              <w:rPr>
                <w:rFonts w:ascii="Verdana" w:hAnsi="Verdana"/>
                <w:sz w:val="18"/>
                <w:szCs w:val="18"/>
              </w:rPr>
              <w:t>avec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 xml:space="preserve"> l’élève.</w:t>
            </w:r>
          </w:p>
          <w:p w:rsidR="00176832" w:rsidRPr="00CA4A94" w:rsidRDefault="00C712E7" w:rsidP="00C712E7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A</w:t>
            </w:r>
            <w:r w:rsidR="00176832" w:rsidRPr="00CA4A94">
              <w:rPr>
                <w:rFonts w:ascii="Verdana" w:hAnsi="Verdana"/>
                <w:sz w:val="18"/>
                <w:szCs w:val="18"/>
              </w:rPr>
              <w:t xml:space="preserve">ccompagner la mise en œuvre des PPRE : </w:t>
            </w:r>
          </w:p>
          <w:p w:rsidR="00176832" w:rsidRPr="00CA4A94" w:rsidRDefault="00176832" w:rsidP="00C712E7">
            <w:pPr>
              <w:pStyle w:val="Paragraphedeliste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lastRenderedPageBreak/>
              <w:t>A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>ide</w:t>
            </w:r>
            <w:r w:rsidRPr="00CA4A94">
              <w:rPr>
                <w:rFonts w:ascii="Verdana" w:hAnsi="Verdana"/>
                <w:sz w:val="18"/>
                <w:szCs w:val="18"/>
              </w:rPr>
              <w:t>r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 xml:space="preserve"> à la rédaction d</w:t>
            </w:r>
            <w:r w:rsidRPr="00CA4A94">
              <w:rPr>
                <w:rFonts w:ascii="Verdana" w:hAnsi="Verdana"/>
                <w:sz w:val="18"/>
                <w:szCs w:val="18"/>
              </w:rPr>
              <w:t>es PPRE</w:t>
            </w:r>
          </w:p>
          <w:p w:rsidR="00C712E7" w:rsidRPr="00CA4A94" w:rsidRDefault="00176832" w:rsidP="00C712E7">
            <w:pPr>
              <w:pStyle w:val="Paragraphedeliste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R</w:t>
            </w:r>
            <w:r w:rsidR="00601A4C">
              <w:rPr>
                <w:rFonts w:ascii="Verdana" w:hAnsi="Verdana"/>
                <w:sz w:val="18"/>
                <w:szCs w:val="18"/>
              </w:rPr>
              <w:t>elire et r</w:t>
            </w:r>
            <w:r w:rsidRPr="00CA4A94">
              <w:rPr>
                <w:rFonts w:ascii="Verdana" w:hAnsi="Verdana"/>
                <w:sz w:val="18"/>
                <w:szCs w:val="18"/>
              </w:rPr>
              <w:t>éajuster les objectifs des PPRE</w:t>
            </w:r>
          </w:p>
          <w:p w:rsidR="00176832" w:rsidRPr="00CA4A94" w:rsidRDefault="00176832" w:rsidP="00601A4C">
            <w:pPr>
              <w:pStyle w:val="Paragraphedeliste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Relire avec les enseignants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A4A94">
              <w:rPr>
                <w:rFonts w:ascii="Verdana" w:hAnsi="Verdana"/>
                <w:sz w:val="18"/>
                <w:szCs w:val="18"/>
              </w:rPr>
              <w:t xml:space="preserve">concernés les adaptations à mettre en place en cas de 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>P</w:t>
            </w:r>
            <w:r w:rsidRPr="00CA4A94">
              <w:rPr>
                <w:rFonts w:ascii="Verdana" w:hAnsi="Verdana"/>
                <w:sz w:val="18"/>
                <w:szCs w:val="18"/>
              </w:rPr>
              <w:t xml:space="preserve">lan d’accompagnement 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>P</w:t>
            </w:r>
            <w:r w:rsidRPr="00CA4A94">
              <w:rPr>
                <w:rFonts w:ascii="Verdana" w:hAnsi="Verdana"/>
                <w:sz w:val="18"/>
                <w:szCs w:val="18"/>
              </w:rPr>
              <w:t>ersonnalisé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>.</w:t>
            </w:r>
          </w:p>
          <w:p w:rsidR="00CA4A94" w:rsidRPr="00FF5619" w:rsidRDefault="00176832" w:rsidP="00FF5619">
            <w:pPr>
              <w:pStyle w:val="Paragraphedelist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Aider, si besoin, à la rédaction de GEVASco</w:t>
            </w:r>
            <w:r w:rsidR="00C712E7" w:rsidRPr="00CA4A9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76832" w:rsidRPr="00CA4A94" w:rsidTr="00CA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A4A94" w:rsidRDefault="00CA4A94" w:rsidP="00CA4A94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  <w:p w:rsidR="00176832" w:rsidRPr="00CA4A94" w:rsidRDefault="00176832" w:rsidP="00CA4A94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176832" w:rsidRPr="00CA4A94" w:rsidRDefault="00176832" w:rsidP="00CA4A94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</w:tc>
        <w:tc>
          <w:tcPr>
            <w:tcW w:w="9890" w:type="dxa"/>
            <w:shd w:val="clear" w:color="auto" w:fill="FFFFFF" w:themeFill="background1"/>
          </w:tcPr>
          <w:p w:rsidR="00176832" w:rsidRPr="00CA4A94" w:rsidRDefault="00176832" w:rsidP="006859D9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</w:p>
          <w:p w:rsidR="00176832" w:rsidRDefault="00601A4C" w:rsidP="00176832">
            <w:pPr>
              <w:pStyle w:val="Paragraphedeliste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Possibilité de réunir les différents partenaires pour penser l’accessibilité des apprentissages (élève, parents, AVS, enseignant, enseignant spécialisé, chef d'établissement).</w:t>
            </w:r>
          </w:p>
          <w:p w:rsidR="00601A4C" w:rsidRPr="00CA4A94" w:rsidRDefault="00601A4C" w:rsidP="00601A4C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</w:p>
        </w:tc>
      </w:tr>
      <w:tr w:rsidR="00DB72B4" w:rsidRPr="00CA4A94" w:rsidTr="00147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2B4" w:rsidRPr="00CA4A94" w:rsidRDefault="00DB72B4" w:rsidP="006859D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76832" w:rsidRPr="00CA4A94" w:rsidRDefault="00176832" w:rsidP="00176832">
            <w:pP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1-5/En s’inscrivant dans une démarche de coopération avec différents acteurs et partenaires</w:t>
            </w:r>
          </w:p>
          <w:p w:rsidR="00DB72B4" w:rsidRPr="00CA4A94" w:rsidRDefault="00DB72B4" w:rsidP="006859D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</w:tcPr>
          <w:p w:rsidR="00DB72B4" w:rsidRPr="00CA4A94" w:rsidRDefault="00DB72B4" w:rsidP="006859D9">
            <w:pPr>
              <w:pStyle w:val="Paragraphedelist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</w:p>
          <w:p w:rsidR="00CA4A94" w:rsidRDefault="00CA4A94" w:rsidP="00CA4A94">
            <w:pPr>
              <w:pStyle w:val="Paragraphedeliste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Partager des temps d’animation institutionnel</w:t>
            </w:r>
            <w:r w:rsidR="00601A4C">
              <w:rPr>
                <w:rFonts w:ascii="Verdana" w:hAnsi="Verdana"/>
                <w:sz w:val="18"/>
                <w:szCs w:val="18"/>
              </w:rPr>
              <w:t>le</w:t>
            </w:r>
            <w:r>
              <w:rPr>
                <w:rFonts w:ascii="Verdana" w:hAnsi="Verdana"/>
                <w:sz w:val="18"/>
                <w:szCs w:val="18"/>
              </w:rPr>
              <w:t xml:space="preserve"> entre pairs : </w:t>
            </w:r>
            <w:r w:rsidRPr="00CA4A94">
              <w:rPr>
                <w:rFonts w:ascii="Verdana" w:hAnsi="Verdana"/>
                <w:sz w:val="18"/>
                <w:szCs w:val="18"/>
              </w:rPr>
              <w:t>co-f</w:t>
            </w:r>
            <w:r>
              <w:rPr>
                <w:rFonts w:ascii="Verdana" w:hAnsi="Verdana"/>
                <w:sz w:val="18"/>
                <w:szCs w:val="18"/>
              </w:rPr>
              <w:t>ormation, échanges de pratiques, mutualisation d’outils..</w:t>
            </w:r>
            <w:r w:rsidRPr="00CA4A94">
              <w:rPr>
                <w:rFonts w:ascii="Verdana" w:hAnsi="Verdana"/>
                <w:sz w:val="18"/>
                <w:szCs w:val="18"/>
              </w:rPr>
              <w:t>.</w:t>
            </w:r>
          </w:p>
          <w:p w:rsidR="00C44AF0" w:rsidRDefault="00CA4A94" w:rsidP="00CA4A94">
            <w:pPr>
              <w:pStyle w:val="Paragraphedeliste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Rencontrer afin d’</w:t>
            </w:r>
            <w:r w:rsidRPr="00CA4A94">
              <w:rPr>
                <w:rFonts w:ascii="Verdana" w:hAnsi="Verdana"/>
                <w:sz w:val="18"/>
                <w:szCs w:val="18"/>
              </w:rPr>
              <w:t>échange</w:t>
            </w:r>
            <w:r>
              <w:rPr>
                <w:rFonts w:ascii="Verdana" w:hAnsi="Verdana"/>
                <w:sz w:val="18"/>
                <w:szCs w:val="18"/>
              </w:rPr>
              <w:t>r</w:t>
            </w:r>
            <w:r w:rsidRPr="00CA4A9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avec les </w:t>
            </w:r>
            <w:r w:rsidRPr="00CA4A94">
              <w:rPr>
                <w:rFonts w:ascii="Verdana" w:hAnsi="Verdana"/>
                <w:sz w:val="18"/>
                <w:szCs w:val="18"/>
              </w:rPr>
              <w:t>enseignant</w:t>
            </w:r>
            <w:r>
              <w:rPr>
                <w:rFonts w:ascii="Verdana" w:hAnsi="Verdana"/>
                <w:sz w:val="18"/>
                <w:szCs w:val="18"/>
              </w:rPr>
              <w:t xml:space="preserve">s, chacun ayant son expertise ; l’enseignant a la connaissance de son/ses niveau(x) de classe, groupe classe et des élèves dans leurs atouts et leurs </w:t>
            </w:r>
            <w:r w:rsidR="00C44AF0">
              <w:rPr>
                <w:rFonts w:ascii="Verdana" w:hAnsi="Verdana"/>
                <w:sz w:val="18"/>
                <w:szCs w:val="18"/>
              </w:rPr>
              <w:t>difficultés et l’enseignant spécialisé a son expertise liée à sa formation</w:t>
            </w:r>
            <w:r w:rsidRPr="00CA4A94">
              <w:rPr>
                <w:rFonts w:ascii="Verdana" w:hAnsi="Verdana"/>
                <w:sz w:val="18"/>
                <w:szCs w:val="18"/>
              </w:rPr>
              <w:t>.</w:t>
            </w:r>
          </w:p>
          <w:p w:rsidR="00C44AF0" w:rsidRDefault="00C44AF0" w:rsidP="00C44AF0">
            <w:pPr>
              <w:pStyle w:val="Paragraphedeliste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Rencontrer régulièrement les</w:t>
            </w:r>
            <w:r w:rsidR="00CA4A94" w:rsidRPr="00C44AF0">
              <w:rPr>
                <w:rFonts w:ascii="Verdana" w:hAnsi="Verdana"/>
                <w:sz w:val="18"/>
                <w:szCs w:val="18"/>
              </w:rPr>
              <w:t xml:space="preserve"> psychologues de </w:t>
            </w:r>
            <w:r>
              <w:rPr>
                <w:rFonts w:ascii="Verdana" w:hAnsi="Verdana"/>
                <w:sz w:val="18"/>
                <w:szCs w:val="18"/>
              </w:rPr>
              <w:t>la DDEC afin d’évoquer des situations d’élèves qui questionnent, partager des informations, prendre du recul sur certaines situations…</w:t>
            </w:r>
          </w:p>
          <w:p w:rsidR="00CA4A94" w:rsidRPr="00C44AF0" w:rsidRDefault="00C44AF0" w:rsidP="00C44AF0">
            <w:pPr>
              <w:pStyle w:val="Paragraphedeliste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Entretenir des l</w:t>
            </w:r>
            <w:r w:rsidR="00CA4A94" w:rsidRPr="00C44AF0">
              <w:rPr>
                <w:rFonts w:ascii="Verdana" w:hAnsi="Verdana"/>
                <w:sz w:val="18"/>
                <w:szCs w:val="18"/>
              </w:rPr>
              <w:t>iens</w:t>
            </w:r>
            <w:r>
              <w:rPr>
                <w:rFonts w:ascii="Verdana" w:hAnsi="Verdana"/>
                <w:sz w:val="18"/>
                <w:szCs w:val="18"/>
              </w:rPr>
              <w:t xml:space="preserve"> constructifs</w:t>
            </w:r>
            <w:r w:rsidR="00CA4A94" w:rsidRPr="00C44AF0">
              <w:rPr>
                <w:rFonts w:ascii="Verdana" w:hAnsi="Verdana"/>
                <w:sz w:val="18"/>
                <w:szCs w:val="18"/>
              </w:rPr>
              <w:t xml:space="preserve"> avec les partenaires (enseignant référent</w:t>
            </w:r>
            <w:r>
              <w:rPr>
                <w:rFonts w:ascii="Verdana" w:hAnsi="Verdana"/>
                <w:sz w:val="18"/>
                <w:szCs w:val="18"/>
              </w:rPr>
              <w:t xml:space="preserve"> de scolarité</w:t>
            </w:r>
            <w:r w:rsidR="00CA4A94" w:rsidRPr="00C44AF0">
              <w:rPr>
                <w:rFonts w:ascii="Verdana" w:hAnsi="Verdana"/>
                <w:sz w:val="18"/>
                <w:szCs w:val="18"/>
              </w:rPr>
              <w:t>, médecins scolaires, psychologue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="00CA4A94" w:rsidRPr="00C44AF0">
              <w:rPr>
                <w:rFonts w:ascii="Verdana" w:hAnsi="Verdana"/>
                <w:sz w:val="18"/>
                <w:szCs w:val="18"/>
              </w:rPr>
              <w:t>, orthophoniste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="00CA4A94" w:rsidRPr="00C44AF0">
              <w:rPr>
                <w:rFonts w:ascii="Verdana" w:hAnsi="Verdana"/>
                <w:sz w:val="18"/>
                <w:szCs w:val="18"/>
              </w:rPr>
              <w:t>, orthoptiste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="00CA4A94" w:rsidRPr="00C44AF0">
              <w:rPr>
                <w:rFonts w:ascii="Verdana" w:hAnsi="Verdana"/>
                <w:sz w:val="18"/>
                <w:szCs w:val="18"/>
              </w:rPr>
              <w:t>, psychomotricien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="00CA4A94" w:rsidRPr="00C44AF0">
              <w:rPr>
                <w:rFonts w:ascii="Verdana" w:hAnsi="Verdana"/>
                <w:sz w:val="18"/>
                <w:szCs w:val="18"/>
              </w:rPr>
              <w:t>, CMP, CMPP, SESSAD…).</w:t>
            </w:r>
          </w:p>
          <w:p w:rsidR="0062141B" w:rsidRPr="00CA4A94" w:rsidRDefault="0062141B" w:rsidP="00B94D96">
            <w:pPr>
              <w:pStyle w:val="Paragraphedelist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</w:p>
        </w:tc>
      </w:tr>
      <w:tr w:rsidR="00F70EBE" w:rsidRPr="00C44AF0" w:rsidTr="00F70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70EBE" w:rsidRPr="00CA4A94" w:rsidRDefault="00F70EBE" w:rsidP="00F70EB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F70EBE" w:rsidRPr="00CA4A94" w:rsidRDefault="00F70EBE" w:rsidP="00F70EB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</w:tc>
        <w:tc>
          <w:tcPr>
            <w:tcW w:w="9890" w:type="dxa"/>
            <w:shd w:val="clear" w:color="auto" w:fill="FFFFFF" w:themeFill="background1"/>
          </w:tcPr>
          <w:p w:rsidR="00F70EBE" w:rsidRPr="00C44AF0" w:rsidRDefault="00F70EBE" w:rsidP="0062141B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F70EBE" w:rsidRDefault="00F70EBE" w:rsidP="00C44AF0">
            <w:pPr>
              <w:pStyle w:val="Paragraphedelist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 xml:space="preserve">Travailler </w:t>
            </w:r>
            <w:r w:rsidRPr="00C44AF0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avec les partenaires extérieurs en restant à sa juste place dans le respect de l’expertise professionnelle de chacun</w:t>
            </w: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.</w:t>
            </w:r>
            <w:r w:rsidRPr="00C44AF0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 xml:space="preserve"> </w:t>
            </w:r>
          </w:p>
          <w:p w:rsidR="00F70EBE" w:rsidRPr="00C44AF0" w:rsidRDefault="00F70EBE" w:rsidP="00C44AF0">
            <w:pPr>
              <w:pStyle w:val="Paragraphedelist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T</w:t>
            </w:r>
            <w:r w:rsidRPr="00C44AF0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ravailler dans la confiance avec les partenaires extérieurs</w:t>
            </w:r>
            <w:r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.</w:t>
            </w:r>
          </w:p>
          <w:p w:rsidR="00F70EBE" w:rsidRPr="00C44AF0" w:rsidRDefault="00F70EBE" w:rsidP="00C44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DB72B4" w:rsidRPr="00CA4A94" w:rsidTr="00147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2B4" w:rsidRPr="00C44AF0" w:rsidRDefault="00DB72B4" w:rsidP="006859D9">
            <w:pPr>
              <w:ind w:right="565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44AF0" w:rsidRPr="00C44AF0" w:rsidRDefault="00C44AF0" w:rsidP="00C44AF0">
            <w:pP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1-6/E</w:t>
            </w:r>
            <w:r w:rsidRPr="00C44AF0">
              <w:rPr>
                <w:rFonts w:ascii="Verdana" w:hAnsi="Verdana"/>
                <w:sz w:val="18"/>
                <w:szCs w:val="18"/>
              </w:rPr>
              <w:t>n coordonnant des actions avec les membres de la communauté éducative pour la scolarisation et l’accompagnement des élèves.</w:t>
            </w:r>
          </w:p>
          <w:p w:rsidR="006859D9" w:rsidRPr="00C44AF0" w:rsidRDefault="006859D9" w:rsidP="006859D9">
            <w:pP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890" w:type="dxa"/>
          </w:tcPr>
          <w:p w:rsidR="00F70EBE" w:rsidRPr="00F70EBE" w:rsidRDefault="00F70EBE" w:rsidP="00F70EBE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="00F70EBE" w:rsidRDefault="00F70EBE" w:rsidP="00C44AF0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70EBE">
              <w:rPr>
                <w:rFonts w:ascii="Verdana" w:hAnsi="Verdana"/>
                <w:sz w:val="18"/>
                <w:szCs w:val="18"/>
              </w:rPr>
              <w:t>Participer, si besoin, aux réunions d’équipe éducative et/ou d’équipe de suivi de scolarisation.</w:t>
            </w:r>
          </w:p>
          <w:p w:rsidR="00F70EBE" w:rsidRDefault="00F70EBE" w:rsidP="00C44AF0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Participer aux conseils de cycle</w:t>
            </w:r>
            <w:r w:rsidR="00601A4C">
              <w:rPr>
                <w:rFonts w:ascii="Verdana" w:hAnsi="Verdana"/>
                <w:sz w:val="18"/>
                <w:szCs w:val="18"/>
              </w:rPr>
              <w:t xml:space="preserve"> dans la mesure où ces derniers sont menés de façon à étudier une ou plusieurs situations d’élèves qui questionnent </w:t>
            </w:r>
            <w:r w:rsidR="00A16FA4">
              <w:rPr>
                <w:rFonts w:ascii="Verdana" w:hAnsi="Verdana"/>
                <w:sz w:val="18"/>
                <w:szCs w:val="18"/>
              </w:rPr>
              <w:t>l’Education Inclusive*</w:t>
            </w:r>
            <w:r w:rsidR="00C44AF0" w:rsidRPr="00F70EBE">
              <w:rPr>
                <w:rFonts w:ascii="Verdana" w:hAnsi="Verdana"/>
                <w:sz w:val="18"/>
                <w:szCs w:val="18"/>
              </w:rPr>
              <w:t>.</w:t>
            </w:r>
          </w:p>
          <w:p w:rsidR="00C44AF0" w:rsidRPr="00F70EBE" w:rsidRDefault="00F70EBE" w:rsidP="00C44AF0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Etablir des l</w:t>
            </w:r>
            <w:r w:rsidR="00C44AF0" w:rsidRPr="00F70EBE">
              <w:rPr>
                <w:rFonts w:ascii="Verdana" w:hAnsi="Verdana"/>
                <w:sz w:val="18"/>
                <w:szCs w:val="18"/>
              </w:rPr>
              <w:t>ien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="00C44AF0" w:rsidRPr="00F70EBE">
              <w:rPr>
                <w:rFonts w:ascii="Verdana" w:hAnsi="Verdana"/>
                <w:sz w:val="18"/>
                <w:szCs w:val="18"/>
              </w:rPr>
              <w:t xml:space="preserve"> avec les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44AF0" w:rsidRPr="00F70EBE">
              <w:rPr>
                <w:rFonts w:ascii="Verdana" w:hAnsi="Verdana"/>
                <w:sz w:val="18"/>
                <w:szCs w:val="18"/>
              </w:rPr>
              <w:t>partenaires</w:t>
            </w:r>
            <w:r>
              <w:rPr>
                <w:rFonts w:ascii="Verdana" w:hAnsi="Verdana"/>
                <w:sz w:val="18"/>
                <w:szCs w:val="18"/>
              </w:rPr>
              <w:t xml:space="preserve"> extérieurs pour aider les équipes à coordonner/harmoniser les différentes actions mises en place au service du projet de l’élève</w:t>
            </w:r>
            <w:r w:rsidR="00C44AF0" w:rsidRPr="00F70EBE">
              <w:rPr>
                <w:rFonts w:ascii="Verdana" w:hAnsi="Verdana"/>
                <w:sz w:val="18"/>
                <w:szCs w:val="18"/>
              </w:rPr>
              <w:t>.</w:t>
            </w:r>
          </w:p>
          <w:p w:rsidR="00DA629E" w:rsidRPr="00F70EBE" w:rsidRDefault="00DA629E" w:rsidP="00DA629E">
            <w:pPr>
              <w:pStyle w:val="NormalWeb"/>
              <w:ind w:right="-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i/>
                <w:color w:val="595959" w:themeColor="text1" w:themeTint="A6"/>
                <w:sz w:val="18"/>
                <w:szCs w:val="18"/>
              </w:rPr>
            </w:pPr>
          </w:p>
          <w:p w:rsidR="00DA629E" w:rsidRPr="00CA4A94" w:rsidRDefault="00DA629E" w:rsidP="00DA629E">
            <w:pPr>
              <w:pStyle w:val="NormalWeb"/>
              <w:ind w:right="-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i/>
                <w:color w:val="595959" w:themeColor="text1" w:themeTint="A6"/>
                <w:sz w:val="18"/>
                <w:szCs w:val="18"/>
              </w:rPr>
            </w:pPr>
          </w:p>
        </w:tc>
      </w:tr>
      <w:tr w:rsidR="00F70EBE" w:rsidRPr="00F70EBE" w:rsidTr="00F70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70EBE" w:rsidRDefault="00F70EBE" w:rsidP="00F70EB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  <w:p w:rsidR="00F70EBE" w:rsidRPr="00CA4A94" w:rsidRDefault="00F70EBE" w:rsidP="00F70EB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F70EBE" w:rsidRDefault="00F70EBE" w:rsidP="00F70EB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  <w:p w:rsidR="00F70EBE" w:rsidRPr="00CA4A94" w:rsidRDefault="00F70EBE" w:rsidP="00F70EB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</w:tc>
        <w:tc>
          <w:tcPr>
            <w:tcW w:w="9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0EBE" w:rsidRPr="00F70EBE" w:rsidRDefault="00F70EBE" w:rsidP="006859D9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F70EBE" w:rsidRPr="00A16FA4" w:rsidRDefault="00A16FA4" w:rsidP="00F70EBE">
            <w:pPr>
              <w:pStyle w:val="Paragraphedeliste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  <w:r w:rsidRPr="00A16FA4"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  <w:t>*L’enseignant spécialisé n’est pas présent lorsque l’équipe enseignante se réunit pour lister les autres situations d’élèves.</w:t>
            </w:r>
          </w:p>
        </w:tc>
      </w:tr>
      <w:tr w:rsidR="00F70EBE" w:rsidRPr="00CA4A94" w:rsidTr="00F70E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EBE" w:rsidRPr="00CA4A94" w:rsidRDefault="00F70EBE" w:rsidP="00F70EBE">
            <w:pPr>
              <w:jc w:val="center"/>
              <w:rPr>
                <w:rFonts w:ascii="Verdana" w:hAnsi="Verdana"/>
                <w:b w:val="0"/>
                <w:color w:val="00B0F0"/>
                <w:sz w:val="18"/>
                <w:szCs w:val="18"/>
              </w:rPr>
            </w:pPr>
          </w:p>
          <w:p w:rsidR="00F70EBE" w:rsidRPr="00F70EBE" w:rsidRDefault="00F70EBE" w:rsidP="00F70EBE">
            <w:pPr>
              <w:jc w:val="center"/>
              <w:rPr>
                <w:rFonts w:ascii="Verdana" w:hAnsi="Verdana"/>
                <w:color w:val="A80054"/>
                <w:sz w:val="20"/>
                <w:szCs w:val="20"/>
              </w:rPr>
            </w:pPr>
            <w:r>
              <w:rPr>
                <w:rFonts w:ascii="Verdana" w:hAnsi="Verdana"/>
                <w:color w:val="A80054"/>
                <w:sz w:val="20"/>
                <w:szCs w:val="20"/>
              </w:rPr>
              <w:t>2</w:t>
            </w:r>
            <w:r w:rsidRPr="00F70EBE">
              <w:rPr>
                <w:rFonts w:ascii="Verdana" w:hAnsi="Verdana"/>
                <w:color w:val="A80054"/>
                <w:sz w:val="20"/>
                <w:szCs w:val="20"/>
              </w:rPr>
              <w:t>/</w:t>
            </w:r>
            <w:r w:rsidRPr="00F70EBE">
              <w:rPr>
                <w:rFonts w:ascii="Verdana" w:hAnsi="Verdana" w:cs="Calibri"/>
                <w:bCs w:val="0"/>
                <w:color w:val="A80054"/>
                <w:sz w:val="20"/>
                <w:szCs w:val="20"/>
              </w:rPr>
              <w:t xml:space="preserve"> Exercer une fonction d’expert de l’analyse des besoins éducatifs particuliers et des réponses à construire</w:t>
            </w:r>
          </w:p>
          <w:p w:rsidR="00F70EBE" w:rsidRPr="00CA4A94" w:rsidRDefault="00F70EBE" w:rsidP="00F70EBE">
            <w:pPr>
              <w:jc w:val="center"/>
              <w:rPr>
                <w:rFonts w:ascii="Verdana" w:hAnsi="Verdana"/>
                <w:i/>
                <w:color w:val="00B0F0"/>
                <w:sz w:val="18"/>
                <w:szCs w:val="18"/>
              </w:rPr>
            </w:pPr>
          </w:p>
        </w:tc>
      </w:tr>
      <w:tr w:rsidR="00DB72B4" w:rsidRPr="00CA4A94" w:rsidTr="00ED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2B4" w:rsidRPr="00ED4842" w:rsidRDefault="00DB72B4" w:rsidP="00DB72B4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:rsidR="00DB72B4" w:rsidRPr="00ED4842" w:rsidRDefault="00ED4842" w:rsidP="00DB72B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2-1/ </w:t>
            </w:r>
            <w:r w:rsidRPr="00ED4842">
              <w:rPr>
                <w:rFonts w:ascii="Verdana" w:hAnsi="Verdana" w:cs="Times New Roman"/>
                <w:sz w:val="18"/>
                <w:szCs w:val="18"/>
              </w:rPr>
              <w:t>En assurant une mission de prévention des difficultés d’apprentissages</w:t>
            </w:r>
            <w:r w:rsidRPr="00ED484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9890" w:type="dxa"/>
            <w:shd w:val="clear" w:color="auto" w:fill="auto"/>
          </w:tcPr>
          <w:p w:rsidR="00DB72B4" w:rsidRPr="00ED4842" w:rsidRDefault="00DB72B4" w:rsidP="00ED4842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ED4842" w:rsidRDefault="00ED4842" w:rsidP="00ED4842">
            <w:pPr>
              <w:pStyle w:val="Paragraphedelist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Accompagner les enseignants dans l’analyse des résultats des é</w:t>
            </w:r>
            <w:r w:rsidRPr="00ED4842">
              <w:rPr>
                <w:rFonts w:ascii="Verdana" w:hAnsi="Verdana" w:cs="Times New Roman"/>
                <w:sz w:val="18"/>
                <w:szCs w:val="18"/>
              </w:rPr>
              <w:t>valuations</w:t>
            </w:r>
            <w:r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ED4842">
              <w:rPr>
                <w:rFonts w:ascii="Verdana" w:hAnsi="Verdana" w:cs="Times New Roman"/>
                <w:sz w:val="18"/>
                <w:szCs w:val="18"/>
              </w:rPr>
              <w:t xml:space="preserve">diagnostiques </w:t>
            </w:r>
            <w:r w:rsidR="00311687">
              <w:rPr>
                <w:rFonts w:ascii="Verdana" w:hAnsi="Verdana" w:cs="Times New Roman"/>
                <w:sz w:val="18"/>
                <w:szCs w:val="18"/>
              </w:rPr>
              <w:t>de début d’année.</w:t>
            </w:r>
          </w:p>
          <w:p w:rsidR="00A16FA4" w:rsidRDefault="00A16FA4" w:rsidP="00A16FA4">
            <w:pPr>
              <w:pStyle w:val="Paragraphedelist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Observer les élèves </w:t>
            </w:r>
            <w:r w:rsidRPr="00ED4842">
              <w:rPr>
                <w:rFonts w:ascii="Verdana" w:hAnsi="Verdana" w:cs="Times New Roman"/>
                <w:sz w:val="18"/>
                <w:szCs w:val="18"/>
              </w:rPr>
              <w:t>en classe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:rsidR="005532C6" w:rsidRDefault="00ED4842" w:rsidP="00ED4842">
            <w:pPr>
              <w:pStyle w:val="Paragraphedelist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Prévoir</w:t>
            </w:r>
            <w:r w:rsidRPr="00ED4842">
              <w:rPr>
                <w:rFonts w:ascii="Verdana" w:hAnsi="Verdana" w:cs="Times New Roman"/>
                <w:sz w:val="18"/>
                <w:szCs w:val="18"/>
              </w:rPr>
              <w:t xml:space="preserve"> si besoin des évaluations spécifiques complémentaires aux évaluations diagnostiques de début d’année pour permett</w:t>
            </w:r>
            <w:r>
              <w:rPr>
                <w:rFonts w:ascii="Verdana" w:hAnsi="Verdana" w:cs="Times New Roman"/>
                <w:sz w:val="18"/>
                <w:szCs w:val="18"/>
              </w:rPr>
              <w:t>re</w:t>
            </w:r>
            <w:r w:rsidRPr="00ED4842">
              <w:rPr>
                <w:rFonts w:ascii="Verdana" w:hAnsi="Verdana" w:cs="Times New Roman"/>
                <w:sz w:val="18"/>
                <w:szCs w:val="18"/>
              </w:rPr>
              <w:t xml:space="preserve"> une analyse croisée des différentes évaluations d’un élève, d’une classe, de l’école</w:t>
            </w:r>
            <w:r w:rsidR="005532C6"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:rsidR="00ED4842" w:rsidRPr="005532C6" w:rsidRDefault="005532C6" w:rsidP="00ED4842">
            <w:pPr>
              <w:pStyle w:val="Paragraphedelist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Définir</w:t>
            </w:r>
            <w:r w:rsidR="00ED4842" w:rsidRPr="00ED484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A16FA4">
              <w:rPr>
                <w:rFonts w:ascii="Verdana" w:hAnsi="Verdana" w:cs="Times New Roman"/>
                <w:sz w:val="18"/>
                <w:szCs w:val="18"/>
              </w:rPr>
              <w:t>les</w:t>
            </w:r>
            <w:r w:rsidR="00ED4842" w:rsidRPr="00ED4842">
              <w:rPr>
                <w:rFonts w:ascii="Verdana" w:hAnsi="Verdana" w:cs="Times New Roman"/>
                <w:sz w:val="18"/>
                <w:szCs w:val="18"/>
              </w:rPr>
              <w:t xml:space="preserve"> besoins à l’échelle de la classe ou de l’école</w:t>
            </w:r>
            <w:r w:rsidR="00ED4842">
              <w:rPr>
                <w:rFonts w:ascii="Verdana" w:hAnsi="Verdana" w:cs="Times New Roman"/>
                <w:sz w:val="18"/>
                <w:szCs w:val="18"/>
              </w:rPr>
              <w:t> afin de proposer</w:t>
            </w:r>
            <w:r>
              <w:rPr>
                <w:rFonts w:ascii="Verdana" w:hAnsi="Verdana" w:cs="Times New Roman"/>
                <w:sz w:val="18"/>
                <w:szCs w:val="18"/>
              </w:rPr>
              <w:t>,</w:t>
            </w:r>
            <w:r w:rsidR="00ED484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par ex, </w:t>
            </w:r>
            <w:r w:rsidR="00ED4842">
              <w:rPr>
                <w:rFonts w:ascii="Verdana" w:hAnsi="Verdana" w:cs="Times New Roman"/>
                <w:sz w:val="18"/>
                <w:szCs w:val="18"/>
              </w:rPr>
              <w:t>des séances en co-intervention et/ou co-enseignement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ED4842" w:rsidRPr="005532C6">
              <w:rPr>
                <w:rFonts w:ascii="Verdana" w:hAnsi="Verdana" w:cs="Times New Roman"/>
                <w:sz w:val="18"/>
                <w:szCs w:val="18"/>
              </w:rPr>
              <w:t>pour prévenir la difficulté.</w:t>
            </w:r>
          </w:p>
          <w:p w:rsidR="00ED4842" w:rsidRPr="00ED4842" w:rsidRDefault="00ED4842" w:rsidP="005532C6">
            <w:pPr>
              <w:pStyle w:val="Paragraphedeliste"/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F70EBE" w:rsidRPr="00CA4A94" w:rsidTr="00553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70EBE" w:rsidRPr="00CA4A94" w:rsidRDefault="00A16FA4" w:rsidP="00F70EB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lastRenderedPageBreak/>
              <w:t>P</w:t>
            </w:r>
            <w:r w:rsidR="00F70EBE"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oints d’attention</w:t>
            </w:r>
          </w:p>
          <w:p w:rsidR="00F70EBE" w:rsidRDefault="00F70EBE" w:rsidP="00F70EB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CA4A94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  <w:p w:rsidR="00F70EBE" w:rsidRPr="00CA4A94" w:rsidRDefault="00F70EBE" w:rsidP="00F70EBE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</w:tc>
        <w:tc>
          <w:tcPr>
            <w:tcW w:w="9890" w:type="dxa"/>
            <w:shd w:val="clear" w:color="auto" w:fill="FFFFFF" w:themeFill="background1"/>
          </w:tcPr>
          <w:p w:rsidR="00F70EBE" w:rsidRPr="00CA4A94" w:rsidRDefault="00F70EBE" w:rsidP="00295BF7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F70EBE" w:rsidRPr="00CA4A94" w:rsidRDefault="005532C6" w:rsidP="000C7B0B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Etre attentif et prudent sur les outils d’évaluations utilisés</w:t>
            </w:r>
            <w:r w:rsidR="00A16FA4"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.</w:t>
            </w:r>
          </w:p>
          <w:p w:rsidR="00F70EBE" w:rsidRPr="00CA4A94" w:rsidRDefault="00F70EBE" w:rsidP="00DF19F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F70EBE" w:rsidRPr="00CA4A94" w:rsidRDefault="00F70EBE" w:rsidP="00DF1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5532C6" w:rsidRPr="00CA4A94" w:rsidTr="00A1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6FA4" w:rsidRDefault="00A16FA4" w:rsidP="00A16FA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5532C6" w:rsidRDefault="005532C6" w:rsidP="00A16FA4">
            <w:pPr>
              <w:rPr>
                <w:rFonts w:ascii="Verdana" w:hAnsi="Verdana" w:cs="Times New Roman"/>
                <w:sz w:val="18"/>
                <w:szCs w:val="18"/>
              </w:rPr>
            </w:pPr>
            <w:r w:rsidRPr="005532C6">
              <w:rPr>
                <w:rFonts w:ascii="Verdana" w:hAnsi="Verdana" w:cs="Arial"/>
                <w:sz w:val="18"/>
                <w:szCs w:val="18"/>
              </w:rPr>
              <w:t xml:space="preserve">2-2/ </w:t>
            </w:r>
            <w:r w:rsidRPr="005532C6">
              <w:rPr>
                <w:rFonts w:ascii="Verdana" w:hAnsi="Verdana" w:cs="Times New Roman"/>
                <w:sz w:val="18"/>
                <w:szCs w:val="18"/>
              </w:rPr>
              <w:t>En contribuant à l’élaboration de parcours de formation adaptés visant une bonne insertion sociale et professionnelle</w:t>
            </w:r>
          </w:p>
          <w:p w:rsidR="005532C6" w:rsidRPr="005532C6" w:rsidRDefault="005532C6" w:rsidP="00A16FA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890" w:type="dxa"/>
            <w:shd w:val="clear" w:color="auto" w:fill="FFFFFF" w:themeFill="background1"/>
          </w:tcPr>
          <w:p w:rsidR="005532C6" w:rsidRPr="005532C6" w:rsidRDefault="005532C6" w:rsidP="00553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5532C6" w:rsidRDefault="005532C6" w:rsidP="005532C6">
            <w:pPr>
              <w:pStyle w:val="Paragraphedeliste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5532C6">
              <w:rPr>
                <w:rFonts w:ascii="Verdana" w:hAnsi="Verdana" w:cs="Times New Roman"/>
                <w:sz w:val="18"/>
                <w:szCs w:val="18"/>
              </w:rPr>
              <w:t xml:space="preserve">Accompagner l’élaboration </w:t>
            </w:r>
            <w:r>
              <w:rPr>
                <w:rFonts w:ascii="Verdana" w:hAnsi="Verdana" w:cs="Times New Roman"/>
                <w:sz w:val="18"/>
                <w:szCs w:val="18"/>
              </w:rPr>
              <w:t>d’un GEVAS</w:t>
            </w:r>
            <w:r w:rsidRPr="005532C6">
              <w:rPr>
                <w:rFonts w:ascii="Verdana" w:hAnsi="Verdana" w:cs="Times New Roman"/>
                <w:sz w:val="18"/>
                <w:szCs w:val="18"/>
              </w:rPr>
              <w:t xml:space="preserve">co, d’un PPRE : aider les enseignants à accepter de ne poursuivre qu’un ou deux objectifs et laisser </w:t>
            </w:r>
            <w:r w:rsidR="00D27221">
              <w:rPr>
                <w:rFonts w:ascii="Verdana" w:hAnsi="Verdana" w:cs="Times New Roman"/>
                <w:sz w:val="18"/>
                <w:szCs w:val="18"/>
              </w:rPr>
              <w:t>du</w:t>
            </w:r>
            <w:r w:rsidRPr="005532C6">
              <w:rPr>
                <w:rFonts w:ascii="Verdana" w:hAnsi="Verdana" w:cs="Times New Roman"/>
                <w:sz w:val="18"/>
                <w:szCs w:val="18"/>
              </w:rPr>
              <w:t xml:space="preserve"> temps à l’élève</w:t>
            </w:r>
            <w:r w:rsidR="00D27221">
              <w:rPr>
                <w:rFonts w:ascii="Verdana" w:hAnsi="Verdana" w:cs="Times New Roman"/>
                <w:sz w:val="18"/>
                <w:szCs w:val="18"/>
              </w:rPr>
              <w:t xml:space="preserve"> dans son parcours scolaire, sans se poser trop rapidement la question du redoublement</w:t>
            </w:r>
            <w:r w:rsidRPr="005532C6"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:rsidR="00067B22" w:rsidRDefault="005532C6" w:rsidP="005532C6">
            <w:pPr>
              <w:pStyle w:val="Paragraphedeliste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5532C6">
              <w:rPr>
                <w:rFonts w:ascii="Verdana" w:hAnsi="Verdana" w:cs="Times New Roman"/>
                <w:sz w:val="18"/>
                <w:szCs w:val="18"/>
              </w:rPr>
              <w:t xml:space="preserve">Accompagner </w:t>
            </w:r>
            <w:r w:rsidR="00067B22">
              <w:rPr>
                <w:rFonts w:ascii="Verdana" w:hAnsi="Verdana" w:cs="Times New Roman"/>
                <w:sz w:val="18"/>
                <w:szCs w:val="18"/>
              </w:rPr>
              <w:t>le chef d'établissement et les enseignants dans l’organisation des réunions d’équipe éducative :</w:t>
            </w:r>
          </w:p>
          <w:p w:rsidR="00067B22" w:rsidRDefault="00067B22" w:rsidP="00067B22">
            <w:pPr>
              <w:pStyle w:val="Paragraphedeliste"/>
              <w:numPr>
                <w:ilvl w:val="0"/>
                <w:numId w:val="2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Aider à</w:t>
            </w:r>
            <w:r w:rsidR="005532C6" w:rsidRPr="005532C6">
              <w:rPr>
                <w:rFonts w:ascii="Verdana" w:hAnsi="Verdana" w:cs="Times New Roman"/>
                <w:sz w:val="18"/>
                <w:szCs w:val="18"/>
              </w:rPr>
              <w:t xml:space="preserve"> la rédaction de la préparation</w:t>
            </w:r>
            <w:r w:rsidR="00311687"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:rsidR="005532C6" w:rsidRPr="00067B22" w:rsidRDefault="00067B22" w:rsidP="00067B22">
            <w:pPr>
              <w:pStyle w:val="Paragraphedeliste"/>
              <w:numPr>
                <w:ilvl w:val="0"/>
                <w:numId w:val="2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</w:t>
            </w:r>
            <w:r w:rsidR="005532C6" w:rsidRPr="005532C6">
              <w:rPr>
                <w:rFonts w:ascii="Verdana" w:hAnsi="Verdana" w:cs="Times New Roman"/>
                <w:sz w:val="18"/>
                <w:szCs w:val="18"/>
              </w:rPr>
              <w:t xml:space="preserve">nformer et accompagner les familles et les enseignants </w:t>
            </w:r>
            <w:r w:rsidR="005532C6">
              <w:rPr>
                <w:rFonts w:ascii="Verdana" w:hAnsi="Verdana" w:cs="Times New Roman"/>
                <w:sz w:val="18"/>
                <w:szCs w:val="18"/>
              </w:rPr>
              <w:t>sur</w:t>
            </w:r>
            <w:r w:rsidR="005532C6" w:rsidRPr="005532C6">
              <w:rPr>
                <w:rFonts w:ascii="Verdana" w:hAnsi="Verdana" w:cs="Times New Roman"/>
                <w:sz w:val="18"/>
                <w:szCs w:val="18"/>
              </w:rPr>
              <w:t xml:space="preserve"> les </w:t>
            </w:r>
            <w:r w:rsidR="005532C6">
              <w:rPr>
                <w:rFonts w:ascii="Verdana" w:hAnsi="Verdana" w:cs="Times New Roman"/>
                <w:sz w:val="18"/>
                <w:szCs w:val="18"/>
              </w:rPr>
              <w:t>réponses possibles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aux besoins particuliers de l’enfant (soins, accompagnement éducatif…)</w:t>
            </w:r>
            <w:r w:rsidR="00311687"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:rsidR="005532C6" w:rsidRPr="005532C6" w:rsidRDefault="005532C6" w:rsidP="0006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067B22" w:rsidRPr="00CA4A94" w:rsidTr="00553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67B22" w:rsidRPr="00817193" w:rsidRDefault="00067B22" w:rsidP="00067B22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  <w:p w:rsidR="00067B22" w:rsidRPr="00817193" w:rsidRDefault="00067B22" w:rsidP="00067B22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067B22" w:rsidRPr="00817193" w:rsidRDefault="00067B22" w:rsidP="00067B22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  <w:p w:rsidR="00067B22" w:rsidRPr="00817193" w:rsidRDefault="00067B22" w:rsidP="00067B22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</w:tc>
        <w:tc>
          <w:tcPr>
            <w:tcW w:w="9890" w:type="dxa"/>
            <w:shd w:val="clear" w:color="auto" w:fill="FFFFFF" w:themeFill="background1"/>
          </w:tcPr>
          <w:p w:rsidR="00067B22" w:rsidRPr="00CA4A94" w:rsidRDefault="00067B22" w:rsidP="00067B22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067B22" w:rsidRPr="00D27221" w:rsidRDefault="00067B22" w:rsidP="00067B22">
            <w:pPr>
              <w:pStyle w:val="Paragraphedeliste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067B22">
              <w:rPr>
                <w:rFonts w:ascii="Verdana" w:hAnsi="Verdana" w:cs="Times New Roman"/>
                <w:color w:val="595959" w:themeColor="text1" w:themeTint="A6"/>
                <w:sz w:val="18"/>
                <w:szCs w:val="18"/>
              </w:rPr>
              <w:t>Rappeler le rôle de l’Enseignant Référent de Scolarité pour les élèves en situation de Handicap pour aider la famille et l’équipe à cheminer quant à une éventuelle compensation (orientation, demande de SESSAD, demande d’accompagnement AVS)</w:t>
            </w:r>
            <w:r w:rsidR="00311687">
              <w:rPr>
                <w:rFonts w:ascii="Verdana" w:hAnsi="Verdana" w:cs="Times New Roman"/>
                <w:color w:val="595959" w:themeColor="text1" w:themeTint="A6"/>
                <w:sz w:val="18"/>
                <w:szCs w:val="18"/>
              </w:rPr>
              <w:t>.</w:t>
            </w:r>
          </w:p>
          <w:p w:rsidR="00D27221" w:rsidRPr="00067B22" w:rsidRDefault="00D94C12" w:rsidP="00067B22">
            <w:pPr>
              <w:pStyle w:val="Paragraphedeliste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 w:cs="Times New Roman"/>
                <w:color w:val="595959" w:themeColor="text1" w:themeTint="A6"/>
                <w:sz w:val="18"/>
                <w:szCs w:val="18"/>
              </w:rPr>
              <w:t>Penser la scolarit</w:t>
            </w:r>
            <w:r w:rsidR="00D27221">
              <w:rPr>
                <w:rFonts w:ascii="Verdana" w:hAnsi="Verdana" w:cs="Times New Roman"/>
                <w:color w:val="595959" w:themeColor="text1" w:themeTint="A6"/>
                <w:sz w:val="18"/>
                <w:szCs w:val="18"/>
              </w:rPr>
              <w:t>é de l’élève en termes de parcours sur plusieurs années et non en termes de niveau de classe.</w:t>
            </w:r>
          </w:p>
          <w:p w:rsidR="00067B22" w:rsidRPr="00CA4A94" w:rsidRDefault="00067B22" w:rsidP="00295BF7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DB72B4" w:rsidRPr="00CA4A94" w:rsidTr="00FF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2B4" w:rsidRPr="00067B22" w:rsidRDefault="00DB72B4" w:rsidP="00DB72B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067B22" w:rsidRPr="00067B22" w:rsidRDefault="00067B22" w:rsidP="00DB72B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2-3/ </w:t>
            </w:r>
            <w:r w:rsidRPr="00067B22">
              <w:rPr>
                <w:rFonts w:ascii="Verdana" w:hAnsi="Verdana" w:cs="Times New Roman"/>
                <w:sz w:val="18"/>
                <w:szCs w:val="18"/>
              </w:rPr>
              <w:t>En se dotant et utilisant des méthodes et outils d’évaluations adaptés</w:t>
            </w:r>
          </w:p>
          <w:p w:rsidR="00DB72B4" w:rsidRPr="00067B22" w:rsidRDefault="00DB72B4" w:rsidP="00DB72B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  <w:shd w:val="clear" w:color="auto" w:fill="FFFFFF" w:themeFill="background1"/>
          </w:tcPr>
          <w:p w:rsidR="00295BF7" w:rsidRPr="00311687" w:rsidRDefault="00295BF7" w:rsidP="00295BF7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</w:p>
          <w:p w:rsidR="00311687" w:rsidRPr="00311687" w:rsidRDefault="00311687" w:rsidP="00311687">
            <w:pPr>
              <w:pStyle w:val="Paragraphedeliste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R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>echerche</w:t>
            </w:r>
            <w:r>
              <w:rPr>
                <w:rFonts w:ascii="Verdana" w:hAnsi="Verdana" w:cs="Times New Roman"/>
                <w:sz w:val="18"/>
                <w:szCs w:val="18"/>
              </w:rPr>
              <w:t>r et/ou concevoir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 xml:space="preserve"> des </w:t>
            </w:r>
            <w:r>
              <w:rPr>
                <w:rFonts w:ascii="Verdana" w:hAnsi="Verdana" w:cs="Times New Roman"/>
                <w:sz w:val="18"/>
                <w:szCs w:val="18"/>
              </w:rPr>
              <w:t>outils d’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>évaluations.</w:t>
            </w:r>
          </w:p>
          <w:p w:rsidR="00311687" w:rsidRDefault="00311687" w:rsidP="00311687">
            <w:pPr>
              <w:pStyle w:val="Paragraphedeliste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Contribuer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à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 xml:space="preserve"> l’analyse qui en est faite pour dégager des axes de travail et faire changer le regard sur </w:t>
            </w:r>
            <w:r>
              <w:rPr>
                <w:rFonts w:ascii="Verdana" w:hAnsi="Verdana" w:cs="Times New Roman"/>
                <w:sz w:val="18"/>
                <w:szCs w:val="18"/>
              </w:rPr>
              <w:t>l’évolution possible de l’élève.</w:t>
            </w:r>
          </w:p>
          <w:p w:rsidR="00311687" w:rsidRDefault="00311687" w:rsidP="00311687">
            <w:pPr>
              <w:pStyle w:val="Paragraphedeliste"/>
              <w:numPr>
                <w:ilvl w:val="0"/>
                <w:numId w:val="2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Aider les équipes pédagogiques à a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 xml:space="preserve">dapter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les réponses à 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 xml:space="preserve">ces résultats aux invariants des programmes : </w:t>
            </w:r>
          </w:p>
          <w:p w:rsidR="00311687" w:rsidRDefault="00311687" w:rsidP="00311687">
            <w:pPr>
              <w:pStyle w:val="Paragraphedeliste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Etablir des groupes de besoins.</w:t>
            </w:r>
          </w:p>
          <w:p w:rsidR="00311687" w:rsidRDefault="00311687" w:rsidP="00311687">
            <w:pPr>
              <w:pStyle w:val="Paragraphedeliste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Définir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l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 xml:space="preserve">es interventions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de chacun 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>et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le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 xml:space="preserve"> type d’interventions de l’enseignant spécialisé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la plus adaptée aux besoins des élèves.</w:t>
            </w:r>
          </w:p>
          <w:p w:rsidR="00311687" w:rsidRPr="00311687" w:rsidRDefault="00311687" w:rsidP="00311687">
            <w:pPr>
              <w:pStyle w:val="Paragraphedeliste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Etablir une 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 xml:space="preserve">photo du niveau de l’élève à un instant T comme base factuelle de discussion et de réflexion en équipe,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pour harmoniser le discours de tous auprès des </w:t>
            </w:r>
            <w:r w:rsidRPr="00311687">
              <w:rPr>
                <w:rFonts w:ascii="Verdana" w:hAnsi="Verdana" w:cs="Times New Roman"/>
                <w:sz w:val="18"/>
                <w:szCs w:val="18"/>
              </w:rPr>
              <w:t>parents.</w:t>
            </w:r>
          </w:p>
          <w:p w:rsidR="00DB72B4" w:rsidRPr="00311687" w:rsidRDefault="00DB72B4" w:rsidP="00311687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</w:p>
        </w:tc>
      </w:tr>
      <w:tr w:rsidR="00817193" w:rsidRPr="00817193" w:rsidTr="00817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17193" w:rsidRPr="00817193" w:rsidRDefault="00817193" w:rsidP="00ED4842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  <w:p w:rsidR="00817193" w:rsidRPr="00817193" w:rsidRDefault="00817193" w:rsidP="00ED4842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817193" w:rsidRPr="00817193" w:rsidRDefault="00817193" w:rsidP="00ED4842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  <w:p w:rsidR="00817193" w:rsidRPr="00817193" w:rsidRDefault="00817193" w:rsidP="00ED4842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</w:tc>
        <w:tc>
          <w:tcPr>
            <w:tcW w:w="9890" w:type="dxa"/>
            <w:shd w:val="clear" w:color="auto" w:fill="FFFFFF" w:themeFill="background1"/>
          </w:tcPr>
          <w:p w:rsidR="00817193" w:rsidRPr="00CA4A94" w:rsidRDefault="00817193" w:rsidP="00ED4842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817193" w:rsidRPr="00D27221" w:rsidRDefault="00D27221" w:rsidP="00ED4842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D27221"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Prioriser les interventions de l’enseignant spécialisé dans la classe dans le souci de l’Education Inclusive</w:t>
            </w:r>
            <w:r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 xml:space="preserve"> (aménagements au sein de la classe, observation, co-enseignement ou co-intervention, aides spécialisées en dehors de la classe).</w:t>
            </w:r>
          </w:p>
          <w:p w:rsidR="00817193" w:rsidRPr="00CA4A94" w:rsidRDefault="00817193" w:rsidP="00ED4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DB72B4" w:rsidRPr="00CA4A94" w:rsidTr="00FF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B72B4" w:rsidRPr="00FF3D76" w:rsidRDefault="00DB72B4" w:rsidP="00DB72B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DB72B4" w:rsidRPr="00FF3D76" w:rsidRDefault="00FF3D76" w:rsidP="00DB72B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2-4/ 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>En définissant des stratégies d’apprentissages personnalisées et conscientisées</w:t>
            </w:r>
          </w:p>
        </w:tc>
        <w:tc>
          <w:tcPr>
            <w:tcW w:w="9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72B4" w:rsidRDefault="00DB72B4" w:rsidP="00FF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FF3D76" w:rsidRDefault="00FF3D76" w:rsidP="00FF3D76">
            <w:pPr>
              <w:pStyle w:val="Paragraphedeliste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Observer l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es élèves et utiliser notre regard extérieur pour définir </w:t>
            </w:r>
            <w:r>
              <w:rPr>
                <w:rFonts w:ascii="Verdana" w:hAnsi="Verdana" w:cs="Times New Roman"/>
                <w:sz w:val="18"/>
                <w:szCs w:val="18"/>
              </w:rPr>
              <w:t>leurs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 stratégies.</w:t>
            </w:r>
          </w:p>
          <w:p w:rsidR="00FF3D76" w:rsidRDefault="00FF3D76" w:rsidP="00FF3D76">
            <w:pPr>
              <w:pStyle w:val="Paragraphedeliste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Elaborer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de nouveaux outils 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>adapté</w:t>
            </w:r>
            <w:r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 aux besoins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repérés 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>de l’élève et de l’enseignant.</w:t>
            </w:r>
          </w:p>
          <w:p w:rsidR="00FF3D76" w:rsidRPr="00FF3D76" w:rsidRDefault="00FF3D76" w:rsidP="00FF3D76">
            <w:pPr>
              <w:pStyle w:val="Paragraphedeliste"/>
              <w:numPr>
                <w:ilvl w:val="0"/>
                <w:numId w:val="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Utiliser l’entretien d’explicitation pour 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>permet</w:t>
            </w:r>
            <w:r>
              <w:rPr>
                <w:rFonts w:ascii="Verdana" w:hAnsi="Verdana" w:cs="Times New Roman"/>
                <w:sz w:val="18"/>
                <w:szCs w:val="18"/>
              </w:rPr>
              <w:t>tre de définir l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es stratégies </w:t>
            </w:r>
            <w:r>
              <w:rPr>
                <w:rFonts w:ascii="Verdana" w:hAnsi="Verdana" w:cs="Times New Roman"/>
                <w:sz w:val="18"/>
                <w:szCs w:val="18"/>
              </w:rPr>
              <w:t>de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 l’élève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mais aussi, pour aider ce dernier à 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en prendre conscience </w:t>
            </w:r>
            <w:r>
              <w:rPr>
                <w:rFonts w:ascii="Verdana" w:hAnsi="Verdana" w:cs="Times New Roman"/>
                <w:sz w:val="18"/>
                <w:szCs w:val="18"/>
              </w:rPr>
              <w:t>afin d’agir dessus pour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 les </w:t>
            </w:r>
            <w:r>
              <w:rPr>
                <w:rFonts w:ascii="Verdana" w:hAnsi="Verdana" w:cs="Times New Roman"/>
                <w:sz w:val="18"/>
                <w:szCs w:val="18"/>
              </w:rPr>
              <w:t>rendre efficaces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. </w:t>
            </w:r>
          </w:p>
          <w:p w:rsidR="00FF3D76" w:rsidRDefault="00FF3D76" w:rsidP="00FF3D76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4E719B" w:rsidRPr="00FF3D76" w:rsidRDefault="004E719B" w:rsidP="00FF3D76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FF3D76" w:rsidRPr="00CA4A94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76" w:rsidRPr="00817193" w:rsidRDefault="00FF3D76" w:rsidP="00FF3D76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  <w:p w:rsidR="00FF3D76" w:rsidRPr="00817193" w:rsidRDefault="00FF3D76" w:rsidP="00FF3D76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FF3D76" w:rsidRPr="00817193" w:rsidRDefault="00FF3D76" w:rsidP="00FF3D76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  <w:p w:rsidR="00FF3D76" w:rsidRPr="00817193" w:rsidRDefault="00FF3D76" w:rsidP="00FF3D76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76" w:rsidRPr="00CA4A94" w:rsidRDefault="00FF3D76" w:rsidP="00FF3D76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FF3D76" w:rsidRPr="00CA4A94" w:rsidRDefault="00FF3D76" w:rsidP="004E719B">
            <w:pPr>
              <w:pStyle w:val="Paragraphedeliste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FF3D76" w:rsidRPr="00311687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76" w:rsidRPr="00067B22" w:rsidRDefault="00FF3D76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3D76" w:rsidRPr="00FF3D76" w:rsidRDefault="003753D1" w:rsidP="00FF3D76">
            <w:pPr>
              <w:jc w:val="both"/>
              <w:rPr>
                <w:rFonts w:ascii="Verdana" w:hAnsi="Verdana" w:cs="Times New Roman"/>
                <w:b w:val="0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2-5</w:t>
            </w:r>
            <w:r w:rsidR="00FF3D76" w:rsidRPr="00FF3D76">
              <w:rPr>
                <w:rFonts w:ascii="Verdana" w:hAnsi="Verdana" w:cs="Times New Roman"/>
                <w:sz w:val="18"/>
                <w:szCs w:val="18"/>
              </w:rPr>
              <w:t>/ En adaptant les situations d’apprentissage, les supports, d’enseignement et d’évaluation</w:t>
            </w:r>
          </w:p>
          <w:p w:rsidR="00FF3D76" w:rsidRPr="00067B22" w:rsidRDefault="00FF3D76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3D76" w:rsidRPr="00067B22" w:rsidRDefault="00FF3D76" w:rsidP="00FF3D7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76" w:rsidRPr="00311687" w:rsidRDefault="00FF3D76" w:rsidP="00FF3D76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color w:val="595959" w:themeColor="text1" w:themeTint="A6"/>
                <w:sz w:val="18"/>
                <w:szCs w:val="18"/>
              </w:rPr>
            </w:pPr>
          </w:p>
          <w:p w:rsidR="00FF3D76" w:rsidRDefault="00FF3D76" w:rsidP="00FF3D76">
            <w:pPr>
              <w:pStyle w:val="Paragraphedeliste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FF3D76">
              <w:rPr>
                <w:rFonts w:ascii="Verdana" w:hAnsi="Verdana" w:cs="Times New Roman"/>
                <w:sz w:val="18"/>
                <w:szCs w:val="18"/>
              </w:rPr>
              <w:t>Suite aux observations et évaluations, travailler ave</w:t>
            </w:r>
            <w:r>
              <w:rPr>
                <w:rFonts w:ascii="Verdana" w:hAnsi="Verdana" w:cs="Times New Roman"/>
                <w:sz w:val="18"/>
                <w:szCs w:val="18"/>
              </w:rPr>
              <w:t>c l’enseignant pour construire d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es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réponses </w:t>
            </w:r>
            <w:r w:rsidR="003753D1">
              <w:rPr>
                <w:rFonts w:ascii="Verdana" w:hAnsi="Verdana" w:cs="Times New Roman"/>
                <w:sz w:val="18"/>
                <w:szCs w:val="18"/>
              </w:rPr>
              <w:t>possibles</w:t>
            </w:r>
            <w:r w:rsidRPr="00FF3D76">
              <w:rPr>
                <w:rFonts w:ascii="Verdana" w:hAnsi="Verdana" w:cs="Times New Roman"/>
                <w:sz w:val="18"/>
                <w:szCs w:val="18"/>
              </w:rPr>
              <w:t xml:space="preserve"> : </w:t>
            </w:r>
          </w:p>
          <w:p w:rsidR="003753D1" w:rsidRDefault="003753D1" w:rsidP="00FF3D76">
            <w:pPr>
              <w:pStyle w:val="Paragraphedeliste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Adaptations : </w:t>
            </w:r>
            <w:r w:rsidR="00FF3D76" w:rsidRPr="003753D1">
              <w:rPr>
                <w:rFonts w:ascii="Verdana" w:hAnsi="Verdana" w:cs="Times New Roman"/>
                <w:sz w:val="18"/>
                <w:szCs w:val="18"/>
              </w:rPr>
              <w:t>temps, quantité, outils, étayage, aide humaine, relation à l’écrit, moyen technique….</w:t>
            </w:r>
          </w:p>
          <w:p w:rsidR="00FF3D76" w:rsidRPr="003753D1" w:rsidRDefault="00FF3D76" w:rsidP="00FF3D76">
            <w:pPr>
              <w:pStyle w:val="Paragraphedeliste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3753D1">
              <w:rPr>
                <w:rFonts w:ascii="Verdana" w:hAnsi="Verdana" w:cs="Times New Roman"/>
                <w:sz w:val="18"/>
                <w:szCs w:val="18"/>
              </w:rPr>
              <w:t xml:space="preserve">Les différentes propositions d’actions : </w:t>
            </w:r>
            <w:r w:rsidR="003753D1" w:rsidRPr="003753D1">
              <w:rPr>
                <w:rFonts w:ascii="Verdana" w:hAnsi="Verdana" w:cs="Times New Roman"/>
                <w:sz w:val="18"/>
                <w:szCs w:val="18"/>
              </w:rPr>
              <w:t xml:space="preserve">co-intervention </w:t>
            </w:r>
            <w:r w:rsidR="003753D1">
              <w:rPr>
                <w:rFonts w:ascii="Verdana" w:hAnsi="Verdana" w:cs="Times New Roman"/>
                <w:sz w:val="18"/>
                <w:szCs w:val="18"/>
              </w:rPr>
              <w:t xml:space="preserve">en classe et si besoin </w:t>
            </w:r>
            <w:r w:rsidRPr="003753D1">
              <w:rPr>
                <w:rFonts w:ascii="Verdana" w:hAnsi="Verdana" w:cs="Times New Roman"/>
                <w:sz w:val="18"/>
                <w:szCs w:val="18"/>
              </w:rPr>
              <w:t>prise en charge de petits groupes, …</w:t>
            </w:r>
            <w:r w:rsidR="003753D1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  <w:p w:rsidR="00FF3D76" w:rsidRPr="003753D1" w:rsidRDefault="003753D1" w:rsidP="003753D1">
            <w:pPr>
              <w:pStyle w:val="Paragraphedeliste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Chercher, </w:t>
            </w:r>
            <w:r w:rsidR="00FF3D76" w:rsidRPr="003753D1">
              <w:rPr>
                <w:rFonts w:ascii="Verdana" w:hAnsi="Verdana" w:cs="Times New Roman"/>
                <w:sz w:val="18"/>
                <w:szCs w:val="18"/>
              </w:rPr>
              <w:t>se documenter sur le type de difficulté et proposer des adaptations, outils adaptés et ciblés.</w:t>
            </w:r>
          </w:p>
          <w:p w:rsidR="00FF3D76" w:rsidRPr="00FF3D76" w:rsidRDefault="00FF3D76" w:rsidP="00FF3D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FF3D76" w:rsidRPr="00CA4A94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76" w:rsidRPr="00817193" w:rsidRDefault="00FF3D76" w:rsidP="00FF3D76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  <w:p w:rsidR="00FF3D76" w:rsidRPr="00817193" w:rsidRDefault="00FF3D76" w:rsidP="00FF3D76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FF3D76" w:rsidRPr="00817193" w:rsidRDefault="00FF3D76" w:rsidP="00FF3D76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  <w:p w:rsidR="00FF3D76" w:rsidRPr="00817193" w:rsidRDefault="00FF3D76" w:rsidP="00FF3D76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76" w:rsidRPr="00CA4A94" w:rsidRDefault="00FF3D76" w:rsidP="00FF3D76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FF3D76" w:rsidRPr="004E719B" w:rsidRDefault="004E719B" w:rsidP="004E719B">
            <w:pPr>
              <w:pStyle w:val="Paragraphedeliste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L’enseignant spécialisé n’est pas là pour pallier aux défaillances pédagogiques de l’enseignant.</w:t>
            </w:r>
          </w:p>
          <w:p w:rsidR="00FF3D76" w:rsidRPr="00CA4A94" w:rsidRDefault="00FF3D76" w:rsidP="00FF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FF3D76" w:rsidRPr="00CA4A94" w:rsidRDefault="00FF3D76" w:rsidP="00FF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FF3D76" w:rsidRPr="00FF3D76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76" w:rsidRPr="003753D1" w:rsidRDefault="00FF3D76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3D76" w:rsidRDefault="003753D1" w:rsidP="00FF3D7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753D1">
              <w:rPr>
                <w:rFonts w:ascii="Verdana" w:hAnsi="Verdana" w:cs="Times New Roman"/>
                <w:sz w:val="18"/>
                <w:szCs w:val="18"/>
              </w:rPr>
              <w:t>2-6</w:t>
            </w:r>
            <w:r w:rsidR="00FF3D76" w:rsidRPr="003753D1">
              <w:rPr>
                <w:rFonts w:ascii="Verdana" w:hAnsi="Verdana" w:cs="Times New Roman"/>
                <w:sz w:val="18"/>
                <w:szCs w:val="18"/>
              </w:rPr>
              <w:t xml:space="preserve">/ </w:t>
            </w:r>
            <w:r w:rsidRPr="003753D1">
              <w:rPr>
                <w:rFonts w:ascii="Verdana" w:hAnsi="Verdana" w:cs="Times New Roman"/>
                <w:sz w:val="18"/>
                <w:szCs w:val="18"/>
              </w:rPr>
              <w:t>En élaborant ou en contribuant à l’élaboration et la mise en œuvre de projets individualisés dans une perspective d’un parcours de réussite</w:t>
            </w:r>
          </w:p>
          <w:p w:rsidR="003753D1" w:rsidRPr="003753D1" w:rsidRDefault="003753D1" w:rsidP="00FF3D7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76" w:rsidRDefault="00FF3D76" w:rsidP="00FF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3753D1" w:rsidRDefault="003753D1" w:rsidP="003753D1">
            <w:pPr>
              <w:pStyle w:val="Paragraphedeliste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Co-élaborer</w:t>
            </w:r>
            <w:r w:rsidRPr="003753D1">
              <w:rPr>
                <w:rFonts w:ascii="Verdana" w:hAnsi="Verdana" w:cs="Times New Roman"/>
                <w:sz w:val="18"/>
                <w:szCs w:val="18"/>
              </w:rPr>
              <w:t xml:space="preserve"> et co-</w:t>
            </w:r>
            <w:r>
              <w:rPr>
                <w:rFonts w:ascii="Verdana" w:hAnsi="Verdana" w:cs="Times New Roman"/>
                <w:sz w:val="18"/>
                <w:szCs w:val="18"/>
              </w:rPr>
              <w:t>rédiger l</w:t>
            </w:r>
            <w:r w:rsidRPr="003753D1">
              <w:rPr>
                <w:rFonts w:ascii="Verdana" w:hAnsi="Verdana" w:cs="Times New Roman"/>
                <w:sz w:val="18"/>
                <w:szCs w:val="18"/>
              </w:rPr>
              <w:t>es PPRE, PPS avec l’enseignant.</w:t>
            </w:r>
          </w:p>
          <w:p w:rsidR="004E719B" w:rsidRPr="003753D1" w:rsidRDefault="004E719B" w:rsidP="003753D1">
            <w:pPr>
              <w:pStyle w:val="Paragraphedeliste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Elaborer les projets d’aide spécialisés (dans la classe ou hors la classe)</w:t>
            </w:r>
          </w:p>
          <w:p w:rsidR="00FF3D76" w:rsidRPr="00FF3D76" w:rsidRDefault="00FF3D76" w:rsidP="00FF3D76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753D1" w:rsidRPr="00FF3D76" w:rsidTr="003753D1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3D1" w:rsidRPr="00817193" w:rsidRDefault="003753D1" w:rsidP="003753D1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  <w:p w:rsidR="003753D1" w:rsidRPr="00817193" w:rsidRDefault="003753D1" w:rsidP="003753D1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3753D1" w:rsidRPr="00817193" w:rsidRDefault="003753D1" w:rsidP="003753D1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  <w:p w:rsidR="003753D1" w:rsidRPr="00817193" w:rsidRDefault="003753D1" w:rsidP="003753D1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3D1" w:rsidRPr="00CA4A94" w:rsidRDefault="003753D1" w:rsidP="003753D1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3753D1" w:rsidRPr="00CA4A94" w:rsidRDefault="004E719B" w:rsidP="003753D1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Rendre ses documents explicites et compréhensibles par tous les partenaires.</w:t>
            </w:r>
          </w:p>
          <w:p w:rsidR="003753D1" w:rsidRPr="00CA4A94" w:rsidRDefault="003753D1" w:rsidP="00375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3753D1" w:rsidRPr="00CA4A94" w:rsidRDefault="003753D1" w:rsidP="00375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753D1" w:rsidRPr="00FF3D76" w:rsidTr="003753D1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3D1" w:rsidRPr="00CA4A94" w:rsidRDefault="003753D1" w:rsidP="003753D1">
            <w:pPr>
              <w:jc w:val="center"/>
              <w:rPr>
                <w:rFonts w:ascii="Verdana" w:hAnsi="Verdana"/>
                <w:b w:val="0"/>
                <w:color w:val="00B0F0"/>
                <w:sz w:val="18"/>
                <w:szCs w:val="18"/>
              </w:rPr>
            </w:pPr>
          </w:p>
          <w:p w:rsidR="003753D1" w:rsidRPr="003753D1" w:rsidRDefault="003753D1" w:rsidP="003753D1">
            <w:pPr>
              <w:tabs>
                <w:tab w:val="left" w:pos="0"/>
              </w:tabs>
              <w:jc w:val="center"/>
              <w:rPr>
                <w:rFonts w:ascii="Verdana" w:hAnsi="Verdana" w:cs="Helvetica"/>
                <w:b w:val="0"/>
                <w:color w:val="A80054"/>
                <w:sz w:val="20"/>
                <w:szCs w:val="20"/>
              </w:rPr>
            </w:pPr>
            <w:r>
              <w:rPr>
                <w:rFonts w:ascii="Verdana" w:hAnsi="Verdana"/>
                <w:color w:val="A80054"/>
                <w:sz w:val="20"/>
                <w:szCs w:val="20"/>
              </w:rPr>
              <w:t>3</w:t>
            </w:r>
            <w:r w:rsidRPr="00F70EBE">
              <w:rPr>
                <w:rFonts w:ascii="Verdana" w:hAnsi="Verdana"/>
                <w:color w:val="A80054"/>
                <w:sz w:val="20"/>
                <w:szCs w:val="20"/>
              </w:rPr>
              <w:t>/</w:t>
            </w:r>
            <w:r w:rsidRPr="00F70EBE">
              <w:rPr>
                <w:rFonts w:ascii="Verdana" w:hAnsi="Verdana" w:cs="Calibri"/>
                <w:bCs w:val="0"/>
                <w:color w:val="A80054"/>
                <w:sz w:val="20"/>
                <w:szCs w:val="20"/>
              </w:rPr>
              <w:t xml:space="preserve"> </w:t>
            </w:r>
            <w:r w:rsidRPr="003753D1">
              <w:rPr>
                <w:rFonts w:ascii="Verdana" w:hAnsi="Verdana" w:cs="Helvetica"/>
                <w:color w:val="A80054"/>
                <w:sz w:val="20"/>
                <w:szCs w:val="20"/>
              </w:rPr>
              <w:t>Exercer une fonction de personne ressource pour l’éducation inclusive</w:t>
            </w:r>
            <w:r>
              <w:rPr>
                <w:rFonts w:ascii="Verdana" w:hAnsi="Verdana" w:cs="Helvetica"/>
                <w:color w:val="A80054"/>
                <w:sz w:val="20"/>
                <w:szCs w:val="20"/>
              </w:rPr>
              <w:t xml:space="preserve"> </w:t>
            </w:r>
            <w:r w:rsidRPr="003753D1">
              <w:rPr>
                <w:rFonts w:ascii="Verdana" w:hAnsi="Verdana" w:cs="Helvetica"/>
                <w:color w:val="A80054"/>
                <w:sz w:val="20"/>
                <w:szCs w:val="20"/>
              </w:rPr>
              <w:t>dans des situations diverses</w:t>
            </w:r>
          </w:p>
          <w:p w:rsidR="003753D1" w:rsidRPr="00CA4A94" w:rsidRDefault="003753D1" w:rsidP="003753D1">
            <w:pPr>
              <w:jc w:val="center"/>
              <w:rPr>
                <w:rFonts w:ascii="Verdana" w:hAnsi="Verdana"/>
                <w:i/>
                <w:color w:val="00B0F0"/>
                <w:sz w:val="18"/>
                <w:szCs w:val="18"/>
              </w:rPr>
            </w:pPr>
          </w:p>
        </w:tc>
      </w:tr>
      <w:tr w:rsidR="003753D1" w:rsidRPr="00FF3D76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D1" w:rsidRDefault="003753D1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53D1" w:rsidRDefault="003753D1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3-1/ </w:t>
            </w:r>
            <w:r>
              <w:rPr>
                <w:rFonts w:ascii="Verdana" w:hAnsi="Verdana" w:cs="Helvetica"/>
                <w:sz w:val="18"/>
                <w:szCs w:val="18"/>
              </w:rPr>
              <w:t>E</w:t>
            </w:r>
            <w:r w:rsidRPr="00423D62">
              <w:rPr>
                <w:rFonts w:ascii="Verdana" w:hAnsi="Verdana" w:cs="Helvetica"/>
                <w:sz w:val="18"/>
                <w:szCs w:val="18"/>
              </w:rPr>
              <w:t>n s’appropriant et en diffusant les enjeux éthiques et sociétaux de l’École inclusive</w:t>
            </w:r>
          </w:p>
          <w:p w:rsidR="003753D1" w:rsidRPr="003753D1" w:rsidRDefault="003753D1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30" w:rsidRPr="00852030" w:rsidRDefault="00852030" w:rsidP="00852030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852030" w:rsidRPr="00852030" w:rsidRDefault="00852030" w:rsidP="00852030">
            <w:pPr>
              <w:pStyle w:val="Paragraphedeliste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Connaître les textes officiels sur l’Education Inclusive </w:t>
            </w:r>
          </w:p>
          <w:p w:rsidR="00852030" w:rsidRPr="00852030" w:rsidRDefault="00852030" w:rsidP="00852030">
            <w:pPr>
              <w:pStyle w:val="Paragraphedeliste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Echanger sur ce sujet avec les différents partenaires</w:t>
            </w:r>
            <w:r w:rsidR="003753D1" w:rsidRPr="003753D1">
              <w:rPr>
                <w:rFonts w:ascii="Verdana" w:hAnsi="Verdana"/>
                <w:sz w:val="18"/>
                <w:szCs w:val="18"/>
              </w:rPr>
              <w:t xml:space="preserve"> (CE, enseignants référents, psychologue, orthophoniste…)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3753D1" w:rsidRPr="003753D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52030" w:rsidRPr="00852030" w:rsidRDefault="00852030" w:rsidP="00852030">
            <w:pPr>
              <w:pStyle w:val="Paragraphedeliste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Mettre</w:t>
            </w:r>
            <w:r w:rsidR="003753D1" w:rsidRPr="003753D1">
              <w:rPr>
                <w:rFonts w:ascii="Verdana" w:hAnsi="Verdana"/>
                <w:sz w:val="18"/>
                <w:szCs w:val="18"/>
              </w:rPr>
              <w:t xml:space="preserve"> en place </w:t>
            </w:r>
            <w:r>
              <w:rPr>
                <w:rFonts w:ascii="Verdana" w:hAnsi="Verdana"/>
                <w:sz w:val="18"/>
                <w:szCs w:val="18"/>
              </w:rPr>
              <w:t>un</w:t>
            </w:r>
            <w:r w:rsidR="003753D1" w:rsidRPr="003753D1">
              <w:rPr>
                <w:rFonts w:ascii="Verdana" w:hAnsi="Verdana"/>
                <w:sz w:val="18"/>
                <w:szCs w:val="18"/>
              </w:rPr>
              <w:t xml:space="preserve"> classeur « </w:t>
            </w:r>
            <w:r>
              <w:rPr>
                <w:rFonts w:ascii="Verdana" w:hAnsi="Verdana"/>
                <w:sz w:val="18"/>
                <w:szCs w:val="18"/>
              </w:rPr>
              <w:t>pour l’Education Inclusive » dans chaque école.</w:t>
            </w:r>
          </w:p>
          <w:p w:rsidR="00852030" w:rsidRPr="00852030" w:rsidRDefault="00852030" w:rsidP="00852030">
            <w:pPr>
              <w:pStyle w:val="Paragraphedeliste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Participer à/animer des temps de concertation autour du thème de l’Education Inclusive.</w:t>
            </w:r>
          </w:p>
          <w:p w:rsidR="003753D1" w:rsidRPr="003753D1" w:rsidRDefault="00852030" w:rsidP="00852030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3753D1" w:rsidRPr="00FF3D76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30" w:rsidRDefault="00852030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53D1" w:rsidRDefault="00852030" w:rsidP="00FF3D76">
            <w:pPr>
              <w:jc w:val="both"/>
              <w:rPr>
                <w:rFonts w:ascii="Verdana" w:hAnsi="Verdana" w:cs="Helvetica"/>
                <w:sz w:val="18"/>
                <w:szCs w:val="18"/>
              </w:rPr>
            </w:pPr>
            <w:r w:rsidRPr="00852030">
              <w:rPr>
                <w:rFonts w:ascii="Verdana" w:hAnsi="Verdana" w:cs="Arial"/>
                <w:sz w:val="18"/>
                <w:szCs w:val="18"/>
              </w:rPr>
              <w:t xml:space="preserve">3-2/ </w:t>
            </w:r>
            <w:r>
              <w:rPr>
                <w:rFonts w:ascii="Verdana" w:hAnsi="Verdana" w:cs="Helvetica"/>
                <w:sz w:val="18"/>
                <w:szCs w:val="18"/>
              </w:rPr>
              <w:t>E</w:t>
            </w:r>
            <w:r w:rsidRPr="00852030">
              <w:rPr>
                <w:rFonts w:ascii="Verdana" w:hAnsi="Verdana" w:cs="Helvetica"/>
                <w:sz w:val="18"/>
                <w:szCs w:val="18"/>
              </w:rPr>
              <w:t>n répondant dans le contexte d’exercice aux demandes de conseils concernant l’élaboration de réponses pédagogiques concertées à des besoins éducatifs particuliers</w:t>
            </w:r>
          </w:p>
          <w:p w:rsidR="00852030" w:rsidRPr="00852030" w:rsidRDefault="00852030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3D1" w:rsidRDefault="003753D1" w:rsidP="00FF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852030" w:rsidRPr="00852030" w:rsidRDefault="00852030" w:rsidP="00852030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Pr="00852030">
              <w:rPr>
                <w:rFonts w:ascii="Verdana" w:hAnsi="Verdana"/>
                <w:sz w:val="18"/>
                <w:szCs w:val="18"/>
              </w:rPr>
              <w:t>encontre</w:t>
            </w:r>
            <w:r>
              <w:rPr>
                <w:rFonts w:ascii="Verdana" w:hAnsi="Verdana"/>
                <w:sz w:val="18"/>
                <w:szCs w:val="18"/>
              </w:rPr>
              <w:t>r les enseignants pour recenser</w:t>
            </w:r>
            <w:r w:rsidRPr="00852030">
              <w:rPr>
                <w:rFonts w:ascii="Verdana" w:hAnsi="Verdana"/>
                <w:sz w:val="18"/>
                <w:szCs w:val="18"/>
              </w:rPr>
              <w:t>/analyse</w:t>
            </w:r>
            <w:r>
              <w:rPr>
                <w:rFonts w:ascii="Verdana" w:hAnsi="Verdana"/>
                <w:sz w:val="18"/>
                <w:szCs w:val="18"/>
              </w:rPr>
              <w:t>r les demandes d’aide.</w:t>
            </w:r>
            <w:r w:rsidRPr="0085203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4E719B" w:rsidRDefault="004E719B" w:rsidP="004E719B">
            <w:pPr>
              <w:pStyle w:val="Paragraphedeliste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Participer aux conseils de cycle dans la mesure où ces derniers sont menés de façon à étudier une ou plusieurs situations d’élèves qui questionnent l’Education Inclusive*</w:t>
            </w:r>
            <w:r w:rsidRPr="00F70EBE">
              <w:rPr>
                <w:rFonts w:ascii="Verdana" w:hAnsi="Verdana"/>
                <w:sz w:val="18"/>
                <w:szCs w:val="18"/>
              </w:rPr>
              <w:t>.</w:t>
            </w:r>
          </w:p>
          <w:p w:rsidR="00852030" w:rsidRPr="00852030" w:rsidRDefault="00852030" w:rsidP="00852030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Faire appel si besoin à des</w:t>
            </w:r>
            <w:r w:rsidRPr="0085203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partenaires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extérieurs pour apporter un </w:t>
            </w:r>
            <w:r w:rsidRPr="00852030">
              <w:rPr>
                <w:rFonts w:ascii="Verdana" w:hAnsi="Verdana"/>
                <w:color w:val="000000" w:themeColor="text1"/>
                <w:sz w:val="18"/>
                <w:szCs w:val="18"/>
              </w:rPr>
              <w:t>regard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croisé sur certaines situations </w:t>
            </w:r>
          </w:p>
          <w:p w:rsidR="00852030" w:rsidRPr="00852030" w:rsidRDefault="00852030" w:rsidP="00852030">
            <w:pPr>
              <w:pStyle w:val="Paragraphedeliste"/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Participer à/animer des temps de concertation sur des réponses pédagogiques adaptées à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certaines difficultés ou troubles.</w:t>
            </w:r>
          </w:p>
          <w:p w:rsidR="00852030" w:rsidRPr="0026333A" w:rsidRDefault="00852030" w:rsidP="0026333A">
            <w:pPr>
              <w:pStyle w:val="Paragraphedeliste"/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Proposer des temps « à la carte » pour </w:t>
            </w:r>
            <w:r w:rsidR="003225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rencontrer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les enseignants</w:t>
            </w:r>
            <w:r w:rsidR="002633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; ces derniers auront </w:t>
            </w:r>
            <w:r w:rsidR="00D106DB"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précisé </w:t>
            </w:r>
            <w:r w:rsidR="0032258C"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en amont </w:t>
            </w:r>
            <w:r w:rsidR="00D106DB"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>leur</w:t>
            </w:r>
            <w:r w:rsidR="0032258C"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demande</w:t>
            </w:r>
            <w:r w:rsidR="00D106DB"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d’</w:t>
            </w:r>
            <w:r w:rsidR="0032258C"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>aide</w:t>
            </w:r>
            <w:r w:rsidR="00D106DB"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  <w:r w:rsidR="0032258C"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  <w:p w:rsidR="00852030" w:rsidRPr="00852030" w:rsidRDefault="00852030" w:rsidP="00852030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4E719B" w:rsidRPr="00FF3D76" w:rsidTr="004E719B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19B" w:rsidRPr="00817193" w:rsidRDefault="004E719B" w:rsidP="004E719B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  <w:p w:rsidR="004E719B" w:rsidRPr="00817193" w:rsidRDefault="004E719B" w:rsidP="004E719B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4E719B" w:rsidRPr="00817193" w:rsidRDefault="004E719B" w:rsidP="004E719B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  <w:p w:rsidR="004E719B" w:rsidRPr="00817193" w:rsidRDefault="004E719B" w:rsidP="004E719B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19B" w:rsidRDefault="004E719B" w:rsidP="004E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4E719B" w:rsidRPr="004E719B" w:rsidRDefault="0026333A" w:rsidP="004E719B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La rencontre avec les enseignants pour analyser les demandes d’aides s’appuie sur des productions d’élèves, des observations factuelles, …</w:t>
            </w:r>
          </w:p>
        </w:tc>
      </w:tr>
      <w:tr w:rsidR="004E719B" w:rsidRPr="00FF3D76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9B" w:rsidRPr="00D106DB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E719B" w:rsidRDefault="004E719B" w:rsidP="00FF3D76">
            <w:pPr>
              <w:jc w:val="both"/>
              <w:rPr>
                <w:rFonts w:ascii="Verdana" w:hAnsi="Verdana" w:cs="Helvetica"/>
                <w:sz w:val="18"/>
                <w:szCs w:val="18"/>
              </w:rPr>
            </w:pPr>
            <w:r w:rsidRPr="00D106DB">
              <w:rPr>
                <w:rFonts w:ascii="Verdana" w:hAnsi="Verdana" w:cs="Arial"/>
                <w:sz w:val="18"/>
                <w:szCs w:val="18"/>
              </w:rPr>
              <w:t xml:space="preserve">3-3/ </w:t>
            </w:r>
            <w:r>
              <w:rPr>
                <w:rFonts w:ascii="Verdana" w:hAnsi="Verdana" w:cs="Helvetica"/>
                <w:sz w:val="18"/>
                <w:szCs w:val="18"/>
              </w:rPr>
              <w:t>E</w:t>
            </w:r>
            <w:r w:rsidRPr="00D106DB">
              <w:rPr>
                <w:rFonts w:ascii="Verdana" w:hAnsi="Verdana" w:cs="Helvetica"/>
                <w:sz w:val="18"/>
                <w:szCs w:val="18"/>
              </w:rPr>
              <w:t>n mobilisant les éléments des cadres législatif</w:t>
            </w:r>
            <w:r w:rsidR="0026333A">
              <w:rPr>
                <w:rFonts w:ascii="Verdana" w:hAnsi="Verdana" w:cs="Helvetica"/>
                <w:sz w:val="18"/>
                <w:szCs w:val="18"/>
              </w:rPr>
              <w:t>s</w:t>
            </w:r>
            <w:r w:rsidRPr="00D106DB">
              <w:rPr>
                <w:rFonts w:ascii="Verdana" w:hAnsi="Verdana" w:cs="Helvetica"/>
                <w:sz w:val="18"/>
                <w:szCs w:val="18"/>
              </w:rPr>
              <w:t xml:space="preserve"> et réglementaires dans la variété de ses missions</w:t>
            </w:r>
          </w:p>
          <w:p w:rsidR="004E719B" w:rsidRPr="00D106DB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19B" w:rsidRPr="00D106DB" w:rsidRDefault="004E719B" w:rsidP="00D106DB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4E719B" w:rsidRPr="00D106DB" w:rsidRDefault="004E719B" w:rsidP="00D106DB">
            <w:pPr>
              <w:pStyle w:val="Paragraphedeliste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S’appuyer</w:t>
            </w:r>
            <w:r w:rsidRPr="00D106DB">
              <w:rPr>
                <w:rFonts w:ascii="Verdana" w:hAnsi="Verdana"/>
                <w:sz w:val="18"/>
                <w:szCs w:val="18"/>
              </w:rPr>
              <w:t xml:space="preserve"> sur le référentiel et les 3 rôles de l’enseignant spécialisé pour répondre aux besoins</w:t>
            </w:r>
            <w:r w:rsidR="0026333A">
              <w:rPr>
                <w:rFonts w:ascii="Verdana" w:hAnsi="Verdana"/>
                <w:sz w:val="18"/>
                <w:szCs w:val="18"/>
              </w:rPr>
              <w:t>.</w:t>
            </w:r>
          </w:p>
          <w:p w:rsidR="004E719B" w:rsidRPr="00D106DB" w:rsidRDefault="004E719B" w:rsidP="00D106DB">
            <w:pPr>
              <w:pStyle w:val="Paragraphedeliste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Connaître les textes officiels</w:t>
            </w:r>
            <w:r w:rsidR="0026333A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4E719B" w:rsidRPr="00FF3D76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9B" w:rsidRPr="00D106DB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E719B" w:rsidRPr="00D106DB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06DB">
              <w:rPr>
                <w:rFonts w:ascii="Verdana" w:hAnsi="Verdana" w:cs="Arial"/>
                <w:sz w:val="18"/>
                <w:szCs w:val="18"/>
              </w:rPr>
              <w:t xml:space="preserve">3-4/ </w:t>
            </w:r>
            <w:r>
              <w:rPr>
                <w:rFonts w:ascii="Verdana" w:hAnsi="Verdana" w:cs="Helvetica"/>
                <w:sz w:val="18"/>
                <w:szCs w:val="18"/>
              </w:rPr>
              <w:t>E</w:t>
            </w:r>
            <w:r w:rsidRPr="00D106DB">
              <w:rPr>
                <w:rFonts w:ascii="Verdana" w:hAnsi="Verdana" w:cs="Helvetica"/>
                <w:sz w:val="18"/>
                <w:szCs w:val="18"/>
              </w:rPr>
              <w:t>n connaissant et en coopérant avec la diversité des partenaires et des acteurs de l’École inclusive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19B" w:rsidRDefault="004E719B" w:rsidP="00FF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4E719B" w:rsidRPr="00D921B1" w:rsidRDefault="004E719B" w:rsidP="00D106DB">
            <w:pPr>
              <w:pStyle w:val="Paragraphedeliste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D921B1">
              <w:rPr>
                <w:rFonts w:ascii="Verdana" w:hAnsi="Verdana"/>
                <w:sz w:val="18"/>
                <w:szCs w:val="18"/>
              </w:rPr>
              <w:t>Connaître les différents partenaires extérieurs (médecins scolaires, psychologues, orthophonistes, orthoptistes, psychomotriciens, CMP, CMPP, SESSAD…) et internes à notre réseau (autres enseignants -spécialisés ou ressource dans les collèges- du secteur, psychologue(s) de la DDEC + enseignant référent de scolarité pour les élèves en situation de handicap</w:t>
            </w:r>
            <w:r>
              <w:rPr>
                <w:rFonts w:ascii="Verdana" w:hAnsi="Verdana"/>
                <w:sz w:val="18"/>
                <w:szCs w:val="18"/>
              </w:rPr>
              <w:t>, le responsable du Réseau Education Inclusive,…).</w:t>
            </w:r>
          </w:p>
          <w:p w:rsidR="004E719B" w:rsidRDefault="004E719B" w:rsidP="00D921B1">
            <w:pPr>
              <w:pStyle w:val="Paragraphedeliste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D921B1">
              <w:rPr>
                <w:rFonts w:ascii="Verdana" w:hAnsi="Verdana"/>
                <w:sz w:val="18"/>
                <w:szCs w:val="18"/>
              </w:rPr>
              <w:t>Etre capable de coopérer avec ces partenaires au service du projet de l’élève en respectant l’expertise de chacu</w:t>
            </w:r>
            <w:r w:rsidRPr="00D921B1"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n</w:t>
            </w:r>
            <w:r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.</w:t>
            </w:r>
          </w:p>
          <w:p w:rsidR="004E719B" w:rsidRPr="00D921B1" w:rsidRDefault="004E719B" w:rsidP="00D921B1">
            <w:pPr>
              <w:pStyle w:val="Paragraphedeliste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D921B1">
              <w:rPr>
                <w:rFonts w:ascii="Verdana" w:hAnsi="Verdana"/>
                <w:sz w:val="18"/>
                <w:szCs w:val="18"/>
              </w:rPr>
              <w:t>Savoir conduire un entretien en fonction de son interlocuteur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4E719B" w:rsidRPr="00D106DB" w:rsidRDefault="004E719B" w:rsidP="00D921B1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4E719B" w:rsidRPr="00FF3D76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9B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E719B" w:rsidRPr="00D921B1" w:rsidRDefault="004E719B" w:rsidP="00FF3D76">
            <w:pPr>
              <w:jc w:val="both"/>
              <w:rPr>
                <w:rFonts w:ascii="Verdana" w:hAnsi="Verdana" w:cs="Helvetica"/>
                <w:sz w:val="18"/>
                <w:szCs w:val="18"/>
              </w:rPr>
            </w:pPr>
            <w:r w:rsidRPr="00D921B1">
              <w:rPr>
                <w:rFonts w:ascii="Verdana" w:hAnsi="Verdana" w:cs="Arial"/>
                <w:sz w:val="18"/>
                <w:szCs w:val="18"/>
              </w:rPr>
              <w:t xml:space="preserve">3-5/ </w:t>
            </w:r>
            <w:r>
              <w:rPr>
                <w:rFonts w:ascii="Verdana" w:hAnsi="Verdana" w:cs="Helvetica"/>
                <w:sz w:val="18"/>
                <w:szCs w:val="18"/>
              </w:rPr>
              <w:t>E</w:t>
            </w:r>
            <w:r w:rsidRPr="00D921B1">
              <w:rPr>
                <w:rFonts w:ascii="Verdana" w:hAnsi="Verdana" w:cs="Helvetica"/>
                <w:sz w:val="18"/>
                <w:szCs w:val="18"/>
              </w:rPr>
              <w:t>n construisant des relations professionnelles avec les familles en les associant au parcours de formation</w:t>
            </w:r>
          </w:p>
          <w:p w:rsidR="004E719B" w:rsidRPr="003753D1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19B" w:rsidRPr="00D921B1" w:rsidRDefault="004E719B" w:rsidP="00D921B1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4E719B" w:rsidRPr="00D921B1" w:rsidRDefault="004E719B" w:rsidP="00D921B1">
            <w:pPr>
              <w:pStyle w:val="Paragraphedeliste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Préparer les r</w:t>
            </w:r>
            <w:r w:rsidRPr="00D921B1">
              <w:rPr>
                <w:rFonts w:ascii="Verdana" w:hAnsi="Verdana"/>
                <w:sz w:val="18"/>
                <w:szCs w:val="18"/>
              </w:rPr>
              <w:t>encontre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D921B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ou temps de travail </w:t>
            </w:r>
            <w:r w:rsidRPr="00D921B1">
              <w:rPr>
                <w:rFonts w:ascii="Verdana" w:hAnsi="Verdana"/>
                <w:sz w:val="18"/>
                <w:szCs w:val="18"/>
              </w:rPr>
              <w:t>ave</w:t>
            </w:r>
            <w:r>
              <w:rPr>
                <w:rFonts w:ascii="Verdana" w:hAnsi="Verdana"/>
                <w:sz w:val="18"/>
                <w:szCs w:val="18"/>
              </w:rPr>
              <w:t>c les parents d’élèves :</w:t>
            </w:r>
            <w:r w:rsidRPr="00D921B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4E719B" w:rsidRPr="00D921B1" w:rsidRDefault="004E719B" w:rsidP="00D921B1">
            <w:pPr>
              <w:pStyle w:val="Paragraphedeliste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Concevoir une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fiche de présentation de l’enseignant spécialisé accessible à tous</w:t>
            </w:r>
            <w:r w:rsidRPr="00D921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</w:p>
          <w:p w:rsidR="004E719B" w:rsidRPr="00D921B1" w:rsidRDefault="004E719B" w:rsidP="00D921B1">
            <w:pPr>
              <w:pStyle w:val="Paragraphedeliste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Présenter pour signature le </w:t>
            </w:r>
            <w:r w:rsidRPr="00D921B1">
              <w:rPr>
                <w:rFonts w:ascii="Verdana" w:hAnsi="Verdana"/>
                <w:sz w:val="18"/>
                <w:szCs w:val="18"/>
              </w:rPr>
              <w:t xml:space="preserve">contrat de début d’aide, </w:t>
            </w:r>
          </w:p>
          <w:p w:rsidR="004E719B" w:rsidRPr="00D921B1" w:rsidRDefault="004E719B" w:rsidP="00D921B1">
            <w:pPr>
              <w:pStyle w:val="Paragraphedeliste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Réunion de classe, d’équipe éducative</w:t>
            </w:r>
            <w:r w:rsidRPr="00D921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réunion d'équipe de suivi de scolarisation</w:t>
            </w:r>
            <w:r w:rsidRPr="00D921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</w:p>
          <w:p w:rsidR="0026333A" w:rsidRPr="0026333A" w:rsidRDefault="004E719B" w:rsidP="0026333A">
            <w:pPr>
              <w:pStyle w:val="Paragraphedeliste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Participer aux </w:t>
            </w:r>
            <w:r w:rsidRPr="00D921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portes ouvertes, </w:t>
            </w:r>
          </w:p>
          <w:p w:rsidR="0026333A" w:rsidRPr="0026333A" w:rsidRDefault="004E719B" w:rsidP="0026333A">
            <w:pPr>
              <w:pStyle w:val="Paragraphedeliste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26333A">
              <w:rPr>
                <w:rFonts w:ascii="Verdana" w:hAnsi="Verdana"/>
                <w:sz w:val="18"/>
                <w:szCs w:val="18"/>
              </w:rPr>
              <w:t xml:space="preserve">Prévoir de régulièrement être présent lors de la journée de </w:t>
            </w:r>
            <w:r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rentrée, </w:t>
            </w:r>
          </w:p>
          <w:p w:rsidR="004E719B" w:rsidRPr="0026333A" w:rsidRDefault="004E719B" w:rsidP="0026333A">
            <w:pPr>
              <w:pStyle w:val="Paragraphedeliste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26333A">
              <w:rPr>
                <w:rFonts w:ascii="Verdana" w:hAnsi="Verdana"/>
                <w:sz w:val="18"/>
                <w:szCs w:val="18"/>
              </w:rPr>
              <w:t xml:space="preserve">Participer à des </w:t>
            </w:r>
            <w:r w:rsidR="00D94C1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temps de réflexion en lien avec l’Education Inclusive </w:t>
            </w:r>
            <w:r w:rsidRPr="0026333A">
              <w:rPr>
                <w:rFonts w:ascii="Verdana" w:hAnsi="Verdana"/>
                <w:color w:val="000000" w:themeColor="text1"/>
                <w:sz w:val="18"/>
                <w:szCs w:val="18"/>
              </w:rPr>
              <w:t>organisés par l’A.P.E.L.</w:t>
            </w:r>
          </w:p>
          <w:p w:rsidR="004E719B" w:rsidRPr="00D921B1" w:rsidRDefault="004E719B" w:rsidP="00D921B1">
            <w:pPr>
              <w:pStyle w:val="Paragraphedeliste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4E719B" w:rsidRPr="00FF3D76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9B" w:rsidRPr="00EE5370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E719B" w:rsidRDefault="004E719B" w:rsidP="00FF3D76">
            <w:pPr>
              <w:jc w:val="both"/>
              <w:rPr>
                <w:rFonts w:ascii="Verdana" w:hAnsi="Verdana" w:cs="Helvetica"/>
                <w:sz w:val="18"/>
                <w:szCs w:val="18"/>
              </w:rPr>
            </w:pPr>
            <w:r w:rsidRPr="00EE5370">
              <w:rPr>
                <w:rFonts w:ascii="Verdana" w:hAnsi="Verdana" w:cs="Arial"/>
                <w:sz w:val="18"/>
                <w:szCs w:val="18"/>
              </w:rPr>
              <w:t xml:space="preserve">3-6/ </w:t>
            </w:r>
            <w:r w:rsidRPr="00EE5370">
              <w:rPr>
                <w:rFonts w:ascii="Verdana" w:hAnsi="Verdana" w:cs="Helvetica"/>
                <w:sz w:val="18"/>
                <w:szCs w:val="18"/>
              </w:rPr>
              <w:t>en concevant et en mettant en œuvre des modalités de co-intervention</w:t>
            </w:r>
          </w:p>
          <w:p w:rsidR="004E719B" w:rsidRPr="00EE5370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19B" w:rsidRPr="00EE5370" w:rsidRDefault="004E719B" w:rsidP="00EE5370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4E719B" w:rsidRPr="00B77538" w:rsidRDefault="004E719B" w:rsidP="00EE5370">
            <w:pPr>
              <w:pStyle w:val="Paragraphedelist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Concevoir et mettre en œuvre des modalités de :</w:t>
            </w:r>
          </w:p>
          <w:p w:rsidR="004E719B" w:rsidRPr="00B77538" w:rsidRDefault="004E719B" w:rsidP="00B77538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EE5370">
              <w:rPr>
                <w:rFonts w:ascii="Verdana" w:hAnsi="Verdana"/>
                <w:sz w:val="18"/>
                <w:szCs w:val="18"/>
              </w:rPr>
              <w:t xml:space="preserve">co-évaluation, </w:t>
            </w:r>
          </w:p>
          <w:p w:rsidR="004E719B" w:rsidRPr="00B77538" w:rsidRDefault="004E719B" w:rsidP="00B77538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EE5370">
              <w:rPr>
                <w:rFonts w:ascii="Verdana" w:hAnsi="Verdana"/>
                <w:sz w:val="18"/>
                <w:szCs w:val="18"/>
              </w:rPr>
              <w:t xml:space="preserve">co-construction des projets, </w:t>
            </w:r>
          </w:p>
          <w:p w:rsidR="004E719B" w:rsidRPr="00B77538" w:rsidRDefault="004E719B" w:rsidP="00B77538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EE5370">
              <w:rPr>
                <w:rFonts w:ascii="Verdana" w:hAnsi="Verdana"/>
                <w:sz w:val="18"/>
                <w:szCs w:val="18"/>
              </w:rPr>
              <w:t>les différents types de co-</w:t>
            </w:r>
            <w:r>
              <w:rPr>
                <w:rFonts w:ascii="Verdana" w:hAnsi="Verdana"/>
                <w:sz w:val="18"/>
                <w:szCs w:val="18"/>
              </w:rPr>
              <w:t>intervention/co-enseignement :</w:t>
            </w:r>
          </w:p>
          <w:p w:rsidR="004E719B" w:rsidRPr="00CA4A94" w:rsidRDefault="004E719B" w:rsidP="00B77538">
            <w:pPr>
              <w:pStyle w:val="Paragraphedeliste"/>
              <w:numPr>
                <w:ilvl w:val="0"/>
                <w:numId w:val="36"/>
              </w:num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L’un enseigne, l’autre observe</w:t>
            </w:r>
          </w:p>
          <w:p w:rsidR="004E719B" w:rsidRPr="00CA4A94" w:rsidRDefault="004E719B" w:rsidP="00B77538">
            <w:pPr>
              <w:pStyle w:val="Paragraphedeliste"/>
              <w:numPr>
                <w:ilvl w:val="0"/>
                <w:numId w:val="36"/>
              </w:num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L’un enseigne, l’autre l’aide</w:t>
            </w:r>
          </w:p>
          <w:p w:rsidR="004E719B" w:rsidRPr="00CA4A94" w:rsidRDefault="004E719B" w:rsidP="00B77538">
            <w:pPr>
              <w:pStyle w:val="Paragraphedeliste"/>
              <w:numPr>
                <w:ilvl w:val="0"/>
                <w:numId w:val="36"/>
              </w:num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Enseignement parallèle</w:t>
            </w:r>
          </w:p>
          <w:p w:rsidR="004E719B" w:rsidRPr="00CA4A94" w:rsidRDefault="004E719B" w:rsidP="00B77538">
            <w:pPr>
              <w:pStyle w:val="Paragraphedeliste"/>
              <w:numPr>
                <w:ilvl w:val="0"/>
                <w:numId w:val="36"/>
              </w:num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>Enseignement en ateliers</w:t>
            </w:r>
          </w:p>
          <w:p w:rsidR="004E719B" w:rsidRPr="00CA4A94" w:rsidRDefault="004E719B" w:rsidP="00B77538">
            <w:pPr>
              <w:pStyle w:val="Paragraphedeliste"/>
              <w:numPr>
                <w:ilvl w:val="0"/>
                <w:numId w:val="36"/>
              </w:num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 xml:space="preserve">Enseignement avec groupes différenciés </w:t>
            </w:r>
          </w:p>
          <w:p w:rsidR="004E719B" w:rsidRPr="00B77538" w:rsidRDefault="004E719B" w:rsidP="00B77538">
            <w:pPr>
              <w:pStyle w:val="Paragraphedeliste"/>
              <w:numPr>
                <w:ilvl w:val="0"/>
                <w:numId w:val="36"/>
              </w:num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  <w:r w:rsidRPr="00CA4A94">
              <w:rPr>
                <w:rFonts w:ascii="Verdana" w:hAnsi="Verdana"/>
                <w:sz w:val="18"/>
                <w:szCs w:val="18"/>
              </w:rPr>
              <w:t xml:space="preserve">En tandem </w:t>
            </w:r>
          </w:p>
          <w:p w:rsidR="004E719B" w:rsidRPr="0026333A" w:rsidRDefault="004E719B" w:rsidP="0026333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EE5370">
              <w:rPr>
                <w:rFonts w:ascii="Verdana" w:hAnsi="Verdana"/>
                <w:sz w:val="18"/>
                <w:szCs w:val="18"/>
              </w:rPr>
              <w:t>co-bilan, ajustements…</w:t>
            </w:r>
          </w:p>
        </w:tc>
      </w:tr>
      <w:tr w:rsidR="004E719B" w:rsidRPr="00FF3D76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9B" w:rsidRPr="00734BDB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E719B" w:rsidRDefault="004E719B" w:rsidP="00FF3D76">
            <w:pPr>
              <w:jc w:val="both"/>
              <w:rPr>
                <w:rFonts w:ascii="Verdana" w:hAnsi="Verdana" w:cs="Helvetica"/>
                <w:sz w:val="18"/>
                <w:szCs w:val="18"/>
              </w:rPr>
            </w:pPr>
            <w:r w:rsidRPr="00734BDB">
              <w:rPr>
                <w:rFonts w:ascii="Verdana" w:hAnsi="Verdana" w:cs="Arial"/>
                <w:sz w:val="18"/>
                <w:szCs w:val="18"/>
              </w:rPr>
              <w:t xml:space="preserve">3-7/ </w:t>
            </w:r>
            <w:r>
              <w:rPr>
                <w:rFonts w:ascii="Verdana" w:hAnsi="Verdana" w:cs="Helvetica"/>
                <w:sz w:val="18"/>
                <w:szCs w:val="18"/>
              </w:rPr>
              <w:t>E</w:t>
            </w:r>
            <w:r w:rsidRPr="00734BDB">
              <w:rPr>
                <w:rFonts w:ascii="Verdana" w:hAnsi="Verdana" w:cs="Helvetica"/>
                <w:sz w:val="18"/>
                <w:szCs w:val="18"/>
              </w:rPr>
              <w:t>n construisant et en animant des actions de sensibilisation, d’information et de formation sur le thème de l’éducation inclusive</w:t>
            </w:r>
          </w:p>
          <w:p w:rsidR="004E719B" w:rsidRPr="00734BDB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19B" w:rsidRDefault="004E719B" w:rsidP="00734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="004E719B" w:rsidRPr="00734BDB" w:rsidRDefault="004E719B" w:rsidP="00734BDB">
            <w:pPr>
              <w:pStyle w:val="Paragraphedeliste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 école :</w:t>
            </w:r>
            <w:r w:rsidRPr="00734BD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être force de proposition auprès de l’équipe pour </w:t>
            </w:r>
            <w:r w:rsidRPr="00734BDB">
              <w:rPr>
                <w:rFonts w:ascii="Verdana" w:hAnsi="Verdana"/>
                <w:sz w:val="18"/>
                <w:szCs w:val="18"/>
              </w:rPr>
              <w:t>organis</w:t>
            </w:r>
            <w:r>
              <w:rPr>
                <w:rFonts w:ascii="Verdana" w:hAnsi="Verdana"/>
                <w:sz w:val="18"/>
                <w:szCs w:val="18"/>
              </w:rPr>
              <w:t>er</w:t>
            </w:r>
            <w:r w:rsidRPr="00734BDB">
              <w:rPr>
                <w:rFonts w:ascii="Verdana" w:hAnsi="Verdana"/>
                <w:sz w:val="18"/>
                <w:szCs w:val="18"/>
              </w:rPr>
              <w:t xml:space="preserve"> de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734BD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ateliers</w:t>
            </w:r>
            <w:r w:rsidR="00434B93">
              <w:rPr>
                <w:rFonts w:ascii="Verdana" w:hAnsi="Verdana"/>
                <w:sz w:val="18"/>
                <w:szCs w:val="18"/>
              </w:rPr>
              <w:t xml:space="preserve"> (de prévention ou de remédiation)</w:t>
            </w:r>
            <w:r>
              <w:rPr>
                <w:rFonts w:ascii="Verdana" w:hAnsi="Verdana"/>
                <w:sz w:val="18"/>
                <w:szCs w:val="18"/>
              </w:rPr>
              <w:t xml:space="preserve"> répondant aux Besoins Educatifs Particuliers d’une classe, d’un niveau, d’un cycle ou de l’école.</w:t>
            </w:r>
          </w:p>
          <w:p w:rsidR="00434B93" w:rsidRPr="00434B93" w:rsidRDefault="004E719B" w:rsidP="00434B93">
            <w:pPr>
              <w:pStyle w:val="Paragraphedeliste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 </w:t>
            </w:r>
            <w:r w:rsidR="00434B93">
              <w:rPr>
                <w:rFonts w:ascii="Verdana" w:hAnsi="Verdana"/>
                <w:sz w:val="18"/>
                <w:szCs w:val="18"/>
              </w:rPr>
              <w:t>secteur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34B93">
              <w:rPr>
                <w:rFonts w:ascii="Verdana" w:hAnsi="Verdana"/>
                <w:sz w:val="18"/>
                <w:szCs w:val="18"/>
              </w:rPr>
              <w:t>d’</w:t>
            </w:r>
            <w:r>
              <w:rPr>
                <w:rFonts w:ascii="Verdana" w:hAnsi="Verdana"/>
                <w:sz w:val="18"/>
                <w:szCs w:val="18"/>
              </w:rPr>
              <w:t xml:space="preserve">écoles : </w:t>
            </w:r>
          </w:p>
          <w:p w:rsidR="00434B93" w:rsidRPr="00434B93" w:rsidRDefault="004E719B" w:rsidP="00434B93">
            <w:pPr>
              <w:pStyle w:val="Paragraphedeliste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proposer des</w:t>
            </w:r>
            <w:r w:rsidRPr="00734BDB">
              <w:rPr>
                <w:rFonts w:ascii="Verdana" w:hAnsi="Verdana"/>
                <w:sz w:val="18"/>
                <w:szCs w:val="18"/>
              </w:rPr>
              <w:t xml:space="preserve"> concertations de mutualisation</w:t>
            </w:r>
            <w:r>
              <w:rPr>
                <w:rFonts w:ascii="Verdana" w:hAnsi="Verdana"/>
                <w:sz w:val="18"/>
                <w:szCs w:val="18"/>
              </w:rPr>
              <w:t xml:space="preserve"> des pratiques, d’échanges</w:t>
            </w:r>
            <w:r w:rsidRPr="00734BDB">
              <w:rPr>
                <w:rFonts w:ascii="Verdana" w:hAnsi="Verdana"/>
                <w:sz w:val="18"/>
                <w:szCs w:val="18"/>
              </w:rPr>
              <w:t> </w:t>
            </w:r>
            <w:r>
              <w:rPr>
                <w:rFonts w:ascii="Verdana" w:hAnsi="Verdana"/>
                <w:sz w:val="18"/>
                <w:szCs w:val="18"/>
              </w:rPr>
              <w:t>sur un thème de l’Education Inclusive, de retour</w:t>
            </w:r>
            <w:r w:rsidR="00434B93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34B93">
              <w:rPr>
                <w:rFonts w:ascii="Verdana" w:hAnsi="Verdana"/>
                <w:sz w:val="18"/>
                <w:szCs w:val="18"/>
              </w:rPr>
              <w:t>suite à</w:t>
            </w:r>
            <w:r>
              <w:rPr>
                <w:rFonts w:ascii="Verdana" w:hAnsi="Verdana"/>
                <w:sz w:val="18"/>
                <w:szCs w:val="18"/>
              </w:rPr>
              <w:t xml:space="preserve"> une formation effectuée par l’enseignant spécialisé, par un enseignant ou une équipe d’enseignants…</w:t>
            </w:r>
            <w:r w:rsidRPr="00734BD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434B93" w:rsidRPr="00434B93" w:rsidRDefault="00434B93" w:rsidP="00434B93">
            <w:pPr>
              <w:pStyle w:val="Paragraphedeliste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partager ses connaissances concernant : </w:t>
            </w:r>
          </w:p>
          <w:p w:rsidR="00434B93" w:rsidRPr="00434B93" w:rsidRDefault="00434B93" w:rsidP="00434B93">
            <w:pPr>
              <w:pStyle w:val="Paragraphedelist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434B93">
              <w:rPr>
                <w:rFonts w:ascii="Verdana" w:hAnsi="Verdana"/>
                <w:sz w:val="18"/>
                <w:szCs w:val="18"/>
              </w:rPr>
              <w:t>des</w:t>
            </w:r>
            <w:r w:rsidR="004E719B" w:rsidRPr="00434B93">
              <w:rPr>
                <w:rFonts w:ascii="Verdana" w:hAnsi="Verdana"/>
                <w:sz w:val="18"/>
                <w:szCs w:val="18"/>
              </w:rPr>
              <w:t xml:space="preserve"> offres de formation sur des thèmes d’Education Inclusive </w:t>
            </w:r>
            <w:r w:rsidRPr="00434B93">
              <w:rPr>
                <w:rFonts w:ascii="Verdana" w:hAnsi="Verdana"/>
                <w:sz w:val="18"/>
                <w:szCs w:val="18"/>
              </w:rPr>
              <w:t>selon</w:t>
            </w:r>
            <w:r w:rsidR="004E719B" w:rsidRPr="00434B93">
              <w:rPr>
                <w:rFonts w:ascii="Verdana" w:hAnsi="Verdana"/>
                <w:sz w:val="18"/>
                <w:szCs w:val="18"/>
              </w:rPr>
              <w:t xml:space="preserve"> les besoins identifiés des enseignants, </w:t>
            </w:r>
          </w:p>
          <w:p w:rsidR="004E719B" w:rsidRPr="00434B93" w:rsidRDefault="004E719B" w:rsidP="00434B93">
            <w:pPr>
              <w:pStyle w:val="Paragraphedelist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434B93">
              <w:rPr>
                <w:rFonts w:ascii="Verdana" w:hAnsi="Verdana"/>
                <w:sz w:val="18"/>
                <w:szCs w:val="18"/>
              </w:rPr>
              <w:t>besoin de formation commun à plusieurs écoles.</w:t>
            </w:r>
          </w:p>
          <w:p w:rsidR="004E719B" w:rsidRPr="00434B93" w:rsidRDefault="004E719B" w:rsidP="00434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4E719B" w:rsidRPr="00FF3D76" w:rsidTr="00FF3D76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9B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E719B" w:rsidRPr="005C0221" w:rsidRDefault="004E719B" w:rsidP="00FF3D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C0221">
              <w:rPr>
                <w:rFonts w:ascii="Verdana" w:hAnsi="Verdana" w:cs="Arial"/>
                <w:sz w:val="18"/>
                <w:szCs w:val="18"/>
              </w:rPr>
              <w:t xml:space="preserve">3-8/ 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5C0221">
              <w:rPr>
                <w:rFonts w:ascii="Verdana" w:hAnsi="Verdana"/>
                <w:sz w:val="18"/>
                <w:szCs w:val="18"/>
              </w:rPr>
              <w:t>n prévenant l’apparition de difficultés chez certains élèves ayant une difficulté particulière</w:t>
            </w:r>
          </w:p>
          <w:p w:rsidR="004E719B" w:rsidRDefault="004E719B" w:rsidP="00FF3D7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19B" w:rsidRDefault="004E719B" w:rsidP="005C0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4E719B" w:rsidRPr="005C0221" w:rsidRDefault="004E719B" w:rsidP="005C0221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Assurer un </w:t>
            </w:r>
            <w:r w:rsidRPr="00423D62">
              <w:rPr>
                <w:rFonts w:ascii="Verdana" w:hAnsi="Verdana"/>
                <w:sz w:val="18"/>
                <w:szCs w:val="18"/>
              </w:rPr>
              <w:t xml:space="preserve">rôle de « veille » sur le parcours des élèves à </w:t>
            </w:r>
            <w:r>
              <w:rPr>
                <w:rFonts w:ascii="Verdana" w:hAnsi="Verdana"/>
                <w:sz w:val="18"/>
                <w:szCs w:val="18"/>
              </w:rPr>
              <w:t>Besoins Educatifs Particuliers.</w:t>
            </w:r>
          </w:p>
          <w:p w:rsidR="004E719B" w:rsidRPr="005C0221" w:rsidRDefault="004E719B" w:rsidP="005C0221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Prévoir un document (informatisé) permettant d’avoir une vision globale du parcours de chaque élève.</w:t>
            </w:r>
          </w:p>
          <w:p w:rsidR="004E719B" w:rsidRPr="005C0221" w:rsidRDefault="004E719B" w:rsidP="005C0221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434B93" w:rsidRPr="00FF3D76" w:rsidTr="00434B93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B93" w:rsidRPr="00817193" w:rsidRDefault="00434B93" w:rsidP="00434B93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  <w:p w:rsidR="00434B93" w:rsidRPr="00817193" w:rsidRDefault="00434B93" w:rsidP="00434B93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Points d’attention</w:t>
            </w:r>
          </w:p>
          <w:p w:rsidR="00434B93" w:rsidRPr="00817193" w:rsidRDefault="00434B93" w:rsidP="00434B93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  <w:r w:rsidRPr="00817193"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  <w:t>Idées complémentaires</w:t>
            </w:r>
          </w:p>
          <w:p w:rsidR="00434B93" w:rsidRPr="00817193" w:rsidRDefault="00434B93" w:rsidP="00434B93">
            <w:pPr>
              <w:jc w:val="right"/>
              <w:rPr>
                <w:rFonts w:ascii="Verdana" w:hAnsi="Verdana" w:cs="Arial"/>
                <w:color w:val="595959" w:themeColor="text1" w:themeTint="A6"/>
                <w:sz w:val="18"/>
                <w:szCs w:val="18"/>
                <w:u w:val="single"/>
              </w:rPr>
            </w:pP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B93" w:rsidRDefault="00434B93" w:rsidP="005C0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434B93" w:rsidRDefault="00434B93" w:rsidP="00434B93">
            <w:pPr>
              <w:pStyle w:val="Paragraphedelist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Le rôle de « veilleur » se décline de plusieurs manières dans le cadre de la prévention : observations, échanges avec des enseignants ou animation d’ateliers dans la classe.</w:t>
            </w:r>
          </w:p>
          <w:p w:rsidR="00434B93" w:rsidRPr="00434B93" w:rsidRDefault="00434B93" w:rsidP="00434B93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A91661" w:rsidRPr="002D75A2" w:rsidRDefault="002D75A2" w:rsidP="00AD4475">
      <w:pPr>
        <w:pStyle w:val="Paragraphedelist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sectPr w:rsidR="00A91661" w:rsidRPr="002D75A2" w:rsidSect="0028277E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E7" w:rsidRDefault="00FF1BE7" w:rsidP="00423D16">
      <w:pPr>
        <w:spacing w:after="0" w:line="240" w:lineRule="auto"/>
      </w:pPr>
      <w:r>
        <w:separator/>
      </w:r>
    </w:p>
  </w:endnote>
  <w:endnote w:type="continuationSeparator" w:id="0">
    <w:p w:rsidR="00FF1BE7" w:rsidRDefault="00FF1BE7" w:rsidP="0042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 (W1)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597"/>
      <w:gridCol w:w="3941"/>
      <w:gridCol w:w="5598"/>
    </w:tblGrid>
    <w:tr w:rsidR="007071A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071A7" w:rsidRDefault="007071A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071A7" w:rsidRPr="006612BA" w:rsidRDefault="007071A7" w:rsidP="006612BA">
          <w:pPr>
            <w:pStyle w:val="Sansinterligne"/>
            <w:jc w:val="center"/>
            <w:rPr>
              <w:rFonts w:ascii="Albertus Extra Bold (W1)" w:hAnsi="Albertus Extra Bold (W1)"/>
              <w:b/>
              <w:color w:val="E6AF00"/>
            </w:rPr>
          </w:pPr>
          <w:r w:rsidRPr="003021D2">
            <w:rPr>
              <w:rFonts w:ascii="Albertus Extra Bold (W1)" w:hAnsi="Albertus Extra Bold (W1)"/>
              <w:b/>
              <w:color w:val="808080"/>
            </w:rPr>
            <w:t xml:space="preserve">DDEC 72 – </w:t>
          </w:r>
          <w:r w:rsidRPr="006612BA">
            <w:rPr>
              <w:rFonts w:ascii="Albertus Extra Bold (W1)" w:hAnsi="Albertus Extra Bold (W1)"/>
              <w:b/>
              <w:color w:val="A80054"/>
            </w:rPr>
            <w:t>Réseau Education Inclusive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071A7" w:rsidRDefault="007071A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071A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071A7" w:rsidRDefault="007071A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071A7" w:rsidRDefault="007071A7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071A7" w:rsidRDefault="007071A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071A7" w:rsidRDefault="007071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E7" w:rsidRDefault="00FF1BE7" w:rsidP="00423D16">
      <w:pPr>
        <w:spacing w:after="0" w:line="240" w:lineRule="auto"/>
      </w:pPr>
      <w:r>
        <w:separator/>
      </w:r>
    </w:p>
  </w:footnote>
  <w:footnote w:type="continuationSeparator" w:id="0">
    <w:p w:rsidR="00FF1BE7" w:rsidRDefault="00FF1BE7" w:rsidP="00423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FF6"/>
    <w:multiLevelType w:val="hybridMultilevel"/>
    <w:tmpl w:val="B2AAA5AE"/>
    <w:lvl w:ilvl="0" w:tplc="7B587DD0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3F3A"/>
    <w:multiLevelType w:val="hybridMultilevel"/>
    <w:tmpl w:val="C1E04824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7F18"/>
    <w:multiLevelType w:val="hybridMultilevel"/>
    <w:tmpl w:val="2B7CBD9A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7403"/>
    <w:multiLevelType w:val="hybridMultilevel"/>
    <w:tmpl w:val="F21A71D6"/>
    <w:lvl w:ilvl="0" w:tplc="0E4A8CD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276A4"/>
    <w:multiLevelType w:val="hybridMultilevel"/>
    <w:tmpl w:val="881897B4"/>
    <w:lvl w:ilvl="0" w:tplc="61F4432E">
      <w:start w:val="1"/>
      <w:numFmt w:val="bullet"/>
      <w:lvlText w:val="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1879A3"/>
    <w:multiLevelType w:val="hybridMultilevel"/>
    <w:tmpl w:val="6EC04C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36DF"/>
    <w:multiLevelType w:val="hybridMultilevel"/>
    <w:tmpl w:val="9788A1EC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B0C86"/>
    <w:multiLevelType w:val="hybridMultilevel"/>
    <w:tmpl w:val="388007F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C8035B"/>
    <w:multiLevelType w:val="hybridMultilevel"/>
    <w:tmpl w:val="C9C6421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9135B"/>
    <w:multiLevelType w:val="hybridMultilevel"/>
    <w:tmpl w:val="64742AC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16228A"/>
    <w:multiLevelType w:val="hybridMultilevel"/>
    <w:tmpl w:val="016E13B0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D11F1"/>
    <w:multiLevelType w:val="hybridMultilevel"/>
    <w:tmpl w:val="3544BA6C"/>
    <w:lvl w:ilvl="0" w:tplc="F05A51F2">
      <w:start w:val="18"/>
      <w:numFmt w:val="bullet"/>
      <w:lvlText w:val=""/>
      <w:lvlJc w:val="left"/>
      <w:pPr>
        <w:ind w:left="1776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45E3DFD"/>
    <w:multiLevelType w:val="hybridMultilevel"/>
    <w:tmpl w:val="C090D79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5D4EF9"/>
    <w:multiLevelType w:val="hybridMultilevel"/>
    <w:tmpl w:val="C8BED5D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1A1B89"/>
    <w:multiLevelType w:val="hybridMultilevel"/>
    <w:tmpl w:val="9E3834C8"/>
    <w:lvl w:ilvl="0" w:tplc="6496277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2B21F2"/>
    <w:multiLevelType w:val="hybridMultilevel"/>
    <w:tmpl w:val="17685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3251B"/>
    <w:multiLevelType w:val="hybridMultilevel"/>
    <w:tmpl w:val="6686845E"/>
    <w:lvl w:ilvl="0" w:tplc="81BEC994">
      <w:start w:val="1"/>
      <w:numFmt w:val="bullet"/>
      <w:lvlText w:val=""/>
      <w:lvlJc w:val="left"/>
      <w:pPr>
        <w:tabs>
          <w:tab w:val="num" w:pos="1493"/>
        </w:tabs>
        <w:ind w:left="1303" w:hanging="17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hint="default"/>
      </w:rPr>
    </w:lvl>
    <w:lvl w:ilvl="2" w:tplc="81BEC994">
      <w:start w:val="1"/>
      <w:numFmt w:val="bullet"/>
      <w:lvlText w:val=""/>
      <w:lvlJc w:val="left"/>
      <w:pPr>
        <w:tabs>
          <w:tab w:val="num" w:pos="3236"/>
        </w:tabs>
        <w:ind w:left="3046" w:hanging="17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5" w:tplc="81BEC994">
      <w:start w:val="1"/>
      <w:numFmt w:val="bullet"/>
      <w:lvlText w:val=""/>
      <w:lvlJc w:val="left"/>
      <w:pPr>
        <w:tabs>
          <w:tab w:val="num" w:pos="5396"/>
        </w:tabs>
        <w:ind w:left="5206" w:hanging="170"/>
      </w:pPr>
      <w:rPr>
        <w:rFonts w:ascii="Symbol" w:hAnsi="Symbol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</w:abstractNum>
  <w:abstractNum w:abstractNumId="17" w15:restartNumberingAfterBreak="0">
    <w:nsid w:val="3E336C56"/>
    <w:multiLevelType w:val="hybridMultilevel"/>
    <w:tmpl w:val="6FFEC482"/>
    <w:lvl w:ilvl="0" w:tplc="AB661832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b w:val="0"/>
        <w:color w:val="7F7F7F" w:themeColor="text1" w:themeTint="80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97FAA"/>
    <w:multiLevelType w:val="hybridMultilevel"/>
    <w:tmpl w:val="1EEA415E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51539"/>
    <w:multiLevelType w:val="hybridMultilevel"/>
    <w:tmpl w:val="9CAAC2F0"/>
    <w:lvl w:ilvl="0" w:tplc="61F4432E">
      <w:start w:val="1"/>
      <w:numFmt w:val="bullet"/>
      <w:lvlText w:val="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8595433"/>
    <w:multiLevelType w:val="hybridMultilevel"/>
    <w:tmpl w:val="C436EF40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F4DA3"/>
    <w:multiLevelType w:val="hybridMultilevel"/>
    <w:tmpl w:val="9F228390"/>
    <w:lvl w:ilvl="0" w:tplc="B504C7C0">
      <w:numFmt w:val="bullet"/>
      <w:lvlText w:val="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color w:val="595959" w:themeColor="text1" w:themeTint="A6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26503"/>
    <w:multiLevelType w:val="hybridMultilevel"/>
    <w:tmpl w:val="CD64012A"/>
    <w:lvl w:ilvl="0" w:tplc="E3C0CC86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97574"/>
    <w:multiLevelType w:val="hybridMultilevel"/>
    <w:tmpl w:val="8F0AF5E8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835A0"/>
    <w:multiLevelType w:val="hybridMultilevel"/>
    <w:tmpl w:val="03BCA68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1E08D8"/>
    <w:multiLevelType w:val="hybridMultilevel"/>
    <w:tmpl w:val="149635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1930"/>
    <w:multiLevelType w:val="hybridMultilevel"/>
    <w:tmpl w:val="0FF0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D3D26"/>
    <w:multiLevelType w:val="hybridMultilevel"/>
    <w:tmpl w:val="A6F8E234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A3B38"/>
    <w:multiLevelType w:val="hybridMultilevel"/>
    <w:tmpl w:val="1B7485A0"/>
    <w:lvl w:ilvl="0" w:tplc="61F4432E">
      <w:start w:val="1"/>
      <w:numFmt w:val="bullet"/>
      <w:lvlText w:val="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4260BCF"/>
    <w:multiLevelType w:val="hybridMultilevel"/>
    <w:tmpl w:val="C66A5838"/>
    <w:lvl w:ilvl="0" w:tplc="D7D6D0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C6BED"/>
    <w:multiLevelType w:val="hybridMultilevel"/>
    <w:tmpl w:val="F4063198"/>
    <w:lvl w:ilvl="0" w:tplc="91F4DEFC">
      <w:numFmt w:val="bullet"/>
      <w:lvlText w:val="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5FF6287"/>
    <w:multiLevelType w:val="hybridMultilevel"/>
    <w:tmpl w:val="39E6BF1A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336A9"/>
    <w:multiLevelType w:val="hybridMultilevel"/>
    <w:tmpl w:val="83EC6736"/>
    <w:lvl w:ilvl="0" w:tplc="040C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599F6FFE"/>
    <w:multiLevelType w:val="hybridMultilevel"/>
    <w:tmpl w:val="0242FB52"/>
    <w:lvl w:ilvl="0" w:tplc="2DDCBD4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F83B99"/>
    <w:multiLevelType w:val="hybridMultilevel"/>
    <w:tmpl w:val="6F36DC18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634BD"/>
    <w:multiLevelType w:val="hybridMultilevel"/>
    <w:tmpl w:val="FBAE01A6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A13B8"/>
    <w:multiLevelType w:val="hybridMultilevel"/>
    <w:tmpl w:val="6AD83F5C"/>
    <w:lvl w:ilvl="0" w:tplc="5DAE797A">
      <w:start w:val="616"/>
      <w:numFmt w:val="bullet"/>
      <w:lvlText w:val="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A6162BD"/>
    <w:multiLevelType w:val="hybridMultilevel"/>
    <w:tmpl w:val="103E6C98"/>
    <w:lvl w:ilvl="0" w:tplc="6556253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7C4CA8"/>
    <w:multiLevelType w:val="hybridMultilevel"/>
    <w:tmpl w:val="95BCBE76"/>
    <w:lvl w:ilvl="0" w:tplc="56B023D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00DF1"/>
    <w:multiLevelType w:val="hybridMultilevel"/>
    <w:tmpl w:val="FA5E6DD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6854C9"/>
    <w:multiLevelType w:val="hybridMultilevel"/>
    <w:tmpl w:val="E1506066"/>
    <w:lvl w:ilvl="0" w:tplc="61F4432E">
      <w:start w:val="1"/>
      <w:numFmt w:val="bullet"/>
      <w:lvlText w:val="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A2127AE"/>
    <w:multiLevelType w:val="hybridMultilevel"/>
    <w:tmpl w:val="FBB05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206A0"/>
    <w:multiLevelType w:val="hybridMultilevel"/>
    <w:tmpl w:val="8C226AB2"/>
    <w:lvl w:ilvl="0" w:tplc="0E4A8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1"/>
  </w:num>
  <w:num w:numId="4">
    <w:abstractNumId w:val="38"/>
  </w:num>
  <w:num w:numId="5">
    <w:abstractNumId w:val="17"/>
  </w:num>
  <w:num w:numId="6">
    <w:abstractNumId w:val="22"/>
  </w:num>
  <w:num w:numId="7">
    <w:abstractNumId w:val="0"/>
  </w:num>
  <w:num w:numId="8">
    <w:abstractNumId w:val="13"/>
  </w:num>
  <w:num w:numId="9">
    <w:abstractNumId w:val="9"/>
  </w:num>
  <w:num w:numId="10">
    <w:abstractNumId w:val="21"/>
  </w:num>
  <w:num w:numId="11">
    <w:abstractNumId w:val="29"/>
  </w:num>
  <w:num w:numId="12">
    <w:abstractNumId w:val="12"/>
  </w:num>
  <w:num w:numId="13">
    <w:abstractNumId w:val="24"/>
  </w:num>
  <w:num w:numId="14">
    <w:abstractNumId w:val="15"/>
  </w:num>
  <w:num w:numId="15">
    <w:abstractNumId w:val="25"/>
  </w:num>
  <w:num w:numId="16">
    <w:abstractNumId w:val="5"/>
  </w:num>
  <w:num w:numId="17">
    <w:abstractNumId w:val="33"/>
  </w:num>
  <w:num w:numId="18">
    <w:abstractNumId w:val="34"/>
  </w:num>
  <w:num w:numId="19">
    <w:abstractNumId w:val="2"/>
  </w:num>
  <w:num w:numId="20">
    <w:abstractNumId w:val="6"/>
  </w:num>
  <w:num w:numId="21">
    <w:abstractNumId w:val="20"/>
  </w:num>
  <w:num w:numId="22">
    <w:abstractNumId w:val="7"/>
  </w:num>
  <w:num w:numId="23">
    <w:abstractNumId w:val="27"/>
  </w:num>
  <w:num w:numId="24">
    <w:abstractNumId w:val="39"/>
  </w:num>
  <w:num w:numId="25">
    <w:abstractNumId w:val="42"/>
  </w:num>
  <w:num w:numId="26">
    <w:abstractNumId w:val="41"/>
  </w:num>
  <w:num w:numId="27">
    <w:abstractNumId w:val="10"/>
  </w:num>
  <w:num w:numId="28">
    <w:abstractNumId w:val="32"/>
  </w:num>
  <w:num w:numId="29">
    <w:abstractNumId w:val="1"/>
  </w:num>
  <w:num w:numId="30">
    <w:abstractNumId w:val="23"/>
  </w:num>
  <w:num w:numId="31">
    <w:abstractNumId w:val="31"/>
  </w:num>
  <w:num w:numId="32">
    <w:abstractNumId w:val="18"/>
  </w:num>
  <w:num w:numId="33">
    <w:abstractNumId w:val="37"/>
  </w:num>
  <w:num w:numId="34">
    <w:abstractNumId w:val="14"/>
  </w:num>
  <w:num w:numId="35">
    <w:abstractNumId w:val="28"/>
  </w:num>
  <w:num w:numId="36">
    <w:abstractNumId w:val="19"/>
  </w:num>
  <w:num w:numId="37">
    <w:abstractNumId w:val="35"/>
  </w:num>
  <w:num w:numId="38">
    <w:abstractNumId w:val="3"/>
  </w:num>
  <w:num w:numId="39">
    <w:abstractNumId w:val="8"/>
  </w:num>
  <w:num w:numId="40">
    <w:abstractNumId w:val="40"/>
  </w:num>
  <w:num w:numId="41">
    <w:abstractNumId w:val="4"/>
  </w:num>
  <w:num w:numId="42">
    <w:abstractNumId w:val="2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7E"/>
    <w:rsid w:val="00067B22"/>
    <w:rsid w:val="00075E5C"/>
    <w:rsid w:val="0009328A"/>
    <w:rsid w:val="000B05BF"/>
    <w:rsid w:val="000C48A3"/>
    <w:rsid w:val="000C7B0B"/>
    <w:rsid w:val="000D2DCA"/>
    <w:rsid w:val="00106C6B"/>
    <w:rsid w:val="00117676"/>
    <w:rsid w:val="00126F75"/>
    <w:rsid w:val="00147F58"/>
    <w:rsid w:val="00176832"/>
    <w:rsid w:val="001B4140"/>
    <w:rsid w:val="001C564D"/>
    <w:rsid w:val="001D583E"/>
    <w:rsid w:val="00241272"/>
    <w:rsid w:val="0026333A"/>
    <w:rsid w:val="0028277E"/>
    <w:rsid w:val="00295BF7"/>
    <w:rsid w:val="002C443E"/>
    <w:rsid w:val="002D75A2"/>
    <w:rsid w:val="002F5F9A"/>
    <w:rsid w:val="00311687"/>
    <w:rsid w:val="0032258C"/>
    <w:rsid w:val="00354FD7"/>
    <w:rsid w:val="003753D1"/>
    <w:rsid w:val="003933DC"/>
    <w:rsid w:val="003D673B"/>
    <w:rsid w:val="00423D16"/>
    <w:rsid w:val="00434B93"/>
    <w:rsid w:val="00451447"/>
    <w:rsid w:val="00452407"/>
    <w:rsid w:val="004741D9"/>
    <w:rsid w:val="004D2098"/>
    <w:rsid w:val="004E719B"/>
    <w:rsid w:val="00504891"/>
    <w:rsid w:val="00510F65"/>
    <w:rsid w:val="0051656A"/>
    <w:rsid w:val="005532C6"/>
    <w:rsid w:val="0057089D"/>
    <w:rsid w:val="00581FE8"/>
    <w:rsid w:val="005B6779"/>
    <w:rsid w:val="005C0221"/>
    <w:rsid w:val="00601A4C"/>
    <w:rsid w:val="00612CCD"/>
    <w:rsid w:val="0062141B"/>
    <w:rsid w:val="00631D53"/>
    <w:rsid w:val="006612BA"/>
    <w:rsid w:val="00675FF8"/>
    <w:rsid w:val="00676497"/>
    <w:rsid w:val="006859D9"/>
    <w:rsid w:val="0069757F"/>
    <w:rsid w:val="006B5790"/>
    <w:rsid w:val="007071A7"/>
    <w:rsid w:val="00720ABE"/>
    <w:rsid w:val="007231F1"/>
    <w:rsid w:val="007321A4"/>
    <w:rsid w:val="00734BDB"/>
    <w:rsid w:val="00736D9F"/>
    <w:rsid w:val="007B11FD"/>
    <w:rsid w:val="007D2646"/>
    <w:rsid w:val="008036F7"/>
    <w:rsid w:val="00817193"/>
    <w:rsid w:val="00841CD3"/>
    <w:rsid w:val="00852030"/>
    <w:rsid w:val="00910568"/>
    <w:rsid w:val="009553AC"/>
    <w:rsid w:val="00987B14"/>
    <w:rsid w:val="00994010"/>
    <w:rsid w:val="009B5F7F"/>
    <w:rsid w:val="00A16FA4"/>
    <w:rsid w:val="00A30F79"/>
    <w:rsid w:val="00A91661"/>
    <w:rsid w:val="00AB260C"/>
    <w:rsid w:val="00AB37AB"/>
    <w:rsid w:val="00AD4475"/>
    <w:rsid w:val="00B10F29"/>
    <w:rsid w:val="00B55B80"/>
    <w:rsid w:val="00B57177"/>
    <w:rsid w:val="00B637BF"/>
    <w:rsid w:val="00B76A40"/>
    <w:rsid w:val="00B77538"/>
    <w:rsid w:val="00B83636"/>
    <w:rsid w:val="00B90136"/>
    <w:rsid w:val="00B94D96"/>
    <w:rsid w:val="00B962B7"/>
    <w:rsid w:val="00B97872"/>
    <w:rsid w:val="00BA4B12"/>
    <w:rsid w:val="00BD10BC"/>
    <w:rsid w:val="00C21CCC"/>
    <w:rsid w:val="00C3231E"/>
    <w:rsid w:val="00C44AF0"/>
    <w:rsid w:val="00C712E7"/>
    <w:rsid w:val="00C837A9"/>
    <w:rsid w:val="00C87B74"/>
    <w:rsid w:val="00CA4A94"/>
    <w:rsid w:val="00CA54F8"/>
    <w:rsid w:val="00CD079B"/>
    <w:rsid w:val="00D106DB"/>
    <w:rsid w:val="00D27221"/>
    <w:rsid w:val="00D31606"/>
    <w:rsid w:val="00D37E08"/>
    <w:rsid w:val="00D63397"/>
    <w:rsid w:val="00D80E79"/>
    <w:rsid w:val="00D820E4"/>
    <w:rsid w:val="00D921B1"/>
    <w:rsid w:val="00D928EF"/>
    <w:rsid w:val="00D94C12"/>
    <w:rsid w:val="00DA629E"/>
    <w:rsid w:val="00DB72B4"/>
    <w:rsid w:val="00DF19F4"/>
    <w:rsid w:val="00E52ED7"/>
    <w:rsid w:val="00E57825"/>
    <w:rsid w:val="00E61559"/>
    <w:rsid w:val="00EA03D6"/>
    <w:rsid w:val="00ED4842"/>
    <w:rsid w:val="00EE1D36"/>
    <w:rsid w:val="00EE1D5D"/>
    <w:rsid w:val="00EE5370"/>
    <w:rsid w:val="00F70EBE"/>
    <w:rsid w:val="00F926D6"/>
    <w:rsid w:val="00F9505A"/>
    <w:rsid w:val="00FA3134"/>
    <w:rsid w:val="00FC6B9E"/>
    <w:rsid w:val="00FC750D"/>
    <w:rsid w:val="00FF1BE7"/>
    <w:rsid w:val="00FF3D76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7B558-4531-4E6D-B489-0B9697B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74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41D9"/>
    <w:pPr>
      <w:ind w:left="720"/>
      <w:contextualSpacing/>
    </w:pPr>
  </w:style>
  <w:style w:type="paragraph" w:customStyle="1" w:styleId="Default">
    <w:name w:val="Default"/>
    <w:rsid w:val="000932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23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D16"/>
  </w:style>
  <w:style w:type="paragraph" w:styleId="Pieddepage">
    <w:name w:val="footer"/>
    <w:basedOn w:val="Normal"/>
    <w:link w:val="PieddepageCar"/>
    <w:uiPriority w:val="99"/>
    <w:semiHidden/>
    <w:unhideWhenUsed/>
    <w:rsid w:val="00423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23D16"/>
  </w:style>
  <w:style w:type="paragraph" w:styleId="Sansinterligne">
    <w:name w:val="No Spacing"/>
    <w:link w:val="SansinterligneCar"/>
    <w:uiPriority w:val="1"/>
    <w:qFormat/>
    <w:rsid w:val="00423D16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23D16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134"/>
    <w:rPr>
      <w:rFonts w:ascii="Tahoma" w:hAnsi="Tahoma" w:cs="Tahoma"/>
      <w:sz w:val="16"/>
      <w:szCs w:val="16"/>
    </w:rPr>
  </w:style>
  <w:style w:type="table" w:styleId="Tramemoyenne2-Accent5">
    <w:name w:val="Medium Shading 2 Accent 5"/>
    <w:basedOn w:val="TableauNormal"/>
    <w:uiPriority w:val="64"/>
    <w:rsid w:val="00147F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2447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isouletricher</dc:creator>
  <cp:lastModifiedBy>Isabelle ANDRIEUX</cp:lastModifiedBy>
  <cp:revision>2</cp:revision>
  <cp:lastPrinted>2018-04-09T14:35:00Z</cp:lastPrinted>
  <dcterms:created xsi:type="dcterms:W3CDTF">2024-02-02T07:36:00Z</dcterms:created>
  <dcterms:modified xsi:type="dcterms:W3CDTF">2024-02-02T07:36:00Z</dcterms:modified>
</cp:coreProperties>
</file>