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BA" w:rsidRPr="006B06B0" w:rsidRDefault="00A43B14" w:rsidP="00B8392A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-101720</wp:posOffset>
            </wp:positionH>
            <wp:positionV relativeFrom="paragraph">
              <wp:posOffset>-189781</wp:posOffset>
            </wp:positionV>
            <wp:extent cx="636557" cy="793630"/>
            <wp:effectExtent l="19050" t="0" r="0" b="0"/>
            <wp:wrapNone/>
            <wp:docPr id="1" name="Image 0" descr="logo-dde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dec3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557" cy="79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6B0" w:rsidRPr="006B06B0">
        <w:rPr>
          <w:rFonts w:ascii="Comic Sans MS" w:hAnsi="Comic Sans MS"/>
          <w:b/>
          <w:sz w:val="24"/>
          <w:szCs w:val="24"/>
        </w:rPr>
        <w:t>Aujourd’hui, un élève non ou peu francophone arrive en classe…</w:t>
      </w:r>
    </w:p>
    <w:p w:rsidR="006B06B0" w:rsidRDefault="006B06B0">
      <w:pPr>
        <w:rPr>
          <w:rFonts w:ascii="Comic Sans MS" w:hAnsi="Comic Sans MS"/>
        </w:rPr>
      </w:pPr>
    </w:p>
    <w:p w:rsidR="004475DC" w:rsidRPr="006B06B0" w:rsidRDefault="004475DC">
      <w:pPr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9647"/>
      </w:tblGrid>
      <w:tr w:rsidR="006B06B0" w:rsidRPr="006B06B0" w:rsidTr="006E5936">
        <w:tc>
          <w:tcPr>
            <w:tcW w:w="10606" w:type="dxa"/>
            <w:gridSpan w:val="2"/>
          </w:tcPr>
          <w:p w:rsidR="006B06B0" w:rsidRPr="00B8392A" w:rsidRDefault="006B06B0">
            <w:pPr>
              <w:rPr>
                <w:rFonts w:ascii="Comic Sans MS" w:hAnsi="Comic Sans MS"/>
                <w:color w:val="0070C0"/>
              </w:rPr>
            </w:pPr>
            <w:r w:rsidRPr="00B8392A">
              <w:rPr>
                <w:rFonts w:ascii="Comic Sans MS" w:hAnsi="Comic Sans MS"/>
                <w:color w:val="0070C0"/>
              </w:rPr>
              <w:t>Mon attitude</w:t>
            </w:r>
          </w:p>
        </w:tc>
      </w:tr>
      <w:tr w:rsidR="006B06B0" w:rsidRPr="006B06B0" w:rsidTr="006B06B0">
        <w:tc>
          <w:tcPr>
            <w:tcW w:w="817" w:type="dxa"/>
          </w:tcPr>
          <w:p w:rsidR="006B06B0" w:rsidRPr="006B06B0" w:rsidRDefault="006B06B0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1</w:t>
            </w:r>
          </w:p>
        </w:tc>
        <w:tc>
          <w:tcPr>
            <w:tcW w:w="9789" w:type="dxa"/>
          </w:tcPr>
          <w:p w:rsidR="006B06B0" w:rsidRPr="006B06B0" w:rsidRDefault="006B06B0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Je suis conscient que l’élève arrive éventuellement avec d’autres rapports à l’école, une ou d’autres langues, d’autres représentations culturelles.</w:t>
            </w:r>
          </w:p>
        </w:tc>
      </w:tr>
      <w:tr w:rsidR="006B06B0" w:rsidRPr="006B06B0" w:rsidTr="006B06B0">
        <w:tc>
          <w:tcPr>
            <w:tcW w:w="817" w:type="dxa"/>
          </w:tcPr>
          <w:p w:rsidR="006B06B0" w:rsidRPr="006B06B0" w:rsidRDefault="006B06B0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2</w:t>
            </w:r>
          </w:p>
        </w:tc>
        <w:tc>
          <w:tcPr>
            <w:tcW w:w="9789" w:type="dxa"/>
          </w:tcPr>
          <w:p w:rsidR="006B06B0" w:rsidRPr="006B06B0" w:rsidRDefault="006B06B0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Je prends de la distance dans ma façon de juger son attitude (même si les écarts  culturels n’excusent ni n’expliquent pas tout).</w:t>
            </w:r>
          </w:p>
        </w:tc>
      </w:tr>
      <w:tr w:rsidR="006B06B0" w:rsidRPr="006B06B0" w:rsidTr="006B06B0">
        <w:tc>
          <w:tcPr>
            <w:tcW w:w="817" w:type="dxa"/>
          </w:tcPr>
          <w:p w:rsidR="006B06B0" w:rsidRPr="006B06B0" w:rsidRDefault="006B06B0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3</w:t>
            </w:r>
          </w:p>
        </w:tc>
        <w:tc>
          <w:tcPr>
            <w:tcW w:w="9789" w:type="dxa"/>
          </w:tcPr>
          <w:p w:rsidR="006B06B0" w:rsidRPr="006B06B0" w:rsidRDefault="006B06B0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 xml:space="preserve">Je me décentre pour </w:t>
            </w:r>
            <w:r w:rsidR="00CC5C36">
              <w:rPr>
                <w:rFonts w:ascii="Comic Sans MS" w:hAnsi="Comic Sans MS"/>
              </w:rPr>
              <w:t>imaginer l’éventuelle « bouillie</w:t>
            </w:r>
            <w:r w:rsidRPr="006B06B0">
              <w:rPr>
                <w:rFonts w:ascii="Comic Sans MS" w:hAnsi="Comic Sans MS"/>
              </w:rPr>
              <w:t> » sonore à laquelle est exposé l’élève, les changements, les efforts et les progrès qui ne sont pas toujours visibles pour un natif.</w:t>
            </w:r>
          </w:p>
        </w:tc>
      </w:tr>
      <w:tr w:rsidR="006B06B0" w:rsidRPr="006B06B0" w:rsidTr="006B06B0">
        <w:tc>
          <w:tcPr>
            <w:tcW w:w="817" w:type="dxa"/>
          </w:tcPr>
          <w:p w:rsidR="006B06B0" w:rsidRPr="006B06B0" w:rsidRDefault="006B06B0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4</w:t>
            </w:r>
          </w:p>
        </w:tc>
        <w:tc>
          <w:tcPr>
            <w:tcW w:w="9789" w:type="dxa"/>
          </w:tcPr>
          <w:p w:rsidR="006B06B0" w:rsidRPr="006B06B0" w:rsidRDefault="006B06B0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Je suis conscient que certains élèves mettront plusieurs semaines avant de parler, mais je n’attends pas qu’il ait une maîtrise en français pour essayer d’échanger avec lui, à l’oral, tous les jours.</w:t>
            </w:r>
          </w:p>
        </w:tc>
      </w:tr>
    </w:tbl>
    <w:p w:rsidR="006B06B0" w:rsidRPr="006B06B0" w:rsidRDefault="006B06B0">
      <w:pPr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9647"/>
      </w:tblGrid>
      <w:tr w:rsidR="006B06B0" w:rsidRPr="006B06B0" w:rsidTr="006E5936">
        <w:tc>
          <w:tcPr>
            <w:tcW w:w="10606" w:type="dxa"/>
            <w:gridSpan w:val="2"/>
          </w:tcPr>
          <w:p w:rsidR="006B06B0" w:rsidRPr="00B8392A" w:rsidRDefault="006B06B0" w:rsidP="006E5936">
            <w:pPr>
              <w:rPr>
                <w:rFonts w:ascii="Comic Sans MS" w:hAnsi="Comic Sans MS"/>
                <w:color w:val="0070C0"/>
              </w:rPr>
            </w:pPr>
            <w:r w:rsidRPr="00B8392A">
              <w:rPr>
                <w:rFonts w:ascii="Comic Sans MS" w:hAnsi="Comic Sans MS"/>
                <w:color w:val="0070C0"/>
              </w:rPr>
              <w:t>Lors de la première heure de classe</w:t>
            </w:r>
          </w:p>
        </w:tc>
      </w:tr>
      <w:tr w:rsidR="006B06B0" w:rsidRPr="006B06B0" w:rsidTr="006E5936">
        <w:tc>
          <w:tcPr>
            <w:tcW w:w="817" w:type="dxa"/>
          </w:tcPr>
          <w:p w:rsidR="006B06B0" w:rsidRPr="006B06B0" w:rsidRDefault="006B06B0" w:rsidP="006E5936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1</w:t>
            </w:r>
          </w:p>
        </w:tc>
        <w:tc>
          <w:tcPr>
            <w:tcW w:w="9789" w:type="dxa"/>
          </w:tcPr>
          <w:p w:rsidR="006B06B0" w:rsidRPr="006B06B0" w:rsidRDefault="006B06B0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ménage un temps d’accueil en classe : p</w:t>
            </w:r>
            <w:r w:rsidR="00C15A11">
              <w:rPr>
                <w:rFonts w:ascii="Comic Sans MS" w:hAnsi="Comic Sans MS"/>
              </w:rPr>
              <w:t>résentation répétitive de l’enseignant, des élèves puis du nouvel élève</w:t>
            </w:r>
            <w:r>
              <w:rPr>
                <w:rFonts w:ascii="Comic Sans MS" w:hAnsi="Comic Sans MS"/>
              </w:rPr>
              <w:t xml:space="preserve">, </w:t>
            </w:r>
            <w:r w:rsidR="00C15A11">
              <w:rPr>
                <w:rFonts w:ascii="Comic Sans MS" w:hAnsi="Comic Sans MS"/>
              </w:rPr>
              <w:t xml:space="preserve"> afin qu’il</w:t>
            </w:r>
            <w:r>
              <w:rPr>
                <w:rFonts w:ascii="Comic Sans MS" w:hAnsi="Comic Sans MS"/>
              </w:rPr>
              <w:t xml:space="preserve"> s’approprie la structure « Bonjour, je m’appelle…, j’ai …ans ».</w:t>
            </w:r>
          </w:p>
        </w:tc>
      </w:tr>
      <w:tr w:rsidR="006B06B0" w:rsidRPr="006B06B0" w:rsidTr="006E5936">
        <w:tc>
          <w:tcPr>
            <w:tcW w:w="817" w:type="dxa"/>
          </w:tcPr>
          <w:p w:rsidR="006B06B0" w:rsidRPr="006B06B0" w:rsidRDefault="006B06B0" w:rsidP="006E5936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2</w:t>
            </w:r>
          </w:p>
        </w:tc>
        <w:tc>
          <w:tcPr>
            <w:tcW w:w="9789" w:type="dxa"/>
          </w:tcPr>
          <w:p w:rsidR="006B06B0" w:rsidRPr="006B06B0" w:rsidRDefault="00C15A11" w:rsidP="00C15A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 place l’élève de façon à ce qu’il puisse prendre appui sur mes expressions verbales, gestuelles </w:t>
            </w:r>
            <w:r w:rsidR="006B06B0">
              <w:rPr>
                <w:rFonts w:ascii="Comic Sans MS" w:hAnsi="Comic Sans MS"/>
              </w:rPr>
              <w:t>et</w:t>
            </w:r>
            <w:r>
              <w:rPr>
                <w:rFonts w:ascii="Comic Sans MS" w:hAnsi="Comic Sans MS"/>
              </w:rPr>
              <w:t xml:space="preserve"> mes</w:t>
            </w:r>
            <w:r w:rsidR="006B06B0">
              <w:rPr>
                <w:rFonts w:ascii="Comic Sans MS" w:hAnsi="Comic Sans MS"/>
              </w:rPr>
              <w:t xml:space="preserve"> mimiques pour comprendre.</w:t>
            </w:r>
          </w:p>
        </w:tc>
      </w:tr>
      <w:tr w:rsidR="006B06B0" w:rsidRPr="006B06B0" w:rsidTr="006E5936">
        <w:tc>
          <w:tcPr>
            <w:tcW w:w="817" w:type="dxa"/>
          </w:tcPr>
          <w:p w:rsidR="006B06B0" w:rsidRPr="006B06B0" w:rsidRDefault="006B06B0" w:rsidP="006E5936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3</w:t>
            </w:r>
          </w:p>
        </w:tc>
        <w:tc>
          <w:tcPr>
            <w:tcW w:w="9789" w:type="dxa"/>
          </w:tcPr>
          <w:p w:rsidR="006B06B0" w:rsidRPr="006B06B0" w:rsidRDefault="006B06B0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J’installe l’élève à côté d’un élève « autonome » : en effet, un élève allophone travaille au début par mimétisme et observe ce qu’on fait à côté de lui pour comprendre les consignes. </w:t>
            </w:r>
          </w:p>
        </w:tc>
      </w:tr>
      <w:tr w:rsidR="006B06B0" w:rsidRPr="006B06B0" w:rsidTr="006E5936">
        <w:tc>
          <w:tcPr>
            <w:tcW w:w="817" w:type="dxa"/>
          </w:tcPr>
          <w:p w:rsidR="006B06B0" w:rsidRPr="006B06B0" w:rsidRDefault="006B06B0" w:rsidP="006E5936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4</w:t>
            </w:r>
          </w:p>
        </w:tc>
        <w:tc>
          <w:tcPr>
            <w:tcW w:w="9789" w:type="dxa"/>
          </w:tcPr>
          <w:p w:rsidR="006B06B0" w:rsidRPr="006B06B0" w:rsidRDefault="006B06B0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désigne un élève tuteur (qui change régulièrement et/ou selon les activités classe/cour).</w:t>
            </w:r>
          </w:p>
        </w:tc>
      </w:tr>
    </w:tbl>
    <w:p w:rsidR="006B06B0" w:rsidRDefault="006B06B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9647"/>
      </w:tblGrid>
      <w:tr w:rsidR="006B06B0" w:rsidRPr="006B06B0" w:rsidTr="006E5936">
        <w:tc>
          <w:tcPr>
            <w:tcW w:w="10606" w:type="dxa"/>
            <w:gridSpan w:val="2"/>
          </w:tcPr>
          <w:p w:rsidR="006B06B0" w:rsidRPr="00B8392A" w:rsidRDefault="006B06B0" w:rsidP="006E5936">
            <w:pPr>
              <w:rPr>
                <w:rFonts w:ascii="Comic Sans MS" w:hAnsi="Comic Sans MS"/>
                <w:color w:val="0070C0"/>
              </w:rPr>
            </w:pPr>
            <w:r w:rsidRPr="00B8392A">
              <w:rPr>
                <w:rFonts w:ascii="Comic Sans MS" w:hAnsi="Comic Sans MS"/>
                <w:color w:val="0070C0"/>
              </w:rPr>
              <w:t>Auprès de l’équipe éducative</w:t>
            </w:r>
          </w:p>
        </w:tc>
      </w:tr>
      <w:tr w:rsidR="006B06B0" w:rsidRPr="006B06B0" w:rsidTr="006E5936">
        <w:tc>
          <w:tcPr>
            <w:tcW w:w="817" w:type="dxa"/>
          </w:tcPr>
          <w:p w:rsidR="006B06B0" w:rsidRPr="006B06B0" w:rsidRDefault="006B06B0" w:rsidP="006E5936">
            <w:pPr>
              <w:rPr>
                <w:rFonts w:ascii="Comic Sans MS" w:hAnsi="Comic Sans MS"/>
              </w:rPr>
            </w:pPr>
            <w:r w:rsidRPr="006B06B0">
              <w:rPr>
                <w:rFonts w:ascii="Comic Sans MS" w:hAnsi="Comic Sans MS"/>
              </w:rPr>
              <w:t>1</w:t>
            </w:r>
          </w:p>
        </w:tc>
        <w:tc>
          <w:tcPr>
            <w:tcW w:w="9789" w:type="dxa"/>
          </w:tcPr>
          <w:p w:rsidR="006B06B0" w:rsidRPr="006B06B0" w:rsidRDefault="00A84448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Suite aux é</w:t>
            </w:r>
            <w:r w:rsidR="006B06B0">
              <w:rPr>
                <w:rFonts w:ascii="Comic Sans MS" w:hAnsi="Comic Sans MS"/>
              </w:rPr>
              <w:t>valuation</w:t>
            </w:r>
            <w:r>
              <w:rPr>
                <w:rFonts w:ascii="Comic Sans MS" w:hAnsi="Comic Sans MS"/>
              </w:rPr>
              <w:t>s</w:t>
            </w:r>
            <w:r w:rsidR="006B06B0">
              <w:rPr>
                <w:rFonts w:ascii="Comic Sans MS" w:hAnsi="Comic Sans MS"/>
              </w:rPr>
              <w:t xml:space="preserve"> initial</w:t>
            </w:r>
            <w:r w:rsidR="00221A55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s</w:t>
            </w:r>
            <w:r w:rsidR="00783DC9">
              <w:rPr>
                <w:rFonts w:ascii="Comic Sans MS" w:hAnsi="Comic Sans MS"/>
              </w:rPr>
              <w:t>, je prends connaissance du PPRE spécifique mis en place pour l’apprentissage de la langue française, je participe au rendez-vous avec la famille et  je travaille en collaboration avec l’enseignant « français langue seconde ».</w:t>
            </w:r>
          </w:p>
        </w:tc>
      </w:tr>
      <w:tr w:rsidR="00CC5C36" w:rsidRPr="006B06B0" w:rsidTr="006E5936">
        <w:tc>
          <w:tcPr>
            <w:tcW w:w="817" w:type="dxa"/>
          </w:tcPr>
          <w:p w:rsidR="00CC5C36" w:rsidRPr="006B06B0" w:rsidRDefault="00CC5C36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9789" w:type="dxa"/>
          </w:tcPr>
          <w:p w:rsidR="00CC5C36" w:rsidRDefault="00CC5C36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Coordination ….</w:t>
            </w:r>
          </w:p>
        </w:tc>
      </w:tr>
    </w:tbl>
    <w:p w:rsidR="006B06B0" w:rsidRDefault="006B06B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9647"/>
      </w:tblGrid>
      <w:tr w:rsidR="00783DC9" w:rsidRPr="00783DC9" w:rsidTr="006E5936">
        <w:tc>
          <w:tcPr>
            <w:tcW w:w="10606" w:type="dxa"/>
            <w:gridSpan w:val="2"/>
          </w:tcPr>
          <w:p w:rsidR="00783DC9" w:rsidRPr="00B8392A" w:rsidRDefault="00783DC9" w:rsidP="006E5936">
            <w:pPr>
              <w:rPr>
                <w:rFonts w:ascii="Comic Sans MS" w:hAnsi="Comic Sans MS"/>
                <w:color w:val="0070C0"/>
              </w:rPr>
            </w:pPr>
            <w:r w:rsidRPr="00B8392A">
              <w:rPr>
                <w:rFonts w:ascii="Comic Sans MS" w:hAnsi="Comic Sans MS"/>
                <w:color w:val="0070C0"/>
              </w:rPr>
              <w:t>Les activités de la classe</w:t>
            </w:r>
          </w:p>
        </w:tc>
      </w:tr>
      <w:tr w:rsidR="00783DC9" w:rsidRPr="00783DC9" w:rsidTr="006E5936">
        <w:tc>
          <w:tcPr>
            <w:tcW w:w="817" w:type="dxa"/>
          </w:tcPr>
          <w:p w:rsidR="00783DC9" w:rsidRPr="00783DC9" w:rsidRDefault="00783DC9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1</w:t>
            </w:r>
          </w:p>
        </w:tc>
        <w:tc>
          <w:tcPr>
            <w:tcW w:w="9789" w:type="dxa"/>
          </w:tcPr>
          <w:p w:rsidR="00783DC9" w:rsidRPr="00783DC9" w:rsidRDefault="00783DC9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le fais travailler sur le thème abordé avec le reste de la classe.</w:t>
            </w:r>
          </w:p>
        </w:tc>
      </w:tr>
      <w:tr w:rsidR="00783DC9" w:rsidRPr="00783DC9" w:rsidTr="006E5936">
        <w:tc>
          <w:tcPr>
            <w:tcW w:w="817" w:type="dxa"/>
          </w:tcPr>
          <w:p w:rsidR="00783DC9" w:rsidRPr="00783DC9" w:rsidRDefault="00783DC9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2</w:t>
            </w:r>
          </w:p>
        </w:tc>
        <w:tc>
          <w:tcPr>
            <w:tcW w:w="9789" w:type="dxa"/>
          </w:tcPr>
          <w:p w:rsidR="00783DC9" w:rsidRPr="00783DC9" w:rsidRDefault="00783DC9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J’essaie de lui faire acquérir 5 mots par jour</w:t>
            </w:r>
            <w:r w:rsidR="00282BF3">
              <w:rPr>
                <w:rFonts w:ascii="Comic Sans MS" w:hAnsi="Comic Sans MS"/>
              </w:rPr>
              <w:t>.</w:t>
            </w:r>
          </w:p>
        </w:tc>
      </w:tr>
      <w:tr w:rsidR="00783DC9" w:rsidRPr="00783DC9" w:rsidTr="006E5936">
        <w:tc>
          <w:tcPr>
            <w:tcW w:w="817" w:type="dxa"/>
          </w:tcPr>
          <w:p w:rsidR="00783DC9" w:rsidRPr="00783DC9" w:rsidRDefault="00783DC9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3</w:t>
            </w:r>
          </w:p>
        </w:tc>
        <w:tc>
          <w:tcPr>
            <w:tcW w:w="9789" w:type="dxa"/>
          </w:tcPr>
          <w:p w:rsidR="00783DC9" w:rsidRPr="00783DC9" w:rsidRDefault="00783DC9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le fais travailler sur le métalangage (la page, le numéro, le schéma…)</w:t>
            </w:r>
            <w:r w:rsidR="00282BF3">
              <w:rPr>
                <w:rFonts w:ascii="Comic Sans MS" w:hAnsi="Comic Sans MS"/>
              </w:rPr>
              <w:t>.</w:t>
            </w:r>
          </w:p>
        </w:tc>
      </w:tr>
      <w:tr w:rsidR="00783DC9" w:rsidRPr="00783DC9" w:rsidTr="006E5936">
        <w:tc>
          <w:tcPr>
            <w:tcW w:w="817" w:type="dxa"/>
          </w:tcPr>
          <w:p w:rsidR="00783DC9" w:rsidRPr="00783DC9" w:rsidRDefault="00783DC9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4</w:t>
            </w:r>
          </w:p>
        </w:tc>
        <w:tc>
          <w:tcPr>
            <w:tcW w:w="9789" w:type="dxa"/>
          </w:tcPr>
          <w:p w:rsidR="00783DC9" w:rsidRPr="00783DC9" w:rsidRDefault="00783DC9" w:rsidP="00783D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J’écris toujours le déterminant avec le nom</w:t>
            </w:r>
            <w:r w:rsidR="00282BF3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  <w:r w:rsidR="00282BF3">
              <w:rPr>
                <w:rFonts w:ascii="Comic Sans MS" w:hAnsi="Comic Sans MS"/>
              </w:rPr>
              <w:t xml:space="preserve"> Je note sur le tableau les mots importants que j’explique à l’oral (pour que l’élève s’appuie sur l’écrit)</w:t>
            </w:r>
            <w:r w:rsidR="00932A8A">
              <w:rPr>
                <w:rFonts w:ascii="Comic Sans MS" w:hAnsi="Comic Sans MS"/>
              </w:rPr>
              <w:t>, en privilégiant l’écriture scripte</w:t>
            </w:r>
            <w:r w:rsidR="006E5936">
              <w:rPr>
                <w:rFonts w:ascii="Comic Sans MS" w:hAnsi="Comic Sans MS"/>
              </w:rPr>
              <w:t xml:space="preserve"> ( ou police Comic sans Ms)</w:t>
            </w:r>
          </w:p>
        </w:tc>
      </w:tr>
      <w:tr w:rsidR="00783DC9" w:rsidRPr="00783DC9" w:rsidTr="006E5936">
        <w:tc>
          <w:tcPr>
            <w:tcW w:w="817" w:type="dxa"/>
          </w:tcPr>
          <w:p w:rsidR="00783DC9" w:rsidRPr="00783DC9" w:rsidRDefault="00783DC9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9789" w:type="dxa"/>
          </w:tcPr>
          <w:p w:rsidR="00783DC9" w:rsidRDefault="00783DC9" w:rsidP="00783D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 début, j’essaie d’avoir un support image</w:t>
            </w:r>
            <w:r w:rsidR="006E5936">
              <w:rPr>
                <w:rFonts w:ascii="Comic Sans MS" w:hAnsi="Comic Sans MS"/>
              </w:rPr>
              <w:t xml:space="preserve"> illustrant le sujet abordé</w:t>
            </w:r>
            <w:r w:rsidR="00FC78F8">
              <w:rPr>
                <w:rFonts w:ascii="Comic Sans MS" w:hAnsi="Comic Sans MS"/>
              </w:rPr>
              <w:t xml:space="preserve"> et les consignes (pictogrammes)</w:t>
            </w:r>
          </w:p>
        </w:tc>
      </w:tr>
      <w:tr w:rsidR="00282BF3" w:rsidRPr="00783DC9" w:rsidTr="00282BF3">
        <w:tc>
          <w:tcPr>
            <w:tcW w:w="817" w:type="dxa"/>
          </w:tcPr>
          <w:p w:rsidR="00282BF3" w:rsidRDefault="00282BF3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9789" w:type="dxa"/>
          </w:tcPr>
          <w:p w:rsidR="00282BF3" w:rsidRDefault="00282BF3" w:rsidP="006E5936">
            <w:pPr>
              <w:rPr>
                <w:rFonts w:ascii="Comic Sans MS" w:hAnsi="Comic Sans MS"/>
              </w:rPr>
            </w:pPr>
            <w:r w:rsidRPr="00CC5C36">
              <w:rPr>
                <w:rFonts w:ascii="Comic Sans MS" w:hAnsi="Comic Sans MS"/>
              </w:rPr>
              <w:t>Je le fais lire avec un autre élève.</w:t>
            </w:r>
          </w:p>
        </w:tc>
      </w:tr>
    </w:tbl>
    <w:p w:rsidR="00783DC9" w:rsidRDefault="00783DC9"/>
    <w:p w:rsidR="004475DC" w:rsidRDefault="004475DC"/>
    <w:p w:rsidR="004475DC" w:rsidRDefault="004475D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0"/>
        <w:gridCol w:w="9646"/>
      </w:tblGrid>
      <w:tr w:rsidR="00B8392A" w:rsidRPr="00783DC9" w:rsidTr="006E5936">
        <w:tc>
          <w:tcPr>
            <w:tcW w:w="10606" w:type="dxa"/>
            <w:gridSpan w:val="2"/>
          </w:tcPr>
          <w:p w:rsidR="00B8392A" w:rsidRPr="00B8392A" w:rsidRDefault="00B8392A" w:rsidP="006E5936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Les interactions à l’oral</w:t>
            </w:r>
          </w:p>
        </w:tc>
      </w:tr>
      <w:tr w:rsidR="00B8392A" w:rsidRPr="00783DC9" w:rsidTr="006E5936">
        <w:tc>
          <w:tcPr>
            <w:tcW w:w="817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1</w:t>
            </w:r>
          </w:p>
        </w:tc>
        <w:tc>
          <w:tcPr>
            <w:tcW w:w="9789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le sollicite à l’oral à chaque séance.</w:t>
            </w:r>
          </w:p>
        </w:tc>
      </w:tr>
      <w:tr w:rsidR="00B8392A" w:rsidRPr="00783DC9" w:rsidTr="006E5936">
        <w:tc>
          <w:tcPr>
            <w:tcW w:w="817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2</w:t>
            </w:r>
          </w:p>
        </w:tc>
        <w:tc>
          <w:tcPr>
            <w:tcW w:w="9789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l’encourage à parler et je le rassure.</w:t>
            </w:r>
          </w:p>
        </w:tc>
      </w:tr>
      <w:tr w:rsidR="00B8392A" w:rsidRPr="00783DC9" w:rsidTr="006E5936">
        <w:tc>
          <w:tcPr>
            <w:tcW w:w="817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3</w:t>
            </w:r>
          </w:p>
        </w:tc>
        <w:tc>
          <w:tcPr>
            <w:tcW w:w="9789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lui laisse le temps de formuler ses énoncés.</w:t>
            </w:r>
          </w:p>
        </w:tc>
      </w:tr>
      <w:tr w:rsidR="00B8392A" w:rsidRPr="00783DC9" w:rsidTr="006E5936">
        <w:tc>
          <w:tcPr>
            <w:tcW w:w="817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4</w:t>
            </w:r>
          </w:p>
        </w:tc>
        <w:tc>
          <w:tcPr>
            <w:tcW w:w="9789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 ne le corrige pas systématiquement </w:t>
            </w:r>
            <w:r w:rsidR="006E5936">
              <w:rPr>
                <w:rFonts w:ascii="Comic Sans MS" w:hAnsi="Comic Sans MS"/>
              </w:rPr>
              <w:t>à</w:t>
            </w:r>
            <w:r>
              <w:rPr>
                <w:rFonts w:ascii="Comic Sans MS" w:hAnsi="Comic Sans MS"/>
              </w:rPr>
              <w:t xml:space="preserve"> l’oral quand l’objectif est qu’il s’exprime et que le message qu’il énonce est compréhensible. </w:t>
            </w:r>
          </w:p>
        </w:tc>
      </w:tr>
      <w:tr w:rsidR="00B8392A" w:rsidRPr="00783DC9" w:rsidTr="006E5936">
        <w:tc>
          <w:tcPr>
            <w:tcW w:w="817" w:type="dxa"/>
          </w:tcPr>
          <w:p w:rsidR="00B8392A" w:rsidRPr="00783DC9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9789" w:type="dxa"/>
          </w:tcPr>
          <w:p w:rsidR="00B8392A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parle à l’élève peu francophone avec un débit lent et bien articulé.</w:t>
            </w:r>
          </w:p>
        </w:tc>
      </w:tr>
      <w:tr w:rsidR="00B8392A" w:rsidRPr="00783DC9" w:rsidTr="006E5936">
        <w:tc>
          <w:tcPr>
            <w:tcW w:w="817" w:type="dxa"/>
          </w:tcPr>
          <w:p w:rsidR="00B8392A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9789" w:type="dxa"/>
          </w:tcPr>
          <w:p w:rsidR="00B8392A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privilégie les termes concrets, le temps du présent et les phrases simples, en début d’apprentissage.</w:t>
            </w:r>
          </w:p>
        </w:tc>
      </w:tr>
      <w:tr w:rsidR="00B8392A" w:rsidRPr="00783DC9" w:rsidTr="006E5936">
        <w:tc>
          <w:tcPr>
            <w:tcW w:w="817" w:type="dxa"/>
          </w:tcPr>
          <w:p w:rsidR="00B8392A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9789" w:type="dxa"/>
          </w:tcPr>
          <w:p w:rsidR="00B8392A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 reformule plus simplement : « Après avoir recopié la leçon, vous faites l’exercice que j’ai distribué » </w:t>
            </w:r>
          </w:p>
          <w:p w:rsidR="00B8392A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Tu écris la leçon. »  puis « Tu fais l’exercice. »</w:t>
            </w:r>
          </w:p>
        </w:tc>
      </w:tr>
      <w:tr w:rsidR="00B8392A" w:rsidRPr="00783DC9" w:rsidTr="006E5936">
        <w:tc>
          <w:tcPr>
            <w:tcW w:w="817" w:type="dxa"/>
          </w:tcPr>
          <w:p w:rsidR="00B8392A" w:rsidRDefault="00B8392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9789" w:type="dxa"/>
          </w:tcPr>
          <w:p w:rsidR="00B8392A" w:rsidRDefault="00CD119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  <w:r w:rsidR="006E5936">
              <w:rPr>
                <w:rFonts w:ascii="Comic Sans MS" w:hAnsi="Comic Sans MS"/>
              </w:rPr>
              <w:t>’associe le geste à la parole. ( mimer quand c’est possible les verbes d’action)</w:t>
            </w:r>
          </w:p>
        </w:tc>
      </w:tr>
      <w:tr w:rsidR="00CD119A" w:rsidRPr="00783DC9" w:rsidTr="006E5936">
        <w:tc>
          <w:tcPr>
            <w:tcW w:w="817" w:type="dxa"/>
          </w:tcPr>
          <w:p w:rsidR="00CD119A" w:rsidRDefault="00CD119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 </w:t>
            </w:r>
          </w:p>
        </w:tc>
        <w:tc>
          <w:tcPr>
            <w:tcW w:w="9789" w:type="dxa"/>
          </w:tcPr>
          <w:p w:rsidR="00CD119A" w:rsidRDefault="00CD119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J’utilise des structures de phrases répétitives d’une séance à l’autre. J’instaure des rituels à l’oral (salutations, début de séance…)</w:t>
            </w:r>
          </w:p>
        </w:tc>
      </w:tr>
      <w:tr w:rsidR="00CD119A" w:rsidRPr="00783DC9" w:rsidTr="006E5936">
        <w:tc>
          <w:tcPr>
            <w:tcW w:w="817" w:type="dxa"/>
          </w:tcPr>
          <w:p w:rsidR="00CD119A" w:rsidRDefault="00CD119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789" w:type="dxa"/>
          </w:tcPr>
          <w:p w:rsidR="00CD119A" w:rsidRDefault="00CD119A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fais répéter les éléments importants de la leçon pour m’assurer qu’il arrive à les lire</w:t>
            </w:r>
            <w:r w:rsidR="00282BF3">
              <w:rPr>
                <w:rFonts w:ascii="Comic Sans MS" w:hAnsi="Comic Sans MS"/>
              </w:rPr>
              <w:t xml:space="preserve"> et les mémoriser.</w:t>
            </w:r>
          </w:p>
        </w:tc>
      </w:tr>
    </w:tbl>
    <w:p w:rsidR="00B8392A" w:rsidRDefault="00B839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9647"/>
      </w:tblGrid>
      <w:tr w:rsidR="00282BF3" w:rsidRPr="00783DC9" w:rsidTr="006E5936">
        <w:tc>
          <w:tcPr>
            <w:tcW w:w="10606" w:type="dxa"/>
            <w:gridSpan w:val="2"/>
          </w:tcPr>
          <w:p w:rsidR="00282BF3" w:rsidRPr="00B8392A" w:rsidRDefault="00282BF3" w:rsidP="006E5936">
            <w:pPr>
              <w:rPr>
                <w:rFonts w:ascii="Comic Sans MS" w:hAnsi="Comic Sans MS"/>
                <w:color w:val="0070C0"/>
              </w:rPr>
            </w:pPr>
            <w:r w:rsidRPr="00B8392A">
              <w:rPr>
                <w:rFonts w:ascii="Comic Sans MS" w:hAnsi="Comic Sans MS"/>
                <w:color w:val="0070C0"/>
              </w:rPr>
              <w:t xml:space="preserve">Les </w:t>
            </w:r>
            <w:r>
              <w:rPr>
                <w:rFonts w:ascii="Comic Sans MS" w:hAnsi="Comic Sans MS"/>
                <w:color w:val="0070C0"/>
              </w:rPr>
              <w:t>devoirs</w:t>
            </w:r>
          </w:p>
        </w:tc>
      </w:tr>
      <w:tr w:rsidR="00282BF3" w:rsidRPr="00783DC9" w:rsidTr="006E5936">
        <w:tc>
          <w:tcPr>
            <w:tcW w:w="817" w:type="dxa"/>
          </w:tcPr>
          <w:p w:rsidR="00282BF3" w:rsidRPr="00783DC9" w:rsidRDefault="00282BF3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1</w:t>
            </w:r>
          </w:p>
        </w:tc>
        <w:tc>
          <w:tcPr>
            <w:tcW w:w="9789" w:type="dxa"/>
          </w:tcPr>
          <w:p w:rsidR="00282BF3" w:rsidRPr="00783DC9" w:rsidRDefault="00282BF3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lui donne des devoirs.</w:t>
            </w:r>
          </w:p>
        </w:tc>
      </w:tr>
      <w:tr w:rsidR="00282BF3" w:rsidRPr="00783DC9" w:rsidTr="006E5936">
        <w:tc>
          <w:tcPr>
            <w:tcW w:w="817" w:type="dxa"/>
          </w:tcPr>
          <w:p w:rsidR="00282BF3" w:rsidRPr="00783DC9" w:rsidRDefault="00282BF3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2</w:t>
            </w:r>
          </w:p>
        </w:tc>
        <w:tc>
          <w:tcPr>
            <w:tcW w:w="9789" w:type="dxa"/>
          </w:tcPr>
          <w:p w:rsidR="00282BF3" w:rsidRPr="00783DC9" w:rsidRDefault="00282BF3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lui fais recopier les phrases simples et compréhensibles de la leçon.</w:t>
            </w:r>
          </w:p>
        </w:tc>
      </w:tr>
      <w:tr w:rsidR="00282BF3" w:rsidRPr="00783DC9" w:rsidTr="006E5936">
        <w:tc>
          <w:tcPr>
            <w:tcW w:w="817" w:type="dxa"/>
          </w:tcPr>
          <w:p w:rsidR="00282BF3" w:rsidRPr="00783DC9" w:rsidRDefault="00282BF3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3</w:t>
            </w:r>
          </w:p>
        </w:tc>
        <w:tc>
          <w:tcPr>
            <w:tcW w:w="9789" w:type="dxa"/>
          </w:tcPr>
          <w:p w:rsidR="00282BF3" w:rsidRPr="00783DC9" w:rsidRDefault="00282BF3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lui propose d’apprendre à écrire les mots importants, compréhensibles.</w:t>
            </w:r>
          </w:p>
        </w:tc>
      </w:tr>
      <w:tr w:rsidR="00282BF3" w:rsidRPr="00783DC9" w:rsidTr="006E5936">
        <w:tc>
          <w:tcPr>
            <w:tcW w:w="817" w:type="dxa"/>
          </w:tcPr>
          <w:p w:rsidR="00282BF3" w:rsidRPr="00783DC9" w:rsidRDefault="00282BF3" w:rsidP="006E5936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4</w:t>
            </w:r>
          </w:p>
        </w:tc>
        <w:tc>
          <w:tcPr>
            <w:tcW w:w="9789" w:type="dxa"/>
          </w:tcPr>
          <w:p w:rsidR="00282BF3" w:rsidRPr="00783DC9" w:rsidRDefault="00282BF3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lui propose d’apprendre par cœur des textes très courts.</w:t>
            </w:r>
          </w:p>
        </w:tc>
      </w:tr>
      <w:tr w:rsidR="00FC78F8" w:rsidRPr="00783DC9" w:rsidTr="006E5936">
        <w:tc>
          <w:tcPr>
            <w:tcW w:w="817" w:type="dxa"/>
          </w:tcPr>
          <w:p w:rsidR="00FC78F8" w:rsidRPr="00783DC9" w:rsidRDefault="00FC78F8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9789" w:type="dxa"/>
          </w:tcPr>
          <w:p w:rsidR="00FC78F8" w:rsidRDefault="00FC78F8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me renseigne sur les possibilités d’aide pour le suivi scolaire (aide aux devoirs ...)</w:t>
            </w:r>
          </w:p>
        </w:tc>
      </w:tr>
    </w:tbl>
    <w:p w:rsidR="00282BF3" w:rsidRDefault="00282BF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0"/>
        <w:gridCol w:w="9646"/>
      </w:tblGrid>
      <w:tr w:rsidR="00282BF3" w:rsidRPr="00783DC9" w:rsidTr="00473D84">
        <w:tc>
          <w:tcPr>
            <w:tcW w:w="10607" w:type="dxa"/>
            <w:gridSpan w:val="2"/>
          </w:tcPr>
          <w:p w:rsidR="00282BF3" w:rsidRPr="00B8392A" w:rsidRDefault="00282BF3" w:rsidP="006E5936">
            <w:pPr>
              <w:rPr>
                <w:rFonts w:ascii="Comic Sans MS" w:hAnsi="Comic Sans MS"/>
                <w:color w:val="0070C0"/>
              </w:rPr>
            </w:pPr>
            <w:r w:rsidRPr="00B8392A">
              <w:rPr>
                <w:rFonts w:ascii="Comic Sans MS" w:hAnsi="Comic Sans MS"/>
                <w:color w:val="0070C0"/>
              </w:rPr>
              <w:t>L</w:t>
            </w:r>
            <w:r>
              <w:rPr>
                <w:rFonts w:ascii="Comic Sans MS" w:hAnsi="Comic Sans MS"/>
                <w:color w:val="0070C0"/>
              </w:rPr>
              <w:t>e</w:t>
            </w:r>
            <w:r w:rsidR="00473D84">
              <w:rPr>
                <w:rFonts w:ascii="Comic Sans MS" w:hAnsi="Comic Sans MS"/>
                <w:color w:val="0070C0"/>
              </w:rPr>
              <w:t xml:space="preserve">s outils </w:t>
            </w:r>
          </w:p>
        </w:tc>
      </w:tr>
      <w:tr w:rsidR="00473D84" w:rsidRPr="00783DC9" w:rsidTr="00473D84">
        <w:tc>
          <w:tcPr>
            <w:tcW w:w="10607" w:type="dxa"/>
            <w:gridSpan w:val="2"/>
          </w:tcPr>
          <w:p w:rsidR="00473D84" w:rsidRPr="00473D84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 emploi du temps personnalisé 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</w:p>
        </w:tc>
        <w:tc>
          <w:tcPr>
            <w:tcW w:w="9789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m’assure que l’emploi du temps a été transmis à toutes les</w:t>
            </w:r>
            <w:r w:rsidR="00C15A11">
              <w:rPr>
                <w:rFonts w:ascii="Comic Sans MS" w:hAnsi="Comic Sans MS"/>
              </w:rPr>
              <w:t xml:space="preserve"> personnes qui interviennent au</w:t>
            </w:r>
            <w:r>
              <w:rPr>
                <w:rFonts w:ascii="Comic Sans MS" w:hAnsi="Comic Sans MS"/>
              </w:rPr>
              <w:t>près de l’élève ( profs,  CPE , …)</w:t>
            </w:r>
          </w:p>
        </w:tc>
      </w:tr>
      <w:tr w:rsidR="00473D84" w:rsidRPr="00783DC9" w:rsidTr="00473D84">
        <w:tc>
          <w:tcPr>
            <w:tcW w:w="10607" w:type="dxa"/>
            <w:gridSpan w:val="2"/>
          </w:tcPr>
          <w:p w:rsidR="00473D84" w:rsidRPr="00473D84" w:rsidRDefault="00473D84" w:rsidP="006E5936">
            <w:pPr>
              <w:rPr>
                <w:rFonts w:ascii="Comic Sans MS" w:hAnsi="Comic Sans MS"/>
              </w:rPr>
            </w:pPr>
            <w:r w:rsidRPr="00473D84">
              <w:rPr>
                <w:rFonts w:ascii="Comic Sans MS" w:hAnsi="Comic Sans MS"/>
              </w:rPr>
              <w:t xml:space="preserve">Le cahier 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Pr="00783DC9" w:rsidRDefault="00473D84" w:rsidP="00473D84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1</w:t>
            </w:r>
          </w:p>
        </w:tc>
        <w:tc>
          <w:tcPr>
            <w:tcW w:w="9789" w:type="dxa"/>
          </w:tcPr>
          <w:p w:rsidR="00473D84" w:rsidRPr="00783DC9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réalise la page de garde du cahier comme les autres.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Pr="00783DC9" w:rsidRDefault="00473D84" w:rsidP="00473D84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2</w:t>
            </w:r>
          </w:p>
        </w:tc>
        <w:tc>
          <w:tcPr>
            <w:tcW w:w="9789" w:type="dxa"/>
          </w:tcPr>
          <w:p w:rsidR="00473D84" w:rsidRPr="00783DC9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lui demande de présenter comme les autres (date, titres…) et lui montre les cahiers des autres élèves.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Pr="00783DC9" w:rsidRDefault="00473D84" w:rsidP="00473D84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3</w:t>
            </w:r>
          </w:p>
        </w:tc>
        <w:tc>
          <w:tcPr>
            <w:tcW w:w="9789" w:type="dxa"/>
          </w:tcPr>
          <w:p w:rsidR="00473D84" w:rsidRPr="00783DC9" w:rsidRDefault="00473D84" w:rsidP="00282B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vérifie souvent son cahier.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Pr="00783DC9" w:rsidRDefault="00473D84" w:rsidP="00473D84">
            <w:pPr>
              <w:rPr>
                <w:rFonts w:ascii="Comic Sans MS" w:hAnsi="Comic Sans MS"/>
              </w:rPr>
            </w:pPr>
            <w:r w:rsidRPr="00783DC9">
              <w:rPr>
                <w:rFonts w:ascii="Comic Sans MS" w:hAnsi="Comic Sans MS"/>
              </w:rPr>
              <w:t>4</w:t>
            </w:r>
          </w:p>
        </w:tc>
        <w:tc>
          <w:tcPr>
            <w:tcW w:w="9789" w:type="dxa"/>
          </w:tcPr>
          <w:p w:rsidR="00473D84" w:rsidRPr="00783DC9" w:rsidRDefault="00473D84" w:rsidP="00B12FE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liste le lexique utilisé (matériel courant et spécifique à chaque matière) qu’il doit maîtriser.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Pr="00783DC9" w:rsidRDefault="00473D84" w:rsidP="00473D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9789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donne la liste des consignes fréquentes (souligner, entourer…)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Default="00473D84" w:rsidP="00473D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9789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le laisse noter le vocabulaire dans sa langue d’origine s’il le souhaite.</w:t>
            </w:r>
          </w:p>
        </w:tc>
      </w:tr>
      <w:tr w:rsidR="00473D84" w:rsidRPr="00783DC9" w:rsidTr="00473D84">
        <w:tc>
          <w:tcPr>
            <w:tcW w:w="10607" w:type="dxa"/>
            <w:gridSpan w:val="2"/>
          </w:tcPr>
          <w:p w:rsidR="00473D84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Autres outils 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</w:p>
        </w:tc>
        <w:tc>
          <w:tcPr>
            <w:tcW w:w="9789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Lexique thématique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</w:p>
        </w:tc>
        <w:tc>
          <w:tcPr>
            <w:tcW w:w="9789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Répertoire alphabétique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</w:p>
        </w:tc>
        <w:tc>
          <w:tcPr>
            <w:tcW w:w="9789" w:type="dxa"/>
          </w:tcPr>
          <w:p w:rsidR="00473D84" w:rsidRDefault="002E057D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Outils informatiques : tablettes, ordinateur, clé USB , lecteur MP3 </w:t>
            </w:r>
          </w:p>
        </w:tc>
      </w:tr>
      <w:tr w:rsidR="00473D84" w:rsidRPr="00783DC9" w:rsidTr="00473D84">
        <w:tc>
          <w:tcPr>
            <w:tcW w:w="818" w:type="dxa"/>
          </w:tcPr>
          <w:p w:rsidR="00473D84" w:rsidRDefault="00473D84" w:rsidP="006E5936">
            <w:pPr>
              <w:rPr>
                <w:rFonts w:ascii="Comic Sans MS" w:hAnsi="Comic Sans MS"/>
              </w:rPr>
            </w:pPr>
          </w:p>
        </w:tc>
        <w:tc>
          <w:tcPr>
            <w:tcW w:w="9789" w:type="dxa"/>
          </w:tcPr>
          <w:p w:rsidR="00473D84" w:rsidRDefault="002E057D" w:rsidP="006E59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Connexion internet et applications diverses </w:t>
            </w:r>
          </w:p>
        </w:tc>
      </w:tr>
    </w:tbl>
    <w:p w:rsidR="00282BF3" w:rsidRDefault="00282BF3"/>
    <w:sectPr w:rsidR="00282BF3" w:rsidSect="006B06B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14" w:rsidRDefault="00A43B14" w:rsidP="00A43B14">
      <w:pPr>
        <w:spacing w:after="0" w:line="240" w:lineRule="auto"/>
      </w:pPr>
      <w:r>
        <w:separator/>
      </w:r>
    </w:p>
  </w:endnote>
  <w:endnote w:type="continuationSeparator" w:id="0">
    <w:p w:rsidR="00A43B14" w:rsidRDefault="00A43B14" w:rsidP="00A4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14" w:rsidRDefault="00A43B1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DDEC 37 - 2016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E412F">
      <w:fldChar w:fldCharType="begin"/>
    </w:r>
    <w:r w:rsidR="008E412F">
      <w:instrText xml:space="preserve"> PAGE   \* MERGEFORMAT </w:instrText>
    </w:r>
    <w:r w:rsidR="008E412F">
      <w:fldChar w:fldCharType="separate"/>
    </w:r>
    <w:r w:rsidR="008E412F" w:rsidRPr="008E412F">
      <w:rPr>
        <w:rFonts w:asciiTheme="majorHAnsi" w:hAnsiTheme="majorHAnsi"/>
        <w:noProof/>
      </w:rPr>
      <w:t>1</w:t>
    </w:r>
    <w:r w:rsidR="008E412F">
      <w:rPr>
        <w:rFonts w:asciiTheme="majorHAnsi" w:hAnsiTheme="majorHAnsi"/>
        <w:noProof/>
      </w:rPr>
      <w:fldChar w:fldCharType="end"/>
    </w:r>
  </w:p>
  <w:p w:rsidR="00A43B14" w:rsidRDefault="00A43B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14" w:rsidRDefault="00A43B14" w:rsidP="00A43B14">
      <w:pPr>
        <w:spacing w:after="0" w:line="240" w:lineRule="auto"/>
      </w:pPr>
      <w:r>
        <w:separator/>
      </w:r>
    </w:p>
  </w:footnote>
  <w:footnote w:type="continuationSeparator" w:id="0">
    <w:p w:rsidR="00A43B14" w:rsidRDefault="00A43B14" w:rsidP="00A43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B0"/>
    <w:rsid w:val="000068D7"/>
    <w:rsid w:val="00136FE1"/>
    <w:rsid w:val="00221A55"/>
    <w:rsid w:val="00282BF3"/>
    <w:rsid w:val="002E057D"/>
    <w:rsid w:val="002F5671"/>
    <w:rsid w:val="004475DC"/>
    <w:rsid w:val="00473D84"/>
    <w:rsid w:val="004D1F23"/>
    <w:rsid w:val="005A3F41"/>
    <w:rsid w:val="006B06B0"/>
    <w:rsid w:val="006E5936"/>
    <w:rsid w:val="00783DC9"/>
    <w:rsid w:val="008410C8"/>
    <w:rsid w:val="008E412F"/>
    <w:rsid w:val="00932A8A"/>
    <w:rsid w:val="00A43B14"/>
    <w:rsid w:val="00A55088"/>
    <w:rsid w:val="00A84448"/>
    <w:rsid w:val="00AB3FB1"/>
    <w:rsid w:val="00B12FEA"/>
    <w:rsid w:val="00B25656"/>
    <w:rsid w:val="00B8392A"/>
    <w:rsid w:val="00BE6FDA"/>
    <w:rsid w:val="00C15A11"/>
    <w:rsid w:val="00CC5C36"/>
    <w:rsid w:val="00CD119A"/>
    <w:rsid w:val="00D34D1E"/>
    <w:rsid w:val="00D51F3E"/>
    <w:rsid w:val="00E70E02"/>
    <w:rsid w:val="00E805C1"/>
    <w:rsid w:val="00F771BA"/>
    <w:rsid w:val="00F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8A5AE-70D9-4815-B77F-7E5CEE12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B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4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3B14"/>
  </w:style>
  <w:style w:type="paragraph" w:styleId="Pieddepage">
    <w:name w:val="footer"/>
    <w:basedOn w:val="Normal"/>
    <w:link w:val="PieddepageCar"/>
    <w:uiPriority w:val="99"/>
    <w:unhideWhenUsed/>
    <w:rsid w:val="00A4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Isabelle ANDRIEUX</cp:lastModifiedBy>
  <cp:revision>2</cp:revision>
  <cp:lastPrinted>2017-09-15T12:32:00Z</cp:lastPrinted>
  <dcterms:created xsi:type="dcterms:W3CDTF">2022-03-21T10:25:00Z</dcterms:created>
  <dcterms:modified xsi:type="dcterms:W3CDTF">2022-03-21T10:25:00Z</dcterms:modified>
</cp:coreProperties>
</file>