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A4B2B" w14:textId="11AEC0F3" w:rsidR="00FA7CEA" w:rsidRPr="00817896" w:rsidRDefault="00817896" w:rsidP="00817896">
      <w:pPr>
        <w:ind w:left="1416" w:firstLine="708"/>
        <w:rPr>
          <w:b/>
          <w:bCs/>
        </w:rPr>
      </w:pPr>
      <w:r w:rsidRPr="00817896">
        <w:rPr>
          <w:b/>
          <w:bCs/>
        </w:rPr>
        <w:t>Compte rendu atelier grand oral</w:t>
      </w:r>
    </w:p>
    <w:p w14:paraId="782CF713" w14:textId="700F9B12" w:rsidR="00817896" w:rsidRDefault="00817896" w:rsidP="00817896"/>
    <w:p w14:paraId="21BCF575" w14:textId="5A5E679B" w:rsidR="00817896" w:rsidRDefault="00817896" w:rsidP="00817896">
      <w:r>
        <w:t xml:space="preserve">Spécialité concernée : </w:t>
      </w:r>
      <w:r w:rsidR="006B7585" w:rsidRPr="006B7585">
        <w:rPr>
          <w:b/>
          <w:bCs/>
        </w:rPr>
        <w:t>HLP</w:t>
      </w:r>
    </w:p>
    <w:p w14:paraId="3078AF33" w14:textId="77777777" w:rsidR="006B7585" w:rsidRPr="006B7585" w:rsidRDefault="00817896" w:rsidP="00817896">
      <w:pPr>
        <w:rPr>
          <w:b/>
          <w:bCs/>
          <w:u w:val="single"/>
        </w:rPr>
      </w:pPr>
      <w:r w:rsidRPr="006B7585">
        <w:rPr>
          <w:b/>
          <w:bCs/>
          <w:u w:val="single"/>
        </w:rPr>
        <w:t>Propositions :</w:t>
      </w:r>
    </w:p>
    <w:p w14:paraId="6B1558F1" w14:textId="53AC4B84" w:rsidR="00817896" w:rsidRDefault="00817896" w:rsidP="00817896">
      <w:r w:rsidRPr="00817896">
        <w:rPr>
          <w:b/>
          <w:bCs/>
        </w:rPr>
        <w:t xml:space="preserve"> D’ici une semaine</w:t>
      </w:r>
      <w:r>
        <w:t> : les thèmes doivent être choisis, et donc</w:t>
      </w:r>
      <w:r w:rsidR="006B7585">
        <w:t>,</w:t>
      </w:r>
      <w:r>
        <w:t xml:space="preserve">  avec</w:t>
      </w:r>
      <w:r w:rsidR="006B7585">
        <w:t>,</w:t>
      </w:r>
      <w:r>
        <w:t xml:space="preserve"> le choix de présenter un sujet pour chaque spécialité ou un sujet sur une </w:t>
      </w:r>
      <w:proofErr w:type="spellStart"/>
      <w:r>
        <w:t>spe</w:t>
      </w:r>
      <w:proofErr w:type="spellEnd"/>
      <w:r>
        <w:t xml:space="preserve"> et un sujet croisé.</w:t>
      </w:r>
    </w:p>
    <w:p w14:paraId="29AF4561" w14:textId="07DD5227" w:rsidR="00817896" w:rsidRDefault="00817896" w:rsidP="00817896">
      <w:r w:rsidRPr="006B7585">
        <w:rPr>
          <w:b/>
          <w:bCs/>
        </w:rPr>
        <w:t>Avant les vacances d’avril</w:t>
      </w:r>
      <w:r>
        <w:t xml:space="preserve"> : une problématique </w:t>
      </w:r>
      <w:r w:rsidRPr="00817896">
        <w:rPr>
          <w:u w:val="single"/>
        </w:rPr>
        <w:t>pertinente</w:t>
      </w:r>
      <w:r>
        <w:t xml:space="preserve"> doit être formulée pour les deux sujets.</w:t>
      </w:r>
    </w:p>
    <w:p w14:paraId="50A5509F" w14:textId="12747E47" w:rsidR="00817896" w:rsidRDefault="00817896" w:rsidP="00817896">
      <w:r w:rsidRPr="006B7585">
        <w:rPr>
          <w:b/>
          <w:bCs/>
        </w:rPr>
        <w:t>Pendant les vacances</w:t>
      </w:r>
      <w:r>
        <w:t> : les élèves commencent leurs travaux de recherche.</w:t>
      </w:r>
    </w:p>
    <w:p w14:paraId="1A1D1EB2" w14:textId="06612BD5" w:rsidR="00817896" w:rsidRDefault="00817896" w:rsidP="00817896">
      <w:r w:rsidRPr="006B7585">
        <w:rPr>
          <w:b/>
          <w:bCs/>
        </w:rPr>
        <w:t>Fin mai</w:t>
      </w:r>
      <w:r w:rsidR="006B7585">
        <w:t> :</w:t>
      </w:r>
      <w:r>
        <w:t xml:space="preserve"> le propos à présent</w:t>
      </w:r>
      <w:r w:rsidR="006B7585">
        <w:t>er</w:t>
      </w:r>
      <w:r>
        <w:t xml:space="preserve"> est finalisé. </w:t>
      </w:r>
    </w:p>
    <w:p w14:paraId="6EA4436F" w14:textId="61C50B21" w:rsidR="006B7585" w:rsidRDefault="00817896" w:rsidP="00817896">
      <w:r w:rsidRPr="006B7585">
        <w:rPr>
          <w:b/>
          <w:bCs/>
        </w:rPr>
        <w:t>Juin </w:t>
      </w:r>
      <w:r>
        <w:t xml:space="preserve">: oraux blancs, et travail sur l’oral =&gt; nous partons du principe que le travail de l’oral exige au préalable que l’élève maîtrise pleinement son sujet : le premier obstacle à l’aisance d’une prise de parole est le doute sur la maîtrise de son sujet et de ses connaissances. Celles-ci travaillées, un vrai travail sur l’oralité et la posture, ainsi que sur la réactivité aux questions du jury pourra être effectué. Une partie de ces exercices pourrait se faire en présence des autres élèves, tour à tour membre du jury. </w:t>
      </w:r>
    </w:p>
    <w:p w14:paraId="5F48EE57" w14:textId="00605935" w:rsidR="006B7585" w:rsidRDefault="006B7585" w:rsidP="00817896">
      <w:r w:rsidRPr="006B7585">
        <w:rPr>
          <w:b/>
          <w:bCs/>
        </w:rPr>
        <w:t>Concernant la partie de l’oral sur le post bac et l’implication de l’élève dans ses projets d’avenir</w:t>
      </w:r>
      <w:r>
        <w:t> : Cette réflexion nous paraît susceptible de s’affiner tout au long de la préparation des sujets. Les élèves sont invités à y réfléchir durant celle-ci, et un carnet de bord nous semble envisageable à cette seule fin. En juin, ce carnet pourra servir de support au jury pour questionner l’élève et approfondir sa réflexion sur ce point.</w:t>
      </w:r>
    </w:p>
    <w:p w14:paraId="5287B87C" w14:textId="77777777" w:rsidR="00817896" w:rsidRDefault="00817896" w:rsidP="00817896"/>
    <w:sectPr w:rsidR="008178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96"/>
    <w:rsid w:val="006B7585"/>
    <w:rsid w:val="00817896"/>
    <w:rsid w:val="00FA7C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E5E6"/>
  <w15:chartTrackingRefBased/>
  <w15:docId w15:val="{F807C261-699F-421B-9713-118F7F0D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1208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Marie-Astrid ARNOLDY</dc:creator>
  <cp:keywords/>
  <dc:description/>
  <cp:lastModifiedBy>Marie-Astrid ARNOLDY</cp:lastModifiedBy>
  <cp:revision>1</cp:revision>
  <dcterms:created xsi:type="dcterms:W3CDTF">2021-03-24T17:18:00Z</dcterms:created>
  <dcterms:modified xsi:type="dcterms:W3CDTF">2021-03-24T17:35:00Z</dcterms:modified>
</cp:coreProperties>
</file>