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4B" w:rsidRDefault="00431947" w:rsidP="004139B9">
      <w:pPr>
        <w:spacing w:after="0" w:line="240" w:lineRule="auto"/>
        <w:jc w:val="center"/>
        <w:rPr>
          <w:sz w:val="24"/>
        </w:rPr>
      </w:pPr>
      <w:r w:rsidRPr="00431947">
        <w:rPr>
          <w:b/>
          <w:i/>
          <w:sz w:val="24"/>
        </w:rPr>
        <w:t>СТАНОВЛЕНИЕ СУВЕРЕННОЙ РЕСПУБЛИКИ БЕЛАРУСЬ</w:t>
      </w:r>
    </w:p>
    <w:p w:rsidR="00A46AF6" w:rsidRDefault="00A46AF6" w:rsidP="004139B9">
      <w:pPr>
        <w:spacing w:after="0" w:line="240" w:lineRule="auto"/>
        <w:jc w:val="both"/>
        <w:rPr>
          <w:sz w:val="24"/>
        </w:rPr>
      </w:pPr>
      <w:r>
        <w:rPr>
          <w:b/>
          <w:sz w:val="24"/>
          <w:u w:val="single"/>
        </w:rPr>
        <w:t>1.Провозглашение государственного суверенитета БССР.</w:t>
      </w:r>
    </w:p>
    <w:p w:rsidR="00A46AF6" w:rsidRDefault="004139B9" w:rsidP="004139B9">
      <w:pPr>
        <w:spacing w:after="0" w:line="240" w:lineRule="auto"/>
        <w:jc w:val="both"/>
        <w:rPr>
          <w:sz w:val="24"/>
        </w:rPr>
      </w:pPr>
      <w:r w:rsidRPr="004139B9">
        <w:rPr>
          <w:b/>
          <w:sz w:val="24"/>
        </w:rPr>
        <w:t>Государственный суверенитет</w:t>
      </w:r>
      <w:r w:rsidRPr="004139B9">
        <w:rPr>
          <w:sz w:val="24"/>
        </w:rPr>
        <w:t xml:space="preserve"> – политическая независимость и самостоятельность государства во внутренней и внешней политике, не допускающая иностранного вмешательства.</w:t>
      </w:r>
    </w:p>
    <w:p w:rsidR="00FC22DE" w:rsidRPr="00FC22DE" w:rsidRDefault="004139B9" w:rsidP="00515509">
      <w:pPr>
        <w:spacing w:after="0" w:line="240" w:lineRule="auto"/>
        <w:jc w:val="both"/>
        <w:rPr>
          <w:rFonts w:cstheme="minorHAnsi"/>
          <w:b/>
          <w:i/>
          <w:color w:val="000000"/>
          <w:sz w:val="24"/>
          <w:szCs w:val="20"/>
          <w:u w:val="single"/>
        </w:rPr>
      </w:pPr>
      <w:r>
        <w:rPr>
          <w:rFonts w:ascii="Sylfaen" w:hAnsi="Sylfaen" w:cs="Tunga"/>
          <w:b/>
          <w:noProof/>
          <w:color w:val="000000"/>
          <w:sz w:val="20"/>
          <w:szCs w:val="20"/>
          <w:lang w:val="en-US"/>
        </w:rPr>
        <w:drawing>
          <wp:inline distT="0" distB="0" distL="0" distR="0" wp14:anchorId="7435F3DD" wp14:editId="54D951C8">
            <wp:extent cx="6918960" cy="884555"/>
            <wp:effectExtent l="76200" t="57150" r="0" b="10604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FC22DE" w:rsidRPr="00FC22DE">
        <w:rPr>
          <w:rFonts w:cstheme="minorHAnsi"/>
          <w:b/>
          <w:i/>
          <w:color w:val="000000"/>
          <w:sz w:val="24"/>
          <w:szCs w:val="20"/>
          <w:u w:val="single"/>
        </w:rPr>
        <w:t>Этапы оформления государственного суверенитета Беларуси:</w:t>
      </w:r>
    </w:p>
    <w:p w:rsidR="00FC22DE" w:rsidRPr="00FC22DE" w:rsidRDefault="00FC22DE" w:rsidP="00806C92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cstheme="minorHAnsi"/>
          <w:b/>
          <w:color w:val="000000"/>
          <w:sz w:val="24"/>
          <w:szCs w:val="20"/>
        </w:rPr>
      </w:pPr>
      <w:r w:rsidRPr="00FC22DE">
        <w:rPr>
          <w:rFonts w:cstheme="minorHAnsi"/>
          <w:b/>
          <w:color w:val="000000"/>
          <w:sz w:val="24"/>
          <w:szCs w:val="20"/>
        </w:rPr>
        <w:t xml:space="preserve"> 27 июля </w:t>
      </w:r>
      <w:smartTag w:uri="urn:schemas-microsoft-com:office:smarttags" w:element="metricconverter">
        <w:smartTagPr>
          <w:attr w:name="ProductID" w:val="1990 г"/>
        </w:smartTagPr>
        <w:r w:rsidRPr="00FC22DE">
          <w:rPr>
            <w:rFonts w:cstheme="minorHAnsi"/>
            <w:b/>
            <w:color w:val="000000"/>
            <w:sz w:val="24"/>
            <w:szCs w:val="20"/>
          </w:rPr>
          <w:t>1990 г</w:t>
        </w:r>
      </w:smartTag>
      <w:r w:rsidRPr="00FC22DE">
        <w:rPr>
          <w:rFonts w:cstheme="minorHAnsi"/>
          <w:b/>
          <w:color w:val="000000"/>
          <w:sz w:val="24"/>
          <w:szCs w:val="20"/>
        </w:rPr>
        <w:t xml:space="preserve">. – </w:t>
      </w:r>
      <w:r w:rsidRPr="00FC22DE">
        <w:rPr>
          <w:rFonts w:cstheme="minorHAnsi"/>
          <w:color w:val="000000"/>
          <w:sz w:val="24"/>
          <w:szCs w:val="20"/>
        </w:rPr>
        <w:t xml:space="preserve">принятие </w:t>
      </w:r>
      <w:r w:rsidRPr="00FC22DE">
        <w:rPr>
          <w:rFonts w:cstheme="minorHAnsi"/>
          <w:i/>
          <w:color w:val="000000"/>
          <w:sz w:val="24"/>
          <w:szCs w:val="20"/>
        </w:rPr>
        <w:t>Декларации о государственном суверенитете БССР;</w:t>
      </w:r>
    </w:p>
    <w:p w:rsidR="00FC22DE" w:rsidRPr="003C6D4C" w:rsidRDefault="00FC22DE" w:rsidP="00FC22D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cstheme="minorHAnsi"/>
          <w:b/>
          <w:color w:val="000000"/>
          <w:sz w:val="24"/>
          <w:szCs w:val="20"/>
        </w:rPr>
      </w:pPr>
      <w:r w:rsidRPr="003C6D4C">
        <w:rPr>
          <w:rFonts w:cstheme="minorHAnsi"/>
          <w:b/>
          <w:color w:val="000000"/>
          <w:sz w:val="24"/>
          <w:szCs w:val="20"/>
        </w:rPr>
        <w:t xml:space="preserve"> 25 августа </w:t>
      </w:r>
      <w:smartTag w:uri="urn:schemas-microsoft-com:office:smarttags" w:element="metricconverter">
        <w:smartTagPr>
          <w:attr w:name="ProductID" w:val="1991 г"/>
        </w:smartTagPr>
        <w:r w:rsidRPr="003C6D4C">
          <w:rPr>
            <w:rFonts w:cstheme="minorHAnsi"/>
            <w:b/>
            <w:color w:val="000000"/>
            <w:sz w:val="24"/>
            <w:szCs w:val="20"/>
          </w:rPr>
          <w:t>1991 г</w:t>
        </w:r>
      </w:smartTag>
      <w:r w:rsidRPr="003C6D4C">
        <w:rPr>
          <w:rFonts w:cstheme="minorHAnsi"/>
          <w:b/>
          <w:color w:val="000000"/>
          <w:sz w:val="24"/>
          <w:szCs w:val="20"/>
        </w:rPr>
        <w:t xml:space="preserve">. – </w:t>
      </w:r>
      <w:r w:rsidRPr="003C6D4C">
        <w:rPr>
          <w:rFonts w:cstheme="minorHAnsi"/>
          <w:color w:val="000000"/>
          <w:sz w:val="24"/>
          <w:szCs w:val="20"/>
        </w:rPr>
        <w:t>придание статуса конституционного закона Декларации о государственном суверенитете БССР;</w:t>
      </w:r>
      <w:r w:rsidR="003C6D4C" w:rsidRPr="003C6D4C">
        <w:rPr>
          <w:rFonts w:cstheme="minorHAnsi"/>
          <w:b/>
          <w:color w:val="000000"/>
          <w:sz w:val="24"/>
          <w:szCs w:val="20"/>
        </w:rPr>
        <w:t xml:space="preserve"> </w:t>
      </w:r>
      <w:r w:rsidRPr="003C6D4C">
        <w:rPr>
          <w:rFonts w:cstheme="minorHAnsi"/>
          <w:b/>
          <w:color w:val="000000"/>
          <w:sz w:val="24"/>
          <w:szCs w:val="20"/>
        </w:rPr>
        <w:t xml:space="preserve"> 26 августа </w:t>
      </w:r>
      <w:smartTag w:uri="urn:schemas-microsoft-com:office:smarttags" w:element="metricconverter">
        <w:smartTagPr>
          <w:attr w:name="ProductID" w:val="1991 г"/>
        </w:smartTagPr>
        <w:r w:rsidRPr="003C6D4C">
          <w:rPr>
            <w:rFonts w:cstheme="minorHAnsi"/>
            <w:b/>
            <w:color w:val="000000"/>
            <w:sz w:val="24"/>
            <w:szCs w:val="20"/>
          </w:rPr>
          <w:t>1991 г</w:t>
        </w:r>
      </w:smartTag>
      <w:r w:rsidRPr="003C6D4C">
        <w:rPr>
          <w:rFonts w:cstheme="minorHAnsi"/>
          <w:b/>
          <w:color w:val="000000"/>
          <w:sz w:val="24"/>
          <w:szCs w:val="20"/>
        </w:rPr>
        <w:t>.</w:t>
      </w:r>
      <w:r w:rsidRPr="003C6D4C">
        <w:rPr>
          <w:rFonts w:cstheme="minorHAnsi"/>
          <w:color w:val="000000"/>
          <w:sz w:val="24"/>
          <w:szCs w:val="20"/>
        </w:rPr>
        <w:t xml:space="preserve"> – принятие Закона </w:t>
      </w:r>
      <w:r w:rsidRPr="003C6D4C">
        <w:rPr>
          <w:rFonts w:cstheme="minorHAnsi"/>
          <w:i/>
          <w:color w:val="000000"/>
          <w:sz w:val="24"/>
          <w:szCs w:val="20"/>
        </w:rPr>
        <w:t>«Об обеспечении политической и экономической самостоятельности БССР»;</w:t>
      </w:r>
    </w:p>
    <w:p w:rsidR="00FC22DE" w:rsidRPr="00FC22DE" w:rsidRDefault="00FC22DE" w:rsidP="00FC22D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cstheme="minorHAnsi"/>
          <w:b/>
          <w:color w:val="000000"/>
          <w:sz w:val="24"/>
          <w:szCs w:val="20"/>
        </w:rPr>
      </w:pPr>
      <w:r w:rsidRPr="00FC22DE">
        <w:rPr>
          <w:rFonts w:cstheme="minorHAnsi"/>
          <w:b/>
          <w:color w:val="000000"/>
          <w:sz w:val="24"/>
          <w:szCs w:val="20"/>
        </w:rPr>
        <w:t xml:space="preserve"> 19 сентября </w:t>
      </w:r>
      <w:smartTag w:uri="urn:schemas-microsoft-com:office:smarttags" w:element="metricconverter">
        <w:smartTagPr>
          <w:attr w:name="ProductID" w:val="1991 г"/>
        </w:smartTagPr>
        <w:r w:rsidRPr="00FC22DE">
          <w:rPr>
            <w:rFonts w:cstheme="minorHAnsi"/>
            <w:b/>
            <w:color w:val="000000"/>
            <w:sz w:val="24"/>
            <w:szCs w:val="20"/>
          </w:rPr>
          <w:t>1991 г</w:t>
        </w:r>
      </w:smartTag>
      <w:r w:rsidRPr="00FC22DE">
        <w:rPr>
          <w:rFonts w:cstheme="minorHAnsi"/>
          <w:b/>
          <w:color w:val="000000"/>
          <w:sz w:val="24"/>
          <w:szCs w:val="20"/>
        </w:rPr>
        <w:t xml:space="preserve">. – </w:t>
      </w:r>
      <w:r w:rsidRPr="00FC22DE">
        <w:rPr>
          <w:rFonts w:cstheme="minorHAnsi"/>
          <w:color w:val="000000"/>
          <w:sz w:val="24"/>
          <w:szCs w:val="20"/>
        </w:rPr>
        <w:t xml:space="preserve">утверждение названия государства – </w:t>
      </w:r>
      <w:r w:rsidRPr="00FC22DE">
        <w:rPr>
          <w:rFonts w:cstheme="minorHAnsi"/>
          <w:i/>
          <w:color w:val="000000"/>
          <w:sz w:val="24"/>
          <w:szCs w:val="20"/>
        </w:rPr>
        <w:t>Республика Беларусь (Беларусь)</w:t>
      </w:r>
      <w:r w:rsidRPr="00FC22DE">
        <w:rPr>
          <w:rFonts w:cstheme="minorHAnsi"/>
          <w:color w:val="000000"/>
          <w:sz w:val="24"/>
          <w:szCs w:val="20"/>
        </w:rPr>
        <w:t xml:space="preserve">, - и </w:t>
      </w:r>
      <w:r w:rsidRPr="00FC22DE">
        <w:rPr>
          <w:rFonts w:cstheme="minorHAnsi"/>
          <w:i/>
          <w:color w:val="000000"/>
          <w:sz w:val="24"/>
          <w:szCs w:val="20"/>
        </w:rPr>
        <w:t>государственных символов (герб «Погоня» и бело-красно-белый флаг);</w:t>
      </w:r>
    </w:p>
    <w:p w:rsidR="00FC22DE" w:rsidRPr="00FC22DE" w:rsidRDefault="00FC22DE" w:rsidP="00FC22D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0" w:firstLine="0"/>
        <w:jc w:val="both"/>
        <w:rPr>
          <w:rFonts w:cstheme="minorHAnsi"/>
          <w:b/>
          <w:color w:val="000000"/>
          <w:sz w:val="24"/>
          <w:szCs w:val="20"/>
        </w:rPr>
      </w:pPr>
      <w:r w:rsidRPr="00FC22DE">
        <w:rPr>
          <w:rFonts w:cstheme="minorHAnsi"/>
          <w:b/>
          <w:color w:val="000000"/>
          <w:sz w:val="24"/>
          <w:szCs w:val="20"/>
        </w:rPr>
        <w:t xml:space="preserve"> 15 марта </w:t>
      </w:r>
      <w:smartTag w:uri="urn:schemas-microsoft-com:office:smarttags" w:element="metricconverter">
        <w:smartTagPr>
          <w:attr w:name="ProductID" w:val="1994 г"/>
        </w:smartTagPr>
        <w:r w:rsidRPr="00FC22DE">
          <w:rPr>
            <w:rFonts w:cstheme="minorHAnsi"/>
            <w:b/>
            <w:color w:val="000000"/>
            <w:sz w:val="24"/>
            <w:szCs w:val="20"/>
          </w:rPr>
          <w:t>1994 г</w:t>
        </w:r>
      </w:smartTag>
      <w:r w:rsidRPr="00FC22DE">
        <w:rPr>
          <w:rFonts w:cstheme="minorHAnsi"/>
          <w:b/>
          <w:color w:val="000000"/>
          <w:sz w:val="24"/>
          <w:szCs w:val="20"/>
        </w:rPr>
        <w:t xml:space="preserve">. – </w:t>
      </w:r>
      <w:r w:rsidRPr="00FC22DE">
        <w:rPr>
          <w:rFonts w:cstheme="minorHAnsi"/>
          <w:color w:val="000000"/>
          <w:sz w:val="24"/>
          <w:szCs w:val="20"/>
        </w:rPr>
        <w:t xml:space="preserve">принятие </w:t>
      </w:r>
      <w:r w:rsidRPr="00FC22DE">
        <w:rPr>
          <w:rFonts w:cstheme="minorHAnsi"/>
          <w:i/>
          <w:color w:val="000000"/>
          <w:sz w:val="24"/>
          <w:szCs w:val="20"/>
        </w:rPr>
        <w:t>Конституции РБ.</w:t>
      </w:r>
    </w:p>
    <w:p w:rsidR="00FC22DE" w:rsidRPr="00465226" w:rsidRDefault="00FC22DE" w:rsidP="00FC22DE">
      <w:pPr>
        <w:spacing w:after="0" w:line="240" w:lineRule="auto"/>
        <w:jc w:val="center"/>
        <w:rPr>
          <w:rFonts w:ascii="Sylfaen" w:hAnsi="Sylfaen" w:cs="Tunga"/>
          <w:b/>
          <w:color w:val="000000"/>
          <w:sz w:val="28"/>
          <w:szCs w:val="20"/>
        </w:rPr>
      </w:pPr>
      <w:r w:rsidRPr="00465226">
        <w:rPr>
          <w:rFonts w:ascii="Sylfaen" w:hAnsi="Sylfaen" w:cs="Tunga"/>
          <w:b/>
          <w:color w:val="000000"/>
          <w:sz w:val="28"/>
          <w:szCs w:val="20"/>
        </w:rPr>
        <w:t>Республика Беларусь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8903"/>
      </w:tblGrid>
      <w:tr w:rsidR="00515509" w:rsidRPr="00465226" w:rsidTr="00465226">
        <w:trPr>
          <w:trHeight w:val="260"/>
          <w:jc w:val="center"/>
        </w:trPr>
        <w:tc>
          <w:tcPr>
            <w:tcW w:w="241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b/>
                <w:color w:val="000000"/>
                <w:sz w:val="24"/>
                <w:szCs w:val="24"/>
              </w:rPr>
              <w:t>Унитарное государство</w:t>
            </w:r>
          </w:p>
        </w:tc>
        <w:tc>
          <w:tcPr>
            <w:tcW w:w="890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:rsidR="00FC22DE" w:rsidRPr="00465226" w:rsidRDefault="00FC22DE" w:rsidP="00515509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color w:val="000000"/>
                <w:sz w:val="24"/>
                <w:szCs w:val="24"/>
              </w:rPr>
              <w:t xml:space="preserve">Административно-территориальное деление на области, каждая из которых не имеет статуса самостоятельного государственного образования. </w:t>
            </w:r>
            <w:r w:rsidRPr="00465226">
              <w:rPr>
                <w:rFonts w:cstheme="minorHAnsi"/>
                <w:b/>
                <w:i/>
                <w:color w:val="000000"/>
                <w:sz w:val="24"/>
                <w:szCs w:val="24"/>
              </w:rPr>
              <w:t>Форма республики – парламентская (-президентская)</w:t>
            </w:r>
          </w:p>
        </w:tc>
      </w:tr>
      <w:tr w:rsidR="00515509" w:rsidRPr="00465226" w:rsidTr="00465226">
        <w:trPr>
          <w:trHeight w:val="260"/>
          <w:jc w:val="center"/>
        </w:trPr>
        <w:tc>
          <w:tcPr>
            <w:tcW w:w="241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b/>
                <w:color w:val="000000"/>
                <w:sz w:val="24"/>
                <w:szCs w:val="24"/>
              </w:rPr>
              <w:t>Демократическое государство</w:t>
            </w:r>
          </w:p>
        </w:tc>
        <w:tc>
          <w:tcPr>
            <w:tcW w:w="890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color w:val="000000"/>
                <w:sz w:val="24"/>
                <w:szCs w:val="24"/>
              </w:rPr>
              <w:t>Источник власти - народ</w:t>
            </w:r>
          </w:p>
        </w:tc>
      </w:tr>
      <w:tr w:rsidR="00515509" w:rsidRPr="00465226" w:rsidTr="00465226">
        <w:trPr>
          <w:trHeight w:val="260"/>
          <w:jc w:val="center"/>
        </w:trPr>
        <w:tc>
          <w:tcPr>
            <w:tcW w:w="241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b/>
                <w:color w:val="000000"/>
                <w:sz w:val="24"/>
                <w:szCs w:val="24"/>
              </w:rPr>
              <w:t>Социальное государство</w:t>
            </w:r>
          </w:p>
        </w:tc>
        <w:tc>
          <w:tcPr>
            <w:tcW w:w="890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color w:val="000000"/>
                <w:sz w:val="24"/>
                <w:szCs w:val="24"/>
              </w:rPr>
              <w:t>Основная цель – создание условий для свободного и достойного развития личности</w:t>
            </w:r>
          </w:p>
        </w:tc>
      </w:tr>
      <w:tr w:rsidR="00515509" w:rsidRPr="00465226" w:rsidTr="00465226">
        <w:trPr>
          <w:trHeight w:val="261"/>
          <w:jc w:val="center"/>
        </w:trPr>
        <w:tc>
          <w:tcPr>
            <w:tcW w:w="241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b/>
                <w:color w:val="000000"/>
                <w:sz w:val="24"/>
                <w:szCs w:val="24"/>
              </w:rPr>
              <w:t>Правовое государство</w:t>
            </w:r>
          </w:p>
        </w:tc>
        <w:tc>
          <w:tcPr>
            <w:tcW w:w="8903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:rsidR="00FC22DE" w:rsidRPr="00465226" w:rsidRDefault="00FC22DE" w:rsidP="00515509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65226">
              <w:rPr>
                <w:rFonts w:cstheme="minorHAnsi"/>
                <w:color w:val="000000"/>
                <w:sz w:val="24"/>
                <w:szCs w:val="24"/>
              </w:rPr>
              <w:t>Реализация принципа разделения властей законодательной, исполнительной, судебной. Защита прав граждан.</w:t>
            </w:r>
          </w:p>
        </w:tc>
      </w:tr>
    </w:tbl>
    <w:p w:rsidR="00FC22DE" w:rsidRPr="000522F7" w:rsidRDefault="00FC22DE" w:rsidP="000522F7">
      <w:pPr>
        <w:spacing w:after="0" w:line="240" w:lineRule="auto"/>
        <w:jc w:val="both"/>
        <w:rPr>
          <w:rFonts w:ascii="Sylfaen" w:hAnsi="Sylfaen" w:cs="Tunga"/>
          <w:color w:val="000000"/>
          <w:sz w:val="24"/>
          <w:szCs w:val="20"/>
        </w:rPr>
      </w:pPr>
      <w:r w:rsidRPr="000522F7">
        <w:rPr>
          <w:rFonts w:ascii="Sylfaen" w:hAnsi="Sylfaen" w:cs="Tunga"/>
          <w:b/>
          <w:color w:val="000000"/>
          <w:sz w:val="24"/>
          <w:szCs w:val="20"/>
        </w:rPr>
        <w:t xml:space="preserve">18 октября </w:t>
      </w:r>
      <w:smartTag w:uri="urn:schemas-microsoft-com:office:smarttags" w:element="metricconverter">
        <w:smartTagPr>
          <w:attr w:name="ProductID" w:val="1991 г"/>
        </w:smartTagPr>
        <w:r w:rsidRPr="000522F7">
          <w:rPr>
            <w:rFonts w:ascii="Sylfaen" w:hAnsi="Sylfaen" w:cs="Tunga"/>
            <w:b/>
            <w:color w:val="000000"/>
            <w:sz w:val="24"/>
            <w:szCs w:val="20"/>
          </w:rPr>
          <w:t>1991 г</w:t>
        </w:r>
      </w:smartTag>
      <w:r w:rsidRPr="000522F7">
        <w:rPr>
          <w:rFonts w:ascii="Sylfaen" w:hAnsi="Sylfaen" w:cs="Tunga"/>
          <w:b/>
          <w:color w:val="000000"/>
          <w:sz w:val="24"/>
          <w:szCs w:val="20"/>
        </w:rPr>
        <w:t>.</w:t>
      </w:r>
      <w:r w:rsidRPr="000522F7">
        <w:rPr>
          <w:rFonts w:ascii="Sylfaen" w:hAnsi="Sylfaen" w:cs="Tunga"/>
          <w:color w:val="000000"/>
          <w:sz w:val="24"/>
          <w:szCs w:val="20"/>
        </w:rPr>
        <w:t xml:space="preserve"> – принятие Закона </w:t>
      </w:r>
      <w:r w:rsidRPr="000522F7">
        <w:rPr>
          <w:rFonts w:ascii="Sylfaen" w:hAnsi="Sylfaen" w:cs="Tunga"/>
          <w:i/>
          <w:color w:val="000000"/>
          <w:sz w:val="24"/>
          <w:szCs w:val="20"/>
        </w:rPr>
        <w:t>«О гражданстве РБ»</w:t>
      </w:r>
      <w:r w:rsidRPr="000522F7">
        <w:rPr>
          <w:rFonts w:ascii="Sylfaen" w:hAnsi="Sylfaen" w:cs="Tunga"/>
          <w:color w:val="000000"/>
          <w:sz w:val="24"/>
          <w:szCs w:val="20"/>
        </w:rPr>
        <w:t>.</w:t>
      </w:r>
      <w:r w:rsidR="00164E5B">
        <w:rPr>
          <w:rFonts w:ascii="Sylfaen" w:hAnsi="Sylfaen" w:cs="Tunga"/>
          <w:color w:val="000000"/>
          <w:sz w:val="24"/>
          <w:szCs w:val="20"/>
        </w:rPr>
        <w:t xml:space="preserve"> </w:t>
      </w:r>
      <w:r w:rsidRPr="000522F7">
        <w:rPr>
          <w:rFonts w:ascii="Sylfaen" w:hAnsi="Sylfaen" w:cs="Tunga"/>
          <w:i/>
          <w:color w:val="000000"/>
          <w:sz w:val="24"/>
          <w:szCs w:val="20"/>
        </w:rPr>
        <w:t>Гражданство – правовая принадлежность лица к государству.</w:t>
      </w:r>
      <w:r w:rsidR="00806C92">
        <w:rPr>
          <w:rFonts w:ascii="Sylfaen" w:hAnsi="Sylfaen" w:cs="Tunga"/>
          <w:i/>
          <w:color w:val="000000"/>
          <w:sz w:val="24"/>
          <w:szCs w:val="20"/>
        </w:rPr>
        <w:t xml:space="preserve"> </w:t>
      </w:r>
      <w:r w:rsidRPr="000522F7">
        <w:rPr>
          <w:rFonts w:ascii="Sylfaen" w:hAnsi="Sylfaen" w:cs="Tunga"/>
          <w:b/>
          <w:color w:val="000000"/>
          <w:sz w:val="24"/>
          <w:szCs w:val="20"/>
        </w:rPr>
        <w:t xml:space="preserve">Июль </w:t>
      </w:r>
      <w:smartTag w:uri="urn:schemas-microsoft-com:office:smarttags" w:element="metricconverter">
        <w:smartTagPr>
          <w:attr w:name="ProductID" w:val="1994 г"/>
        </w:smartTagPr>
        <w:r w:rsidRPr="000522F7">
          <w:rPr>
            <w:rFonts w:ascii="Sylfaen" w:hAnsi="Sylfaen" w:cs="Tunga"/>
            <w:b/>
            <w:color w:val="000000"/>
            <w:sz w:val="24"/>
            <w:szCs w:val="20"/>
          </w:rPr>
          <w:t>1994 г</w:t>
        </w:r>
      </w:smartTag>
      <w:r w:rsidRPr="000522F7">
        <w:rPr>
          <w:rFonts w:ascii="Sylfaen" w:hAnsi="Sylfaen" w:cs="Tunga"/>
          <w:b/>
          <w:color w:val="000000"/>
          <w:sz w:val="24"/>
          <w:szCs w:val="20"/>
        </w:rPr>
        <w:t>.</w:t>
      </w:r>
      <w:r w:rsidRPr="000522F7">
        <w:rPr>
          <w:rFonts w:ascii="Sylfaen" w:hAnsi="Sylfaen" w:cs="Tunga"/>
          <w:color w:val="000000"/>
          <w:sz w:val="24"/>
          <w:szCs w:val="20"/>
        </w:rPr>
        <w:t xml:space="preserve"> – выборы 1-го президента РБ (</w:t>
      </w:r>
      <w:proofErr w:type="spellStart"/>
      <w:r w:rsidRPr="000522F7">
        <w:rPr>
          <w:rFonts w:ascii="Sylfaen" w:hAnsi="Sylfaen" w:cs="Tunga"/>
          <w:color w:val="000000"/>
          <w:sz w:val="24"/>
          <w:szCs w:val="20"/>
        </w:rPr>
        <w:t>А.Г.Лукашенко</w:t>
      </w:r>
      <w:proofErr w:type="spellEnd"/>
      <w:r w:rsidRPr="000522F7">
        <w:rPr>
          <w:rFonts w:ascii="Sylfaen" w:hAnsi="Sylfaen" w:cs="Tunga"/>
          <w:color w:val="000000"/>
          <w:sz w:val="24"/>
          <w:szCs w:val="20"/>
        </w:rPr>
        <w:t>)</w:t>
      </w:r>
      <w:r w:rsidR="00670573">
        <w:rPr>
          <w:rFonts w:ascii="Sylfaen" w:hAnsi="Sylfaen" w:cs="Tunga"/>
          <w:color w:val="000000"/>
          <w:sz w:val="24"/>
          <w:szCs w:val="20"/>
        </w:rPr>
        <w:t xml:space="preserve">. </w:t>
      </w:r>
    </w:p>
    <w:p w:rsidR="00FC22DE" w:rsidRDefault="00164E5B" w:rsidP="00164E5B">
      <w:pPr>
        <w:spacing w:after="0" w:line="240" w:lineRule="auto"/>
        <w:jc w:val="center"/>
        <w:rPr>
          <w:i/>
          <w:sz w:val="24"/>
          <w:u w:val="single"/>
        </w:rPr>
      </w:pPr>
      <w:r w:rsidRPr="00164E5B">
        <w:rPr>
          <w:i/>
          <w:sz w:val="24"/>
          <w:u w:val="single"/>
        </w:rPr>
        <w:t>Органы государственной власти и управления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8332"/>
      </w:tblGrid>
      <w:tr w:rsidR="00164E5B" w:rsidRPr="00515509" w:rsidTr="00515509">
        <w:trPr>
          <w:jc w:val="center"/>
        </w:trPr>
        <w:tc>
          <w:tcPr>
            <w:tcW w:w="2777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64E5B" w:rsidRPr="00515509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>Руководитель гос-ва</w:t>
            </w:r>
          </w:p>
        </w:tc>
        <w:tc>
          <w:tcPr>
            <w:tcW w:w="8332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:rsidR="00164E5B" w:rsidRPr="00515509" w:rsidRDefault="00164E5B" w:rsidP="00515509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>Президент с правом законодательной инициативы</w:t>
            </w:r>
            <w:r w:rsidR="00515509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515509">
              <w:rPr>
                <w:rFonts w:cstheme="minorHAnsi"/>
                <w:color w:val="000000"/>
                <w:sz w:val="24"/>
                <w:szCs w:val="18"/>
              </w:rPr>
              <w:t>(издание декретов, имеющих силу законов)</w:t>
            </w:r>
          </w:p>
        </w:tc>
      </w:tr>
      <w:tr w:rsidR="00164E5B" w:rsidRPr="00515509" w:rsidTr="00515509">
        <w:trPr>
          <w:jc w:val="center"/>
        </w:trPr>
        <w:tc>
          <w:tcPr>
            <w:tcW w:w="2777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64E5B" w:rsidRPr="00515509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>Законодательная власть</w:t>
            </w:r>
          </w:p>
        </w:tc>
        <w:tc>
          <w:tcPr>
            <w:tcW w:w="8332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:rsidR="00164E5B" w:rsidRPr="00515509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 xml:space="preserve">Парламент – </w:t>
            </w:r>
            <w:r w:rsidRPr="00515509">
              <w:rPr>
                <w:rFonts w:cstheme="minorHAnsi"/>
                <w:b/>
                <w:i/>
                <w:color w:val="000000"/>
                <w:sz w:val="24"/>
                <w:szCs w:val="18"/>
              </w:rPr>
              <w:t>Национальное собрание</w:t>
            </w:r>
            <w:r w:rsidRPr="00515509">
              <w:rPr>
                <w:rFonts w:cstheme="minorHAnsi"/>
                <w:color w:val="000000"/>
                <w:sz w:val="24"/>
                <w:szCs w:val="18"/>
              </w:rPr>
              <w:t>, состоит из двух палат:</w:t>
            </w:r>
          </w:p>
          <w:p w:rsidR="00164E5B" w:rsidRPr="00515509" w:rsidRDefault="00164E5B" w:rsidP="00806C92">
            <w:pPr>
              <w:spacing w:after="0" w:line="240" w:lineRule="auto"/>
              <w:ind w:left="360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i/>
                <w:color w:val="000000"/>
                <w:sz w:val="24"/>
                <w:szCs w:val="18"/>
              </w:rPr>
              <w:t>Совет Республики</w:t>
            </w:r>
            <w:r w:rsidRPr="00515509">
              <w:rPr>
                <w:rFonts w:cstheme="minorHAnsi"/>
                <w:color w:val="000000"/>
                <w:sz w:val="24"/>
                <w:szCs w:val="18"/>
              </w:rPr>
              <w:t xml:space="preserve">; </w:t>
            </w:r>
            <w:r w:rsidRPr="00515509">
              <w:rPr>
                <w:rFonts w:cstheme="minorHAnsi"/>
                <w:i/>
                <w:color w:val="000000"/>
                <w:sz w:val="24"/>
                <w:szCs w:val="18"/>
              </w:rPr>
              <w:t>Палата Представителей</w:t>
            </w:r>
            <w:r w:rsidRPr="00515509">
              <w:rPr>
                <w:rFonts w:cstheme="minorHAnsi"/>
                <w:color w:val="000000"/>
                <w:sz w:val="24"/>
                <w:szCs w:val="18"/>
              </w:rPr>
              <w:t>.</w:t>
            </w:r>
          </w:p>
        </w:tc>
      </w:tr>
      <w:tr w:rsidR="00164E5B" w:rsidRPr="00515509" w:rsidTr="00515509">
        <w:trPr>
          <w:jc w:val="center"/>
        </w:trPr>
        <w:tc>
          <w:tcPr>
            <w:tcW w:w="2777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64E5B" w:rsidRPr="00515509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>Исполнительная власть</w:t>
            </w:r>
          </w:p>
        </w:tc>
        <w:tc>
          <w:tcPr>
            <w:tcW w:w="8332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:rsidR="00164E5B" w:rsidRPr="00515509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515509">
              <w:rPr>
                <w:rFonts w:cstheme="minorHAnsi"/>
                <w:color w:val="000000"/>
                <w:sz w:val="24"/>
                <w:szCs w:val="18"/>
              </w:rPr>
              <w:t xml:space="preserve">Правительство – </w:t>
            </w:r>
            <w:r w:rsidRPr="00515509">
              <w:rPr>
                <w:rFonts w:cstheme="minorHAnsi"/>
                <w:b/>
                <w:i/>
                <w:color w:val="000000"/>
                <w:sz w:val="24"/>
                <w:szCs w:val="18"/>
              </w:rPr>
              <w:t>Совет Министров</w:t>
            </w:r>
            <w:r w:rsidRPr="00515509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515509">
              <w:rPr>
                <w:rFonts w:cstheme="minorHAnsi"/>
                <w:b/>
                <w:i/>
                <w:color w:val="000000"/>
                <w:sz w:val="24"/>
                <w:szCs w:val="18"/>
              </w:rPr>
              <w:t>Республики Беларусь</w:t>
            </w:r>
          </w:p>
        </w:tc>
      </w:tr>
      <w:tr w:rsidR="00164E5B" w:rsidRPr="00832943" w:rsidTr="00515509">
        <w:trPr>
          <w:jc w:val="center"/>
        </w:trPr>
        <w:tc>
          <w:tcPr>
            <w:tcW w:w="2777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vAlign w:val="center"/>
          </w:tcPr>
          <w:p w:rsidR="00164E5B" w:rsidRPr="00832943" w:rsidRDefault="00164E5B" w:rsidP="00806C9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832943">
              <w:rPr>
                <w:rFonts w:cstheme="minorHAnsi"/>
                <w:color w:val="000000"/>
                <w:sz w:val="24"/>
                <w:szCs w:val="18"/>
              </w:rPr>
              <w:t>Судебная власть</w:t>
            </w:r>
          </w:p>
        </w:tc>
        <w:tc>
          <w:tcPr>
            <w:tcW w:w="8332" w:type="dxa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:rsidR="00164E5B" w:rsidRPr="00832943" w:rsidRDefault="00164E5B" w:rsidP="006F6EE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  <w:r w:rsidRPr="00832943">
              <w:rPr>
                <w:rFonts w:cstheme="minorHAnsi"/>
                <w:color w:val="000000"/>
                <w:sz w:val="24"/>
                <w:szCs w:val="18"/>
              </w:rPr>
              <w:t xml:space="preserve">Суды, </w:t>
            </w:r>
            <w:r w:rsidRPr="00832943">
              <w:rPr>
                <w:rFonts w:cstheme="minorHAnsi"/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832943">
              <w:rPr>
                <w:rFonts w:cstheme="minorHAnsi"/>
                <w:color w:val="000000"/>
                <w:sz w:val="24"/>
                <w:szCs w:val="16"/>
              </w:rPr>
              <w:t>т.ч.</w:t>
            </w:r>
            <w:r w:rsidRPr="00832943">
              <w:rPr>
                <w:rFonts w:cstheme="minorHAnsi"/>
                <w:i/>
                <w:color w:val="000000"/>
                <w:sz w:val="24"/>
                <w:szCs w:val="18"/>
              </w:rPr>
              <w:t>Конституционный</w:t>
            </w:r>
            <w:proofErr w:type="spellEnd"/>
            <w:r w:rsidRPr="00832943">
              <w:rPr>
                <w:rFonts w:cstheme="minorHAnsi"/>
                <w:i/>
                <w:color w:val="000000"/>
                <w:sz w:val="24"/>
                <w:szCs w:val="18"/>
              </w:rPr>
              <w:t xml:space="preserve"> Суд</w:t>
            </w:r>
            <w:r w:rsidRPr="00832943">
              <w:rPr>
                <w:rFonts w:cstheme="minorHAnsi"/>
                <w:color w:val="000000"/>
                <w:sz w:val="24"/>
                <w:szCs w:val="18"/>
              </w:rPr>
              <w:t xml:space="preserve">, </w:t>
            </w:r>
            <w:r w:rsidR="006F6EEC" w:rsidRPr="00832943">
              <w:rPr>
                <w:rFonts w:cstheme="minorHAnsi"/>
                <w:i/>
                <w:color w:val="000000"/>
                <w:sz w:val="24"/>
                <w:szCs w:val="18"/>
              </w:rPr>
              <w:t>Экономически</w:t>
            </w:r>
            <w:r w:rsidRPr="00832943">
              <w:rPr>
                <w:rFonts w:cstheme="minorHAnsi"/>
                <w:i/>
                <w:color w:val="000000"/>
                <w:sz w:val="24"/>
                <w:szCs w:val="18"/>
              </w:rPr>
              <w:t>й Суд</w:t>
            </w:r>
          </w:p>
        </w:tc>
      </w:tr>
    </w:tbl>
    <w:p w:rsidR="00806C92" w:rsidRPr="00832943" w:rsidRDefault="00806C92" w:rsidP="00806C92">
      <w:pPr>
        <w:spacing w:after="0" w:line="240" w:lineRule="auto"/>
        <w:jc w:val="both"/>
        <w:rPr>
          <w:i/>
          <w:sz w:val="24"/>
          <w:u w:val="single"/>
        </w:rPr>
      </w:pPr>
      <w:r w:rsidRPr="00832943">
        <w:rPr>
          <w:i/>
          <w:sz w:val="24"/>
          <w:u w:val="single"/>
        </w:rPr>
        <w:t>РЕФЕРЕНДУМЫ (народное голосование по наиболее важным вопросам):</w:t>
      </w:r>
    </w:p>
    <w:p w:rsidR="00806C92" w:rsidRPr="00515509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b/>
          <w:sz w:val="24"/>
        </w:rPr>
        <w:t>14 мая 1995 г.</w:t>
      </w:r>
      <w:r w:rsidRPr="00515509">
        <w:rPr>
          <w:sz w:val="24"/>
        </w:rPr>
        <w:t xml:space="preserve"> – 4 вопроса (о придании русск. языку статуса, равного с белорусским; об установлении новых Гос. символов; об одобрении действий, направленных на интеграцию с РФ; о внесении изменений в Конституцию о досрочном прекращении Президентом полномочий в случае нарушения Конституции).</w:t>
      </w:r>
    </w:p>
    <w:p w:rsidR="00806C92" w:rsidRPr="00515509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b/>
          <w:sz w:val="24"/>
        </w:rPr>
        <w:t>24 ноября 1996 г</w:t>
      </w:r>
      <w:r w:rsidRPr="00515509">
        <w:rPr>
          <w:sz w:val="24"/>
        </w:rPr>
        <w:t>. – о внесении изменений и дополнений в Конституцию (2 варианта: предложенный Президентом и предложенный Верховным Советом РБ); о перенесении Дня Независимости РБ с 27 июля на 3 июля; о сохранении или отмене смертной казни.</w:t>
      </w:r>
    </w:p>
    <w:p w:rsidR="00806C92" w:rsidRPr="00515509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b/>
          <w:sz w:val="24"/>
        </w:rPr>
        <w:t>17 октября 2004 г.</w:t>
      </w:r>
      <w:r w:rsidRPr="00515509">
        <w:rPr>
          <w:sz w:val="24"/>
        </w:rPr>
        <w:t xml:space="preserve"> – о разрешении Президенту Лукашенко А.Г. участвовать в качестве кандидата в президенты и принятии первой части 81-й статьи</w:t>
      </w:r>
      <w:r w:rsidR="003C6D4C">
        <w:rPr>
          <w:sz w:val="24"/>
        </w:rPr>
        <w:t>.</w:t>
      </w:r>
    </w:p>
    <w:p w:rsidR="00806C92" w:rsidRPr="00832943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sz w:val="24"/>
          <w:u w:val="single"/>
        </w:rPr>
        <w:t>П</w:t>
      </w:r>
      <w:bookmarkStart w:id="0" w:name="_GoBack"/>
      <w:bookmarkEnd w:id="0"/>
      <w:r w:rsidRPr="00515509">
        <w:rPr>
          <w:sz w:val="24"/>
          <w:u w:val="single"/>
        </w:rPr>
        <w:t>резидентские выборы:</w:t>
      </w:r>
      <w:r w:rsidRPr="00515509">
        <w:rPr>
          <w:sz w:val="24"/>
        </w:rPr>
        <w:t xml:space="preserve"> 10 июля </w:t>
      </w:r>
      <w:proofErr w:type="gramStart"/>
      <w:r w:rsidRPr="00515509">
        <w:rPr>
          <w:sz w:val="24"/>
        </w:rPr>
        <w:t>1994  г.</w:t>
      </w:r>
      <w:proofErr w:type="gramEnd"/>
      <w:r w:rsidRPr="00515509">
        <w:rPr>
          <w:sz w:val="24"/>
        </w:rPr>
        <w:t>; 9 сентября 2001 г.; 19 марта 2006 г.</w:t>
      </w:r>
      <w:r w:rsidR="006F6EEC">
        <w:rPr>
          <w:sz w:val="24"/>
        </w:rPr>
        <w:t>, 19 декабря 2010 г.</w:t>
      </w:r>
      <w:r w:rsidR="00832943">
        <w:rPr>
          <w:sz w:val="24"/>
          <w:lang w:val="be-BY"/>
        </w:rPr>
        <w:t xml:space="preserve">; </w:t>
      </w:r>
      <w:r w:rsidR="00832943">
        <w:rPr>
          <w:sz w:val="24"/>
        </w:rPr>
        <w:t>11 октября 2015 г.</w:t>
      </w:r>
    </w:p>
    <w:p w:rsidR="003C6D4C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sz w:val="24"/>
        </w:rPr>
        <w:t>РБ – социальное государство: основная цель – создание условий для свободного и достойного развития личности, реализации её интересов, отражённых в законных формах.</w:t>
      </w:r>
    </w:p>
    <w:p w:rsidR="00164E5B" w:rsidRDefault="00806C92" w:rsidP="00806C92">
      <w:pPr>
        <w:spacing w:after="0" w:line="240" w:lineRule="auto"/>
        <w:jc w:val="both"/>
        <w:rPr>
          <w:sz w:val="24"/>
        </w:rPr>
      </w:pPr>
      <w:r w:rsidRPr="00515509">
        <w:rPr>
          <w:sz w:val="24"/>
        </w:rPr>
        <w:t>И</w:t>
      </w:r>
      <w:r w:rsidRPr="00515509">
        <w:rPr>
          <w:b/>
          <w:i/>
          <w:sz w:val="24"/>
        </w:rPr>
        <w:t>деология РБ</w:t>
      </w:r>
      <w:r w:rsidRPr="00515509">
        <w:rPr>
          <w:sz w:val="24"/>
        </w:rPr>
        <w:t>: совокупность идей и идеалов, отражающих национально-исторические традиции и ценности белорусского народа. Правовая основа идеологии – Конституция РБ. Экономическая основа – белорусская модель социально-экономического развития.</w:t>
      </w:r>
    </w:p>
    <w:p w:rsidR="00BD76E4" w:rsidRDefault="00BD76E4" w:rsidP="00806C92">
      <w:pPr>
        <w:spacing w:after="0" w:line="240" w:lineRule="auto"/>
        <w:jc w:val="both"/>
        <w:rPr>
          <w:sz w:val="24"/>
        </w:rPr>
      </w:pPr>
    </w:p>
    <w:p w:rsidR="00BD76E4" w:rsidRPr="00515509" w:rsidRDefault="00BD76E4" w:rsidP="00806C92">
      <w:pPr>
        <w:spacing w:after="0" w:line="240" w:lineRule="auto"/>
        <w:jc w:val="both"/>
        <w:rPr>
          <w:sz w:val="24"/>
        </w:rPr>
      </w:pPr>
    </w:p>
    <w:sectPr w:rsidR="00BD76E4" w:rsidRPr="00515509" w:rsidSect="0046522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B"/>
      </v:shape>
    </w:pict>
  </w:numPicBullet>
  <w:abstractNum w:abstractNumId="0" w15:restartNumberingAfterBreak="0">
    <w:nsid w:val="1AB12D94"/>
    <w:multiLevelType w:val="hybridMultilevel"/>
    <w:tmpl w:val="72349004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47"/>
    <w:rsid w:val="0001214B"/>
    <w:rsid w:val="000522F7"/>
    <w:rsid w:val="00164E5B"/>
    <w:rsid w:val="003C6D4C"/>
    <w:rsid w:val="004139B9"/>
    <w:rsid w:val="004264D5"/>
    <w:rsid w:val="00431947"/>
    <w:rsid w:val="00465226"/>
    <w:rsid w:val="00515509"/>
    <w:rsid w:val="00670573"/>
    <w:rsid w:val="006F6EEC"/>
    <w:rsid w:val="00806C92"/>
    <w:rsid w:val="00832943"/>
    <w:rsid w:val="00930D17"/>
    <w:rsid w:val="009B0F26"/>
    <w:rsid w:val="00A46AF6"/>
    <w:rsid w:val="00BD76E4"/>
    <w:rsid w:val="00DB3383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8459B8"/>
  <w15:docId w15:val="{1C5D9A99-1944-440F-9C26-7E26F52A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B61D1C-DC8D-40D5-B55E-0B6D47B2A813}" type="doc">
      <dgm:prSet loTypeId="urn:microsoft.com/office/officeart/2005/8/layout/vList6" loCatId="list" qsTypeId="urn:microsoft.com/office/officeart/2005/8/quickstyle/simple3" qsCatId="simple" csTypeId="urn:microsoft.com/office/officeart/2005/8/colors/accent1_2" csCatId="accent1" phldr="1"/>
      <dgm:spPr/>
    </dgm:pt>
    <dgm:pt modelId="{B3A34509-72BC-41E5-AD93-3CE840BD1AC7}">
      <dgm:prSet custT="1"/>
      <dgm:spPr/>
      <dgm:t>
        <a:bodyPr/>
        <a:lstStyle/>
        <a:p>
          <a:pPr marR="0" algn="ctr" rtl="0"/>
          <a:r>
            <a:rPr lang="ru-RU" sz="1200" b="1" i="0" u="none" strike="noStrike" baseline="0" smtClean="0">
              <a:latin typeface="+mn-lt"/>
            </a:rPr>
            <a:t>Суверенное государство</a:t>
          </a:r>
          <a:endParaRPr lang="ru-RU" sz="1200" b="1" i="0" smtClean="0">
            <a:latin typeface="+mn-lt"/>
          </a:endParaRPr>
        </a:p>
      </dgm:t>
    </dgm:pt>
    <dgm:pt modelId="{FD24F5D3-BEEF-4BF7-97B4-1E50185AE225}" type="parTrans" cxnId="{B2AF3567-E07B-451B-8B6F-3804C46A1ED8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3B352786-C35C-4075-A4C8-992FD3941DF2}" type="sibTrans" cxnId="{B2AF3567-E07B-451B-8B6F-3804C46A1ED8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6856063C-60D9-4702-9504-2AB297E97336}">
      <dgm:prSet custT="1"/>
      <dgm:spPr/>
      <dgm:t>
        <a:bodyPr lIns="0" tIns="0" rIns="0" bIns="0"/>
        <a:lstStyle/>
        <a:p>
          <a:pPr marR="0" algn="just" rtl="0"/>
          <a:r>
            <a:rPr lang="ru-RU" sz="1200" b="1" i="0" u="none" strike="noStrike" baseline="0" smtClean="0">
              <a:latin typeface="+mn-lt"/>
            </a:rPr>
            <a:t>Обладает верховенством и полнотой власти на своей территории</a:t>
          </a:r>
          <a:endParaRPr lang="ru-RU" sz="1200" b="1" i="0" smtClean="0">
            <a:latin typeface="+mn-lt"/>
          </a:endParaRPr>
        </a:p>
      </dgm:t>
    </dgm:pt>
    <dgm:pt modelId="{6089F35A-7491-4A3A-A8FF-4A6711F3A612}" type="parTrans" cxnId="{313EDC44-7FF4-428E-99AA-C072DF5D0F0D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91FCF8DA-1003-4855-9B85-5A614E4893E5}" type="sibTrans" cxnId="{313EDC44-7FF4-428E-99AA-C072DF5D0F0D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522D3AE8-1034-461E-9726-A9DB42E0E425}">
      <dgm:prSet custT="1"/>
      <dgm:spPr/>
      <dgm:t>
        <a:bodyPr lIns="0" tIns="0" rIns="0" bIns="0"/>
        <a:lstStyle/>
        <a:p>
          <a:pPr marR="0" algn="just" rtl="0"/>
          <a:r>
            <a:rPr lang="ru-RU" sz="1200" b="1" i="0" u="none" strike="noStrike" baseline="0" smtClean="0">
              <a:latin typeface="+mn-lt"/>
            </a:rPr>
            <a:t>Самостоятельно осуществляет внутреннюю и внешнюю политику</a:t>
          </a:r>
          <a:endParaRPr lang="ru-RU" sz="1200" b="1" i="0" smtClean="0">
            <a:latin typeface="+mn-lt"/>
          </a:endParaRPr>
        </a:p>
      </dgm:t>
    </dgm:pt>
    <dgm:pt modelId="{899E5FEB-CB3C-4C93-933C-8B6D2005E20B}" type="parTrans" cxnId="{407B0B17-5E60-4710-B9F3-657E4E880753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0AFCA46E-D9E6-44BA-BAFF-132996B29ADE}" type="sibTrans" cxnId="{407B0B17-5E60-4710-B9F3-657E4E880753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202BC8FC-C06D-4BF4-99FA-8388F167BCE8}">
      <dgm:prSet custT="1"/>
      <dgm:spPr/>
      <dgm:t>
        <a:bodyPr lIns="0" tIns="0" rIns="0" bIns="0"/>
        <a:lstStyle/>
        <a:p>
          <a:pPr marR="0" algn="just" rtl="0"/>
          <a:r>
            <a:rPr lang="ru-RU" sz="1200" b="1" i="0" u="none" strike="noStrike" baseline="0" smtClean="0">
              <a:latin typeface="+mn-lt"/>
            </a:rPr>
            <a:t>Защищает свою независимость и территориальную целостность, конституционный строй, Обеспечивает законность и порядок</a:t>
          </a:r>
          <a:endParaRPr lang="ru-RU" sz="1200" b="1" i="0" smtClean="0">
            <a:latin typeface="+mn-lt"/>
          </a:endParaRPr>
        </a:p>
      </dgm:t>
    </dgm:pt>
    <dgm:pt modelId="{643D8731-C07E-4DC3-B4B7-5EE0C5BE97F8}" type="parTrans" cxnId="{ECA4C34A-D7CB-498B-A133-082C189E852F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20943C93-7A94-42E4-86CE-CEB6F59C4CA4}" type="sibTrans" cxnId="{ECA4C34A-D7CB-498B-A133-082C189E852F}">
      <dgm:prSet/>
      <dgm:spPr/>
      <dgm:t>
        <a:bodyPr/>
        <a:lstStyle/>
        <a:p>
          <a:endParaRPr lang="ru-RU" sz="1200" b="1" i="0">
            <a:latin typeface="+mn-lt"/>
          </a:endParaRPr>
        </a:p>
      </dgm:t>
    </dgm:pt>
    <dgm:pt modelId="{66152396-E54A-4E5A-B858-11C97D1EAF2D}" type="pres">
      <dgm:prSet presAssocID="{4CB61D1C-DC8D-40D5-B55E-0B6D47B2A813}" presName="Name0" presStyleCnt="0">
        <dgm:presLayoutVars>
          <dgm:dir/>
          <dgm:animLvl val="lvl"/>
          <dgm:resizeHandles/>
        </dgm:presLayoutVars>
      </dgm:prSet>
      <dgm:spPr/>
    </dgm:pt>
    <dgm:pt modelId="{3BA39BDD-1192-46F2-816A-2FD0DDD61212}" type="pres">
      <dgm:prSet presAssocID="{B3A34509-72BC-41E5-AD93-3CE840BD1AC7}" presName="linNode" presStyleCnt="0"/>
      <dgm:spPr/>
    </dgm:pt>
    <dgm:pt modelId="{659DF1A2-DD0D-4D44-999C-237FA3485960}" type="pres">
      <dgm:prSet presAssocID="{B3A34509-72BC-41E5-AD93-3CE840BD1AC7}" presName="parentShp" presStyleLbl="node1" presStyleIdx="0" presStyleCnt="1" custScaleX="24494" custLinFactNeighborX="-17357" custLinFactNeighborY="-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34A360-C364-4766-B33F-C2EF1F9A6B89}" type="pres">
      <dgm:prSet presAssocID="{B3A34509-72BC-41E5-AD93-3CE840BD1AC7}" presName="childShp" presStyleLbl="bgAccFollowNode1" presStyleIdx="0" presStyleCnt="1" custScaleX="149608" custScaleY="1000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3393208-24B9-4E04-8360-FF85ECF72BBF}" type="presOf" srcId="{522D3AE8-1034-461E-9726-A9DB42E0E425}" destId="{AC34A360-C364-4766-B33F-C2EF1F9A6B89}" srcOrd="0" destOrd="1" presId="urn:microsoft.com/office/officeart/2005/8/layout/vList6"/>
    <dgm:cxn modelId="{B2AF3567-E07B-451B-8B6F-3804C46A1ED8}" srcId="{4CB61D1C-DC8D-40D5-B55E-0B6D47B2A813}" destId="{B3A34509-72BC-41E5-AD93-3CE840BD1AC7}" srcOrd="0" destOrd="0" parTransId="{FD24F5D3-BEEF-4BF7-97B4-1E50185AE225}" sibTransId="{3B352786-C35C-4075-A4C8-992FD3941DF2}"/>
    <dgm:cxn modelId="{ECA4C34A-D7CB-498B-A133-082C189E852F}" srcId="{B3A34509-72BC-41E5-AD93-3CE840BD1AC7}" destId="{202BC8FC-C06D-4BF4-99FA-8388F167BCE8}" srcOrd="2" destOrd="0" parTransId="{643D8731-C07E-4DC3-B4B7-5EE0C5BE97F8}" sibTransId="{20943C93-7A94-42E4-86CE-CEB6F59C4CA4}"/>
    <dgm:cxn modelId="{407B0B17-5E60-4710-B9F3-657E4E880753}" srcId="{B3A34509-72BC-41E5-AD93-3CE840BD1AC7}" destId="{522D3AE8-1034-461E-9726-A9DB42E0E425}" srcOrd="1" destOrd="0" parTransId="{899E5FEB-CB3C-4C93-933C-8B6D2005E20B}" sibTransId="{0AFCA46E-D9E6-44BA-BAFF-132996B29ADE}"/>
    <dgm:cxn modelId="{29B20FAE-8193-44F8-AC56-85DBEC1B1B98}" type="presOf" srcId="{B3A34509-72BC-41E5-AD93-3CE840BD1AC7}" destId="{659DF1A2-DD0D-4D44-999C-237FA3485960}" srcOrd="0" destOrd="0" presId="urn:microsoft.com/office/officeart/2005/8/layout/vList6"/>
    <dgm:cxn modelId="{A0075568-F28C-4580-A57C-E93F74FC01C7}" type="presOf" srcId="{6856063C-60D9-4702-9504-2AB297E97336}" destId="{AC34A360-C364-4766-B33F-C2EF1F9A6B89}" srcOrd="0" destOrd="0" presId="urn:microsoft.com/office/officeart/2005/8/layout/vList6"/>
    <dgm:cxn modelId="{349B2319-F9F8-4605-8EC3-2A63873C093B}" type="presOf" srcId="{4CB61D1C-DC8D-40D5-B55E-0B6D47B2A813}" destId="{66152396-E54A-4E5A-B858-11C97D1EAF2D}" srcOrd="0" destOrd="0" presId="urn:microsoft.com/office/officeart/2005/8/layout/vList6"/>
    <dgm:cxn modelId="{313EDC44-7FF4-428E-99AA-C072DF5D0F0D}" srcId="{B3A34509-72BC-41E5-AD93-3CE840BD1AC7}" destId="{6856063C-60D9-4702-9504-2AB297E97336}" srcOrd="0" destOrd="0" parTransId="{6089F35A-7491-4A3A-A8FF-4A6711F3A612}" sibTransId="{91FCF8DA-1003-4855-9B85-5A614E4893E5}"/>
    <dgm:cxn modelId="{023B69C6-CA70-4D1B-BB88-6BBF310BE092}" type="presOf" srcId="{202BC8FC-C06D-4BF4-99FA-8388F167BCE8}" destId="{AC34A360-C364-4766-B33F-C2EF1F9A6B89}" srcOrd="0" destOrd="2" presId="urn:microsoft.com/office/officeart/2005/8/layout/vList6"/>
    <dgm:cxn modelId="{5A350B37-AA62-4762-A3E4-7F088B873103}" type="presParOf" srcId="{66152396-E54A-4E5A-B858-11C97D1EAF2D}" destId="{3BA39BDD-1192-46F2-816A-2FD0DDD61212}" srcOrd="0" destOrd="0" presId="urn:microsoft.com/office/officeart/2005/8/layout/vList6"/>
    <dgm:cxn modelId="{81998A9D-1FB9-470F-8774-8F7739913A95}" type="presParOf" srcId="{3BA39BDD-1192-46F2-816A-2FD0DDD61212}" destId="{659DF1A2-DD0D-4D44-999C-237FA3485960}" srcOrd="0" destOrd="0" presId="urn:microsoft.com/office/officeart/2005/8/layout/vList6"/>
    <dgm:cxn modelId="{299418D8-89D2-4A98-BE42-94C3F793894B}" type="presParOf" srcId="{3BA39BDD-1192-46F2-816A-2FD0DDD61212}" destId="{AC34A360-C364-4766-B33F-C2EF1F9A6B8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34A360-C364-4766-B33F-C2EF1F9A6B89}">
      <dsp:nvSpPr>
        <dsp:cNvPr id="0" name=""/>
        <dsp:cNvSpPr/>
      </dsp:nvSpPr>
      <dsp:spPr>
        <a:xfrm>
          <a:off x="695732" y="3"/>
          <a:ext cx="6204725" cy="884548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marR="0" lvl="1" indent="-114300" algn="just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0" u="none" strike="noStrike" kern="1200" baseline="0" smtClean="0">
              <a:latin typeface="+mn-lt"/>
            </a:rPr>
            <a:t>Обладает верховенством и полнотой власти на своей территории</a:t>
          </a:r>
          <a:endParaRPr lang="ru-RU" sz="1200" b="1" i="0" kern="1200" smtClean="0">
            <a:latin typeface="+mn-lt"/>
          </a:endParaRPr>
        </a:p>
        <a:p>
          <a:pPr marL="114300" marR="0" lvl="1" indent="-114300" algn="just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0" u="none" strike="noStrike" kern="1200" baseline="0" smtClean="0">
              <a:latin typeface="+mn-lt"/>
            </a:rPr>
            <a:t>Самостоятельно осуществляет внутреннюю и внешнюю политику</a:t>
          </a:r>
          <a:endParaRPr lang="ru-RU" sz="1200" b="1" i="0" kern="1200" smtClean="0">
            <a:latin typeface="+mn-lt"/>
          </a:endParaRPr>
        </a:p>
        <a:p>
          <a:pPr marL="114300" marR="0" lvl="1" indent="-114300" algn="just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i="0" u="none" strike="noStrike" kern="1200" baseline="0" smtClean="0">
              <a:latin typeface="+mn-lt"/>
            </a:rPr>
            <a:t>Защищает свою независимость и территориальную целостность, конституционный строй, Обеспечивает законность и порядок</a:t>
          </a:r>
          <a:endParaRPr lang="ru-RU" sz="1200" b="1" i="0" kern="1200" smtClean="0">
            <a:latin typeface="+mn-lt"/>
          </a:endParaRPr>
        </a:p>
      </dsp:txBody>
      <dsp:txXfrm>
        <a:off x="695732" y="110572"/>
        <a:ext cx="5873020" cy="663411"/>
      </dsp:txXfrm>
    </dsp:sp>
    <dsp:sp modelId="{659DF1A2-DD0D-4D44-999C-237FA3485960}">
      <dsp:nvSpPr>
        <dsp:cNvPr id="0" name=""/>
        <dsp:cNvSpPr/>
      </dsp:nvSpPr>
      <dsp:spPr>
        <a:xfrm>
          <a:off x="0" y="0"/>
          <a:ext cx="677230" cy="88369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latin typeface="+mn-lt"/>
            </a:rPr>
            <a:t>Суверенное государство</a:t>
          </a:r>
          <a:endParaRPr lang="ru-RU" sz="1200" b="1" i="0" kern="1200" smtClean="0">
            <a:latin typeface="+mn-lt"/>
          </a:endParaRPr>
        </a:p>
      </dsp:txBody>
      <dsp:txXfrm>
        <a:off x="33060" y="33060"/>
        <a:ext cx="611110" cy="8175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Galina Sventuhovskaya</cp:lastModifiedBy>
  <cp:revision>14</cp:revision>
  <dcterms:created xsi:type="dcterms:W3CDTF">2011-05-04T23:21:00Z</dcterms:created>
  <dcterms:modified xsi:type="dcterms:W3CDTF">2020-04-10T11:11:00Z</dcterms:modified>
</cp:coreProperties>
</file>