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0"/>
        <w:rPr>
          <w:rFonts w:eastAsia="Times New Roman"/>
          <w:b/>
          <w:color w:val="212529"/>
          <w:lang w:eastAsia="ru-RU"/>
        </w:rPr>
      </w:pPr>
      <w:r w:rsidRPr="000F3379">
        <w:rPr>
          <w:rFonts w:eastAsia="Times New Roman"/>
          <w:b/>
          <w:color w:val="212529"/>
          <w:lang w:eastAsia="ru-RU"/>
        </w:rPr>
        <w:t xml:space="preserve">Владимир Короленко </w:t>
      </w:r>
      <w:bookmarkStart w:id="0" w:name="_GoBack"/>
      <w:bookmarkEnd w:id="0"/>
      <w:r w:rsidRPr="000F3379">
        <w:rPr>
          <w:rFonts w:eastAsia="Times New Roman"/>
          <w:b/>
          <w:color w:val="212529"/>
          <w:lang w:eastAsia="ru-RU"/>
        </w:rPr>
        <w:t>Дети подземелья»</w:t>
      </w:r>
    </w:p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0"/>
        <w:jc w:val="center"/>
        <w:rPr>
          <w:rFonts w:eastAsia="Times New Roman"/>
          <w:color w:val="212529"/>
          <w:lang w:eastAsia="ru-RU"/>
        </w:rPr>
      </w:pPr>
      <w:r w:rsidRPr="000F3379">
        <w:rPr>
          <w:rFonts w:eastAsia="Times New Roman"/>
          <w:color w:val="212529"/>
          <w:lang w:eastAsia="ru-RU"/>
        </w:rPr>
        <w:t>Глава I. РАЗВАЛИНЫ</w:t>
      </w:r>
    </w:p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567"/>
        <w:rPr>
          <w:rFonts w:eastAsia="Times New Roman"/>
          <w:color w:val="212529"/>
          <w:lang w:eastAsia="ru-RU"/>
        </w:rPr>
      </w:pPr>
      <w:r w:rsidRPr="000F3379">
        <w:rPr>
          <w:rFonts w:eastAsia="Times New Roman"/>
          <w:color w:val="212529"/>
          <w:lang w:eastAsia="ru-RU"/>
        </w:rPr>
        <w:t>Моя мать умерла, когда мне было шесть лет. Отец, весь отдавшись своему горю, как будто совсем забыл о моем существовании. Порой он ласкал мою маленькую сестру Соню и по-своему заботился о ней, потому что в ней были черты матери. Я же рос, как дикое деревцо в поле, — никто не окружал меня особенною заботливостью, но никто и не стеснял моей свободы.</w:t>
      </w:r>
    </w:p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567"/>
        <w:rPr>
          <w:rFonts w:eastAsia="Times New Roman"/>
          <w:color w:val="212529"/>
          <w:lang w:eastAsia="ru-RU"/>
        </w:rPr>
      </w:pPr>
      <w:r w:rsidRPr="000F3379">
        <w:rPr>
          <w:rFonts w:eastAsia="Times New Roman"/>
          <w:color w:val="212529"/>
          <w:lang w:eastAsia="ru-RU"/>
        </w:rPr>
        <w:t xml:space="preserve">Местечко, где мы жили, называлось Княжье-Вено, или, проще, </w:t>
      </w:r>
      <w:proofErr w:type="spellStart"/>
      <w:r w:rsidRPr="000F3379">
        <w:rPr>
          <w:rFonts w:eastAsia="Times New Roman"/>
          <w:color w:val="212529"/>
          <w:lang w:eastAsia="ru-RU"/>
        </w:rPr>
        <w:t>Княж</w:t>
      </w:r>
      <w:proofErr w:type="spellEnd"/>
      <w:r w:rsidRPr="000F3379">
        <w:rPr>
          <w:rFonts w:eastAsia="Times New Roman"/>
          <w:color w:val="212529"/>
          <w:lang w:eastAsia="ru-RU"/>
        </w:rPr>
        <w:t>-городок.</w:t>
      </w:r>
    </w:p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567"/>
        <w:rPr>
          <w:rFonts w:eastAsia="Times New Roman"/>
          <w:color w:val="212529"/>
          <w:lang w:eastAsia="ru-RU"/>
        </w:rPr>
      </w:pPr>
      <w:r w:rsidRPr="000F3379">
        <w:rPr>
          <w:rFonts w:eastAsia="Times New Roman"/>
          <w:color w:val="212529"/>
          <w:lang w:eastAsia="ru-RU"/>
        </w:rPr>
        <w:t>Если вы подъезжаете к местечку с востока, вам прежде всего бросается в глаза тюрьма, лучшее архитектурное украшение города. Самый город раскинулся внизу над сонными, заплесневевшими прудами. Серые заборы, пустыри с кучами всякого хлама понемногу перемежаются с подслеповатыми, ушедшими в землю хатками. Деревянный мост, перекинутый через узкую речушку, кряхтит, вздрагивая под колесами, и шатается, точно дряхлый старик. Вонь, грязь, кучи ребят, ползающих в уличной пыли. Но вот еще минута и — вы уже за городом. Тихо шепчутся березы над могилами кладбища, да ветер волнует хлеба на нивах и звенит унылою, бесконечною песней в проволоках придорожного телеграфа.</w:t>
      </w:r>
    </w:p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567"/>
        <w:rPr>
          <w:rFonts w:eastAsia="Times New Roman"/>
          <w:color w:val="212529"/>
          <w:lang w:eastAsia="ru-RU"/>
        </w:rPr>
      </w:pPr>
      <w:r w:rsidRPr="000F3379">
        <w:rPr>
          <w:rFonts w:eastAsia="Times New Roman"/>
          <w:color w:val="212529"/>
          <w:lang w:eastAsia="ru-RU"/>
        </w:rPr>
        <w:t xml:space="preserve">С севера и юга городок ограждался широкими водяными гладями и топями. Пруды год от году мелели, зарастали зеленью, и высокие густые камыши волновались, как море, на громадных болотах. Посредине одного из прудов находится остров. На острове — старый, полуразрушенный </w:t>
      </w:r>
      <w:proofErr w:type="spellStart"/>
      <w:r w:rsidRPr="000F3379">
        <w:rPr>
          <w:rFonts w:eastAsia="Times New Roman"/>
          <w:color w:val="212529"/>
          <w:lang w:eastAsia="ru-RU"/>
        </w:rPr>
        <w:t>за́мок</w:t>
      </w:r>
      <w:proofErr w:type="spellEnd"/>
      <w:r w:rsidRPr="000F3379">
        <w:rPr>
          <w:rFonts w:eastAsia="Times New Roman"/>
          <w:color w:val="212529"/>
          <w:lang w:eastAsia="ru-RU"/>
        </w:rPr>
        <w:t>. О нём ходили предания и рассказы один другого страшнее.</w:t>
      </w:r>
    </w:p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567"/>
        <w:rPr>
          <w:rFonts w:eastAsia="Times New Roman"/>
          <w:color w:val="212529"/>
          <w:lang w:eastAsia="ru-RU"/>
        </w:rPr>
      </w:pPr>
      <w:r w:rsidRPr="000F3379">
        <w:rPr>
          <w:rFonts w:eastAsia="Times New Roman"/>
          <w:color w:val="212529"/>
          <w:lang w:eastAsia="ru-RU"/>
        </w:rPr>
        <w:t>В западной стороне, на горе, среди истлевших крестов и провалившихся могил, стояла давно заброшенная часовня. У нее кое-где провалилась крыша, стены осыпались, и, вместо гулкого, с высоким тоном, медного колокола, совы заводили в ней по ночам свои зловещие песни.</w:t>
      </w:r>
    </w:p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0"/>
        <w:rPr>
          <w:rFonts w:eastAsia="Times New Roman"/>
          <w:color w:val="212529"/>
          <w:lang w:eastAsia="ru-RU"/>
        </w:rPr>
      </w:pPr>
      <w:r w:rsidRPr="000F3379">
        <w:rPr>
          <w:rFonts w:eastAsia="Times New Roman"/>
          <w:color w:val="212529"/>
          <w:lang w:eastAsia="ru-RU"/>
        </w:rPr>
        <w:t> </w:t>
      </w:r>
    </w:p>
    <w:tbl>
      <w:tblPr>
        <w:tblW w:w="97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8524"/>
      </w:tblGrid>
      <w:tr w:rsidR="000F3379" w:rsidRPr="000F3379" w:rsidTr="000F3379"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b/>
                <w:bCs/>
                <w:color w:val="212529"/>
                <w:lang w:eastAsia="ru-RU"/>
              </w:rPr>
              <w:t>Код</w:t>
            </w:r>
          </w:p>
        </w:tc>
        <w:tc>
          <w:tcPr>
            <w:tcW w:w="8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b/>
                <w:bCs/>
                <w:color w:val="212529"/>
                <w:lang w:eastAsia="ru-RU"/>
              </w:rPr>
              <w:t>Задание</w:t>
            </w:r>
          </w:p>
        </w:tc>
      </w:tr>
      <w:tr w:rsidR="000F3379" w:rsidRPr="000F3379" w:rsidTr="000F3379"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b/>
                <w:bCs/>
                <w:color w:val="212529"/>
                <w:lang w:eastAsia="ru-RU"/>
              </w:rPr>
              <w:t>2.2</w:t>
            </w:r>
          </w:p>
        </w:tc>
        <w:tc>
          <w:tcPr>
            <w:tcW w:w="8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color w:val="212529"/>
                <w:lang w:eastAsia="ru-RU"/>
              </w:rPr>
              <w:t>Как вы понимаете смысл данного выражения «…отдавшись своему горю…)</w:t>
            </w:r>
          </w:p>
        </w:tc>
      </w:tr>
      <w:tr w:rsidR="000F3379" w:rsidRPr="000F3379" w:rsidTr="000F3379"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b/>
                <w:bCs/>
                <w:color w:val="212529"/>
                <w:lang w:eastAsia="ru-RU"/>
              </w:rPr>
              <w:t>2.3</w:t>
            </w:r>
          </w:p>
        </w:tc>
        <w:tc>
          <w:tcPr>
            <w:tcW w:w="8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color w:val="212529"/>
                <w:lang w:eastAsia="ru-RU"/>
              </w:rPr>
              <w:t>Как вы понимаете значение слова «пустырь»</w:t>
            </w:r>
          </w:p>
        </w:tc>
      </w:tr>
      <w:tr w:rsidR="000F3379" w:rsidRPr="000F3379" w:rsidTr="000F3379"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b/>
                <w:bCs/>
                <w:color w:val="212529"/>
                <w:lang w:eastAsia="ru-RU"/>
              </w:rPr>
              <w:t>3.2</w:t>
            </w:r>
          </w:p>
        </w:tc>
        <w:tc>
          <w:tcPr>
            <w:tcW w:w="8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color w:val="212529"/>
                <w:lang w:eastAsia="ru-RU"/>
              </w:rPr>
              <w:t>Почему мальчик сравнивает себя с диким деревцем? Приведите примеры из текста.</w:t>
            </w:r>
          </w:p>
        </w:tc>
      </w:tr>
      <w:tr w:rsidR="000F3379" w:rsidRPr="000F3379" w:rsidTr="000F3379"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b/>
                <w:bCs/>
                <w:color w:val="212529"/>
                <w:lang w:eastAsia="ru-RU"/>
              </w:rPr>
              <w:t>4.2</w:t>
            </w:r>
          </w:p>
        </w:tc>
        <w:tc>
          <w:tcPr>
            <w:tcW w:w="8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379" w:rsidRPr="000F3379" w:rsidRDefault="000F3379" w:rsidP="000F3379">
            <w:pPr>
              <w:shd w:val="clear" w:color="auto" w:fill="FFFFFF" w:themeFill="background1"/>
              <w:spacing w:before="90" w:after="90" w:line="240" w:lineRule="auto"/>
              <w:ind w:firstLine="0"/>
              <w:rPr>
                <w:rFonts w:eastAsia="Times New Roman"/>
                <w:color w:val="212529"/>
                <w:lang w:eastAsia="ru-RU"/>
              </w:rPr>
            </w:pPr>
            <w:r w:rsidRPr="000F3379">
              <w:rPr>
                <w:rFonts w:eastAsia="Times New Roman"/>
                <w:color w:val="212529"/>
                <w:lang w:eastAsia="ru-RU"/>
              </w:rPr>
              <w:t>Используя знания по географии, с разных сторон света изобразите место, в котором живут герои.</w:t>
            </w:r>
          </w:p>
        </w:tc>
      </w:tr>
    </w:tbl>
    <w:p w:rsidR="000F3379" w:rsidRPr="000F3379" w:rsidRDefault="000F3379" w:rsidP="000F3379">
      <w:pPr>
        <w:shd w:val="clear" w:color="auto" w:fill="FFFFFF" w:themeFill="background1"/>
        <w:spacing w:before="90" w:after="90" w:line="240" w:lineRule="auto"/>
        <w:ind w:firstLine="0"/>
        <w:rPr>
          <w:rFonts w:eastAsia="Times New Roman"/>
          <w:color w:val="212529"/>
          <w:lang w:eastAsia="ru-RU"/>
        </w:rPr>
      </w:pPr>
      <w:r w:rsidRPr="000F3379">
        <w:rPr>
          <w:rFonts w:eastAsia="Times New Roman"/>
          <w:color w:val="212529"/>
          <w:lang w:eastAsia="ru-RU"/>
        </w:rPr>
        <w:t> </w:t>
      </w:r>
    </w:p>
    <w:sectPr w:rsidR="000F3379" w:rsidRPr="000F3379" w:rsidSect="000F33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79"/>
    <w:rsid w:val="000F3379"/>
    <w:rsid w:val="00B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007B"/>
  <w15:chartTrackingRefBased/>
  <w15:docId w15:val="{ECA0FB9C-E967-449D-996D-DAD78F1A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55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37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</dc:creator>
  <cp:keywords/>
  <dc:description/>
  <cp:lastModifiedBy>MTX</cp:lastModifiedBy>
  <cp:revision>2</cp:revision>
  <dcterms:created xsi:type="dcterms:W3CDTF">2025-05-03T04:00:00Z</dcterms:created>
  <dcterms:modified xsi:type="dcterms:W3CDTF">2025-05-03T04:02:00Z</dcterms:modified>
</cp:coreProperties>
</file>