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AD" w:rsidRPr="00DA19AD" w:rsidRDefault="00DA19AD" w:rsidP="00DA1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Чытацка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я пісьменнасць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        В. І. Дунін-Марцінкевіч. Камедыя “Пінская шляхта”, 9 клас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1.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Пазнёмцеся з жыццёвым і творчым шляхам пісьменніка праз паведамленні вучняў. Складзіце апорны канспект асноўных дат і падзей з жыцця пісьменніка.</w:t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1.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Жыццёвы шлях Вінцэнта Іванавіча Дуніна-Марцінкевіча прайшоў амаль праз усё ХІХ стагоддзе: нарадзіўся пісьменнік 4 лютага 1808 г., жыццё яго спынілася 17 снежня 1884 г. Больш за 40 гадоў працягвалася яго дзейнасць у самых розных галінах творчасці. Ён выявіў сябе як паэт, драматург, перакладчык, акцёр, арганізатар тэатральнай справы, культурны і грамадскі дзеяч, аўтар адозваў да паўстанцаў, асветнік. Суправаджаць нас у дарозе будуць экскурсаводы – вашы аднакласнікі.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Вучань 2.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Вінцэнт Іванавіч Дунін-Марцінкевіч паходзіў з небагатай беларускай шляхты. За 9 кіламетраў ад Бабруйска быў фальварак Панюшкавічы  (Бабруйскага павета Мінскай губерніі), дзе яго бацькі, Іван Мікалаевіч Дунін-Марцінкевіч і Марцыяна з Нядзведскіх, арандавалі панскую зямлю. У Панюшкавічах і нарадзіўся будучы пісьменнік 23 студзеня ст.ст. 1808 года.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Вучань 3.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Менавіта гэтую дату знайшоў у метрычным запісе наш сучаснік – беларускі гісторык Генадзь Кісялёў. Тэрмінова дзіця хрысцілі толькі ў выключных выпадках – калі не было пэўнай надзеі, што яно застанецца жыць. Якраз на такія абставіны і ўказваецца ў метрычнай кнізе. Вінцэнт (яму па традыці было дадзена і другое імя – Якуб, якім пісьменнік у далейшым не карыстаўся) быў ахрышчаны толькі “адной вадой”, “дзеля небяспекі для жыцця дзіцяці” ў Бабруйскім парафіяльным касцёле..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У Панюшкавічах прайшло яго дзяцінства – на беразе Бярэзіны, сярод прыроды, у гульні з сялянскімі дзецьмі.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1.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Калі Вінцук падрос, яго накіравалі вучыцца ў Бабруйскую павятовую школу.     Вінцэнт рана асірацеў і вымушаны быў уласнымі сіламі прабіваць сабе дарогу. Пасля заканчэння павятовай школы ў 1818 г. працягваў вучобу ў Вільні ў базыльнскай бурсе (мужчынскім духоўным вучылішчы), а пазней – у Пецярбургу (дзе жыў Ст. Богуш-Сестранцэвіч) на медыцынскім факультэце універсітэта. Спроба вучыцца на доктара поспеху не мела, бо ўражлівы юнак не мог прызвычаіцца да анатаміравання і быў вымушаны кінуць вучобу. У хуткім часе памёр яго апякун. Не маючы матэрыяльнай падтрымкі, В.Дунін-Марцінкевіч не робіць спробы вучыцца далей, уладкоўваецца на працу.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2.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Паводле дакументаў, з 1828 г. ён працаваў у Мінску на дзяржаўнай службе – каморнікам павятовага межавага суда, служачым палаты крымінальнага суда, а потым перакладчыкам у каталіцкай духоўнай кансісторыі (царкоўна-судовы орган).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3.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У снежні 1831 г., аднак, В. Дунін-Марцінкевіч сапраўды ажаніўся з Юзэфай Бараноўскай. Працуе ў гэты час перакладчыкам касцёльных актаў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у кансісторыі і архіварыусам. У 1840 г. збіраўся выехаць у Карлсбад і Эмс на лячэнне, але не атрымаў ад улад замежнага пашпарта.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8 красавіка 1840 г., улезшы ў неаплатныя даўгі, купіў фальварак Люцінка (Люцынка) у Пяршайскай воласці Мінскага павета (цяпер Валожынскі раён Мінскай вобласці). Вінцэнт Іванавіч надзвычай любіў гэтыя мясціны роднай зямлі на развілцы дзвюх рэчак Люцінак – Малой і Вялікай на ўскраі Налібокаў. Застаўся на сталае жыхарства, назаўсёды пакінуўшы казённую службу. У Мінску бываў толькі наездамі. У гэты час ён асабліва зблізіўся з простым народам. А ў Мінску шмат часу праводзіў у асяроддзі дзеячаў культуры. Меў службу пры  шляхецкай дэпутацыі.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1.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У 40-я гады пачаў сур’ёзна займацца літаратурнай творчасцю. З паказам опернага спектакля “Сялянка” (лібрэта В. Дуніна-Марцінкевіча, прэм’ера адбылася 9 лютага 1852 г. у Мінску) звязана наведванне пісьменнікам беларускіх гарадоў  Бабруйск, Слуцк, Глуск. У 50-я гады пісьменнік жыў пераважна ў Мінску, гуртуючы вакол сябе мясцовую дэмакратычную інтэлігенцыю.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2.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У 1854 г. пісьменнік едзе на Палессе, наведвае і родныя мясціны – Бабруйшчыну. У маі 1854 г. памерла жонка, асірацелі чатыры дачкі – Каміла, Цэзарына, Элёдыя і Яўгенія і сын Міраслаў. У чэрвені таго ж года  пісьменнік пазычыў ссуду ў 22 рублі, за што на Люцінку наклалі паўторную забарону распараджацца ёю паводле ўласнага жадання.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3.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У 1958 г. бярэ другі шлюб з Марыяй Грушэўскай. У 1861 разам з Уладзіславам Сыракомлем едзе ў Варшаву. Паездка мела выразную палітычную афарбоўку. Падарозе Сыракомля ў Коўне, Сувалах і іншых месцах выступае з патрыятычнымі прамовамі. 1863 г. Самі царскія служкі называлі В. Дуніна-Марцінкевіча “першым і самым энергічным агітатарам цяперашніх беспрадкаў”, здольным, аднак, па-майстэрску ўтойваць свае дзеянні. У 1862-1863 гг. у Люцінцы часта збіраецца патрыятычна настроены люд з навакольных мясцін. У 1863 г. паўстанцы знаходзілі ў Люцінцы падтрымку, сам пісьменнік на пачатку ўзброенага выступлення знік з дому, аутыўна расшукваўся ўладамі, якія падазравалі яго ў напісанні беларускіх антыўрадавых выданняў, у прыватнасці “Гутаркі старога дзеда”.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Вучань 1.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У кастрычніку 1864 В. Дунін-Марцінкевіч быў арыштаваны ў мястэчку Свір Свянцянскага павета (цяпер Мядзельскі раён) і дастаўлены ў Мінск. Больш года адседзеў ён у турме, пакуль вялося следства. Галоўных абвінавачванняў улады давесці не здолелі, і ў снежні 1865 пісьменнік быў вызвалены з турмы з абавязацельствам жыць бязвыезна ў Люцінцы пад строгім наглядам паліцыі. На В. Дуніна-Марцінкевіча і яго сям’ю быў накладзены вялікі штраф. Толькі немалады ўжо ўзрост выратаваў пісьменніка ад высылкі з краю.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2.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Карыстаючыся праслуханым матэрыялам, устанавіце праўдзівыя і фэйкавыя сцверджанні. Пастаўце “+” ў адпаведну калонку.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63"/>
        <w:gridCol w:w="802"/>
        <w:gridCol w:w="1006"/>
      </w:tblGrid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Сцверджанні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Так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Не</w:t>
            </w: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1.У кастрычніку 1864 В. Дунін-Марцінкевіч быў арыштаваны ў Клецку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2. З 1828 г. ён працаваў у Мінску на дзяржаўнай службе – каморнікам павятовага межавага суда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3. Нарадзіўся пісьменнік 4 лютага 1808 г.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4. У 1854 г. пісьменнік едзе на Палессе, наведвае і родныя мясціны – Гомельшчыны.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5. 8 красавіка 1840 г., улезшы ў неаплатныя даўгі, купіў фальварак Люцінка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6. У Клімавічах прайшло яго дзяцінства – на беразе Бярэзіны, сярод прыроды, у гульні з сялянскімі дзецьмі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7. У 1818 г. працягваў вучобу ў Вільні ў базыльнскай бурсе (мужчынскім духоўным вучылішчы)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8. У 1958 г. бярэ першы шлюб з Марыяй Грушэўскай.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9. У 1831 г. працуе ў гэты час перакладчыкам касцёльных актаў у кансісторыі і архіварыусам.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DA19AD" w:rsidRPr="00DA19AD" w:rsidTr="00DA19A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10. У снежні 1865 пісьменнік быў вызвалены з турмы з абавязацельствам жыць бязвыезна ў Люцінцы пад строгім наглядам паліцыі.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A19AD">
              <w:rPr>
                <w:rFonts w:ascii="Times New Roman" w:hAnsi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AD" w:rsidRPr="00DA19AD" w:rsidRDefault="00DA19AD" w:rsidP="00DA19AD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3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. Супастаўце свой апорны канспект, дапоўніце яго.</w:t>
      </w:r>
    </w:p>
    <w:p w:rsidR="00DA19AD" w:rsidRPr="00DA19AD" w:rsidRDefault="00DA19AD" w:rsidP="00DA1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Храналагічная табліца</w:t>
      </w:r>
    </w:p>
    <w:p w:rsidR="00DA19AD" w:rsidRPr="00DA19AD" w:rsidRDefault="00DA19AD" w:rsidP="00DA1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асноўных дат біяграфіі пісьменніка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ab/>
        <w:t>1808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нарадзіўся В.Дунін-Марцінкевіч, фальварак Панюшкавічы Бабруйскага павета Мінскай губерні;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ab/>
        <w:t>1824 г. – будучы пісьменнік закончыў Бабруйскае павятовае вучылішча;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1827 г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. – праца перакладчыкам розных актаў з польскай на рускую мову ў духоўнай кансісторыі ў Мінску;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 1832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служба ў канцылярыімінскай крымінальнай палаты;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1834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вяртанне ў кансісторыю на пасаду перакладчыка папер;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1840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пераезд у маёнтак Люцінка;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1851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служба аканомам-упраўляючым у маёнтку Шчаўры Сенненскага павета Магілёўскай губерні;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1851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-  пісьменнік стварыў літаратурна-музычны гурток, стаўшы яго кіраўніком;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1850-я гг.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В.Дунін-Марцінкевіч – дэпутат мінскай дваранскай зборні;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1864-1865 гг.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зняволенне пісьменніка, Мінск, турэмны (Мішчалаўскі) замак;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1867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адкрыццё невялікай сялянскай школы;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1884 г., 17 снежня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- В.Дунін-Марцінкевіч памёр, пахаваны ў Тупальшчыне (ля шляху з Івянца на Мінск).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4.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Праінсцэніруйце эпізод “СУД НАД В.ДУНІНЫМ-МАРЦІНКЕВІЧАМ”.</w:t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Адкажыце на пытанні.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   Суддзя.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Абвінаваўца.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Падсудны, вы распаўсюджвалі шкодныя для ўрада ідэі паміж сялянамі, заклікам іх да барацьбы, ездзячы па розных губернях, выдалі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перад пачаткам мяцяжу агідны твор на простанароднай мове пад назвай “Гутарка старога дзеда”.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Падсудны.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Ніякага дачынення да мяцяжу я не маю і не з’яўляюся аўтарам “Гутаркі старога дзеда”.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Адвакат.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В.Дунін-Марцінкевіч не прымаў удзелу ў рэвалюцыйных падзеях, паколькі насцярожана ставіўся да паўстання і не падтрымліваў саму ідэю рэвалюцыйнага пераўтварэння свету, быў лаяльны да ўлад. Доказам гэтага служаць яго творы. У аповесці “Кізралі” ён развіваў ідэі аб уз’яднанні славян пад скіпетрам рускага цара, усхваляў сербскіх герояў, якія абаранялі праваслаўную царкву і славянскую зямлю ад туркаў; у аповесці “Гапон” пераконваў сялян не ўхіляцца ад воінскай службы, даказваў, што кожны, хто прыкладна выконвае свой абавязак, можа дасягнуць адпаведных чыноў і званняў; наогул праслаўляў урад за клопаты пра выхаванне ўсіх без выключэння падданых.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В.Дунін-Марцінкевіч на працягу дваццаці гадоў дзейнічаў у духу адданасці ўраду і не мог за апошні час так рашуча змяніць свае погляды.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Абвінаваўца.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Падсудны, пры вобыску ў маёнтку Люцынка былі знойдзены ў вас адна друкаваная і дзве літаграфічныя малітвы за Айчыну, выдадзеныя без цэнзуры. Вы выхоўвалі сям’ю далёка не ў тым духу, які азначаў бы адданасць ураду, існуючаму парадку: ваша жонка і вашы дочкі Каміла і Цэзарына прымалі дзейсны ўдзел у дэманстрацыях і спяванні забароненага гімна. Як вы гэта можаце растлумачыць?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Падсудны.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Справа ў тым, што знойдзеныя вамі малітвы за Айчыну не мелі палітычнага зместу. А ў адносінах да сям’і я прызнаю сябе вінаватым, што не здолеў трымаць сям’ю ў бацькоўскім паслушэнстве.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Абвінаваўца. Падсудны, з якімі рэвалюцыйнымі заданнямі вы двойчы ездзілі ў Варшаву?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Падсудны.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На самай справе я двойчы быў у Варшаве. Але ездзіў туды толькі з адзінай мэтай: узяць з сына Міраслава, які вучыўся ў Варшаўскай кансерваторыі, клятву не ўдзельнічаць ні ў якіх палітычных выступленнях.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Суддзя.</w:t>
      </w:r>
    </w:p>
    <w:p w:rsidR="00DA19AD" w:rsidRPr="00DA19AD" w:rsidRDefault="00DA19AD" w:rsidP="00DA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Абвінаваўца.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Пытанняў няма. У заключэнне хачу сказаць: Дунін-Марцінкевіч пісаў на “мужыцкай мове”, выдаваў на ёй кніжкі – гэта адзін з галоўных крыміналаў яго дзейнасці.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19AD">
        <w:rPr>
          <w:rFonts w:ascii="Times New Roman" w:eastAsia="Calibri" w:hAnsi="Times New Roman" w:cs="Times New Roman"/>
          <w:b/>
          <w:sz w:val="28"/>
          <w:szCs w:val="28"/>
        </w:rPr>
        <w:t>Суддзя</w:t>
      </w:r>
      <w:proofErr w:type="spellEnd"/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. 1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. На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аснове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праведзенага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следства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зроблена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заключэнне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9AD">
        <w:rPr>
          <w:rFonts w:ascii="Times New Roman" w:eastAsia="Calibri" w:hAnsi="Times New Roman" w:cs="Times New Roman"/>
          <w:sz w:val="28"/>
          <w:szCs w:val="28"/>
        </w:rPr>
        <w:t>«...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Узн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ік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шыя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памешчыка</w:t>
      </w:r>
      <w:proofErr w:type="spellEnd"/>
      <w:proofErr w:type="gramStart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ік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ен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ція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Марц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нкевіча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абвінавачанні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распаўсюджанні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шкодных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r w:rsidRPr="00DA19AD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д</w:t>
      </w:r>
      <w:r w:rsidRPr="00DA19AD">
        <w:rPr>
          <w:rFonts w:ascii="Times New Roman" w:eastAsia="Calibri" w:hAnsi="Times New Roman" w:cs="Times New Roman"/>
          <w:iCs/>
          <w:sz w:val="28"/>
          <w:szCs w:val="28"/>
        </w:rPr>
        <w:t xml:space="preserve">эй </w:t>
      </w:r>
      <w:proofErr w:type="spellStart"/>
      <w:r w:rsidRPr="00DA19AD">
        <w:rPr>
          <w:rFonts w:ascii="Times New Roman" w:eastAsia="Calibri" w:hAnsi="Times New Roman" w:cs="Times New Roman"/>
          <w:iCs/>
          <w:sz w:val="28"/>
          <w:szCs w:val="28"/>
        </w:rPr>
        <w:t>між</w:t>
      </w:r>
      <w:proofErr w:type="spellEnd"/>
      <w:r w:rsidRPr="00DA19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сялянамі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падазроных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’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ездаў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па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губернях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9A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выданні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пачатку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мяцяжу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гід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нага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твора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простанароднай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мове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Гутарка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старога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дзеда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» па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даследаван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ні не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пацвердзіліся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але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паколькі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маёнтку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Мар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нкевіча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захоўваліся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рэвалюцыйныя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гімны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сямейства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яго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прымала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дзейсны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ўдзел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у пал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іт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ычных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дэманстрацыях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якія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адбываліся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gramStart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к</w:t>
      </w:r>
      <w:proofErr w:type="spellStart"/>
      <w:proofErr w:type="gramEnd"/>
      <w:r w:rsidRPr="00DA19AD">
        <w:rPr>
          <w:rFonts w:ascii="Times New Roman" w:eastAsia="Calibri" w:hAnsi="Times New Roman" w:cs="Times New Roman"/>
          <w:sz w:val="28"/>
          <w:szCs w:val="28"/>
          <w:lang w:val="en-US"/>
        </w:rPr>
        <w:t>pai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то, у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адпаведнас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думкай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мінска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га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губернатара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Мар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нкевіч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ін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аваты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тым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што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выхоўваў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сямейства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сва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ё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не ў духу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адданас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 ў</w:t>
      </w:r>
      <w:r w:rsidRPr="00DA19AD">
        <w:rPr>
          <w:rFonts w:ascii="Times New Roman" w:eastAsia="Calibri" w:hAnsi="Times New Roman" w:cs="Times New Roman"/>
          <w:sz w:val="28"/>
          <w:szCs w:val="28"/>
        </w:rPr>
        <w:t>раду, у вы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ні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ку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чаго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9A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сам не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можа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лічыцца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цалкам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добранадзейным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палітычных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аднос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ін</w:t>
      </w:r>
      <w:r w:rsidRPr="00DA19AD">
        <w:rPr>
          <w:rFonts w:ascii="Times New Roman" w:eastAsia="Calibri" w:hAnsi="Times New Roman" w:cs="Times New Roman"/>
          <w:sz w:val="28"/>
          <w:szCs w:val="28"/>
        </w:rPr>
        <w:t>ах».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</w:rPr>
        <w:t xml:space="preserve">2. Суд </w:t>
      </w:r>
      <w:proofErr w:type="spellStart"/>
      <w:r w:rsidRPr="00DA19AD">
        <w:rPr>
          <w:rFonts w:ascii="Times New Roman" w:eastAsia="Calibri" w:hAnsi="Times New Roman" w:cs="Times New Roman"/>
          <w:b/>
          <w:sz w:val="28"/>
          <w:szCs w:val="28"/>
        </w:rPr>
        <w:t>пастанавіў</w:t>
      </w:r>
      <w:proofErr w:type="spellEnd"/>
      <w:r w:rsidRPr="00DA19A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1</w:t>
      </w:r>
      <w:r w:rsidRPr="00DA19AD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В.Дунін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DA19A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Марцінкевіч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пакінуць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пад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стро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гі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нагляд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паліц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ыі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Лю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нцы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9AD">
        <w:rPr>
          <w:rFonts w:ascii="Times New Roman" w:eastAsia="Calibri" w:hAnsi="Times New Roman" w:cs="Times New Roman"/>
          <w:sz w:val="28"/>
          <w:szCs w:val="28"/>
        </w:rPr>
        <w:t>2)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абклас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маёнтак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трыццац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іп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рацэнтным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зборам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</w:rPr>
        <w:t>3)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аштрафаваць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жонку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В.Дун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ін</w:t>
      </w:r>
      <w:r w:rsidRPr="00DA19AD">
        <w:rPr>
          <w:rFonts w:ascii="Times New Roman" w:eastAsia="Calibri" w:hAnsi="Times New Roman" w:cs="Times New Roman"/>
          <w:sz w:val="28"/>
          <w:szCs w:val="28"/>
        </w:rPr>
        <w:t>а-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Мар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ці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нкевіча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9A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дачку.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1. Якія факты біяграфіі дапоўніліся гэтай сцэнкай?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2. Што можна сказаць пра асобу пісьменніка?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3. Як вы можаце ахарактыразаваць грамадскую дзейнасць пісьменніка?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4. Што вы можаце сказаць пра час, у які жыў пісьменнік?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5. Якім прадстаўлены суддзя? Адвакат?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5.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Пазнаёмцеся з інфармацыяй і складзіце карту-схему “Пуцявінамі пісьменніка”. Адкажыце на пытанні.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Астатнія 20 гадоў В. Дунін-Марцінкевіч пражыў у Люцінцы, толькі зрэдку бываў у Мінску, а на больш далёкія паездкі не атрымліваў дазволу. Гэта было цяжка для натуры рухавай, жыццелюбівай. Апрача таго, пісьменнік пазбавіўся заробку ад прыватных юрыдычных спраў, якія былі звязаны з паездкамі. У сярэдзінре 70-х нагляд адмяняецца, але неўзабаве (у 1877) устанаўліваецца зноў у сувязі з адкрыццём у Люцінцы без дазволу ўлад невялікай школы для вясковых дзяцей, дзе галоўнай настаўніцай была дачка пісьменніка Цэзарына. Жыццё пісьменніка перапынілася 17 снежня 1884 г. Жыў у Люцінцы ў гэты час. Раніцай у час сняданку папярхнуўся кавалачкам сыру і – адышоў.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Пахаваны ў Тупальшчыне.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Пасля смерці В. Дуніна-Марцінкевіча з’явіліся некралогі ў Пецярбургу і Празе.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У наш час на магіле пастаўлены помнік. Яго імем названы вуліцы ў Мінску, Маладзечне, Івянцы, Пяршаях, Магілёўскі абласны тэатр драмы і камедыі (працуе ў Бабруйску), бібліятэка ў вёсцы Пральнікі Валожынскага раёна. На радзіме, у вёсцы Сычкава Бабруйскага раёна, устаноўлена мемарыяльная дошка. Да 175-годдзя з дня нараджэння пісьменніка была арганізавана рэспубліканская мастацкая выстава. 4 лютага 2008 г. Нацыянальны банк Рэспублікі Беларусь увёў у абарачэнне сярэбраныя і медна-нікелевыя памятныя манеты “В. Дунін-Марцінкевіч. 200 гадоў”. У 2008 годзе ЮНЭСКА адзначала 200-годзе з дня нараджэння В. Дуніна-Марцінкевіча ва ўсім свеце.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Адказ: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               Мінск                            Вільня</w:t>
      </w:r>
    </w:p>
    <w:p w:rsidR="00DA19AD" w:rsidRPr="00DA19AD" w:rsidRDefault="00DA19AD" w:rsidP="00DA19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1831                                    1824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BF601" wp14:editId="1A09421B">
                <wp:simplePos x="0" y="0"/>
                <wp:positionH relativeFrom="column">
                  <wp:posOffset>2956560</wp:posOffset>
                </wp:positionH>
                <wp:positionV relativeFrom="paragraph">
                  <wp:posOffset>44450</wp:posOffset>
                </wp:positionV>
                <wp:extent cx="2190750" cy="85725"/>
                <wp:effectExtent l="38100" t="38100" r="57150" b="476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2.8pt;margin-top:3.5pt;width:172.5pt;height:6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">
                <v:stroke startarrow="oval" endarrow="oval"/>
              </v:shape>
            </w:pict>
          </mc:Fallback>
        </mc:AlternateContent>
      </w: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9D30F" wp14:editId="7562E1B4">
                <wp:simplePos x="0" y="0"/>
                <wp:positionH relativeFrom="column">
                  <wp:posOffset>1983105</wp:posOffset>
                </wp:positionH>
                <wp:positionV relativeFrom="paragraph">
                  <wp:posOffset>44450</wp:posOffset>
                </wp:positionV>
                <wp:extent cx="973455" cy="650875"/>
                <wp:effectExtent l="38100" t="38100" r="55245" b="539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3455" cy="650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56.15pt;margin-top:3.5pt;width:76.65pt;height:5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">
                <v:stroke startarrow="oval" endarrow="oval"/>
              </v:shape>
            </w:pict>
          </mc:Fallback>
        </mc:AlternateContent>
      </w: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9AEF3" wp14:editId="70398427">
                <wp:simplePos x="0" y="0"/>
                <wp:positionH relativeFrom="column">
                  <wp:posOffset>3499485</wp:posOffset>
                </wp:positionH>
                <wp:positionV relativeFrom="paragraph">
                  <wp:posOffset>130175</wp:posOffset>
                </wp:positionV>
                <wp:extent cx="1647825" cy="2601595"/>
                <wp:effectExtent l="38100" t="38100" r="47625" b="6540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2601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75.55pt;margin-top:10.25pt;width:129.75pt;height:204.8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">
                <v:stroke dashstyle="dash" startarrow="oval" endarrow="oval"/>
              </v:shape>
            </w:pict>
          </mc:Fallback>
        </mc:AlternateConten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                         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 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 Люцінка                            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   </w:t>
      </w: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FD150" wp14:editId="4D5DE1B9">
                <wp:simplePos x="0" y="0"/>
                <wp:positionH relativeFrom="column">
                  <wp:posOffset>582930</wp:posOffset>
                </wp:positionH>
                <wp:positionV relativeFrom="paragraph">
                  <wp:posOffset>81915</wp:posOffset>
                </wp:positionV>
                <wp:extent cx="1400175" cy="300355"/>
                <wp:effectExtent l="38100" t="38100" r="47625" b="6159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017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5.9pt;margin-top:6.45pt;width:110.25pt;height:23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">
                <v:stroke startarrow="oval" endarrow="oval"/>
              </v:shape>
            </w:pict>
          </mc:Fallback>
        </mc:AlternateConten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1840  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Шчаўры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Пецярбург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9531F" wp14:editId="6BE688BA">
                <wp:simplePos x="0" y="0"/>
                <wp:positionH relativeFrom="column">
                  <wp:posOffset>3499485</wp:posOffset>
                </wp:positionH>
                <wp:positionV relativeFrom="paragraph">
                  <wp:posOffset>31750</wp:posOffset>
                </wp:positionV>
                <wp:extent cx="1647825" cy="1473200"/>
                <wp:effectExtent l="38100" t="38100" r="47625" b="508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147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5.55pt;margin-top:2.5pt;width:129.75pt;height:11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">
                <v:stroke startarrow="oval" endarrow="oval"/>
              </v:shape>
            </w:pict>
          </mc:Fallback>
        </mc:AlternateContent>
      </w: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837D1" wp14:editId="6A22044C">
                <wp:simplePos x="0" y="0"/>
                <wp:positionH relativeFrom="column">
                  <wp:posOffset>632460</wp:posOffset>
                </wp:positionH>
                <wp:positionV relativeFrom="paragraph">
                  <wp:posOffset>10795</wp:posOffset>
                </wp:positionV>
                <wp:extent cx="485775" cy="285750"/>
                <wp:effectExtent l="38100" t="38100" r="47625" b="571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9.8pt;margin-top:.85pt;width:38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">
                <v:stroke startarrow="oval" endarrow="oval"/>
              </v:shape>
            </w:pict>
          </mc:Fallback>
        </mc:AlternateConten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 1824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>Тупальшчына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 1884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BBA5E" wp14:editId="7AF96B0E">
                <wp:simplePos x="0" y="0"/>
                <wp:positionH relativeFrom="column">
                  <wp:posOffset>3499485</wp:posOffset>
                </wp:positionH>
                <wp:positionV relativeFrom="paragraph">
                  <wp:posOffset>73660</wp:posOffset>
                </wp:positionV>
                <wp:extent cx="1095375" cy="361950"/>
                <wp:effectExtent l="38100" t="38100" r="47625" b="571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53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75.55pt;margin-top:5.8pt;width:86.25pt;height:28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">
                <v:stroke startarrow="oval" endarrow="oval"/>
              </v:shape>
            </w:pict>
          </mc:Fallback>
        </mc:AlternateConten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Бабруйск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 1824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>Панюшкавічы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          1808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</w:p>
    <w:p w:rsidR="00DA19AD" w:rsidRPr="00DA19AD" w:rsidRDefault="00DA19AD" w:rsidP="00DA19AD">
      <w:pPr>
        <w:spacing w:after="0" w:line="240" w:lineRule="auto"/>
        <w:ind w:left="9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1. Што адлюстравана на дадзенай карце-схеме?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2. Якія гарады, мястэчкі, вёскі звязаны з імем В. І. Дуніна-Марцінкевіча?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3. Што паўплывала на фарміраванне асобы і светапогляду В. Дуніна-Марцінкевіча?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4. Што прываблівае вас ў гэтым чалавеку – асобе, грамадзяніне, бацьку?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5. Якія ідэі прапаведваў В. Дунін-Марцінкевіч?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-класавага салідарызму – міру паміж панам і селянінам,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-гармоніі іх класавых інтарэсаў, дасягнуць якой ліберальная шляхта марыла цераз маральнае ўдасканаленне паноў;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- быў сярод той шляхты, якая, бачачы чалавека і ў мужыку, пайшоўшы за Асветніцкімі ідэаламі, не магла не марыць аб свабодзе гэтага мужыка.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6.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Творчая дзейнасць В. Дуніна-Марцінкевіча ўмоўна дзеліцца на два перыяды: дарэформенны (маецца на ўвазе адмена прыгоннага права) і парэформенны. Карыстаючыся інфармацыяй сеткі Інтэрнэт (</w:t>
      </w:r>
      <w:r w:rsidRPr="00DA19AD">
        <w:rPr>
          <w:rFonts w:ascii="Calibri" w:eastAsia="Calibri" w:hAnsi="Calibri" w:cs="Times New Roman"/>
        </w:rPr>
        <w:fldChar w:fldCharType="begin"/>
      </w:r>
      <w:r w:rsidRPr="00DA19AD">
        <w:rPr>
          <w:rFonts w:ascii="Calibri" w:eastAsia="Calibri" w:hAnsi="Calibri" w:cs="Times New Roman"/>
          <w:lang w:val="be-BY"/>
        </w:rPr>
        <w:instrText xml:space="preserve"> </w:instrText>
      </w:r>
      <w:r w:rsidRPr="00DA19AD">
        <w:rPr>
          <w:rFonts w:ascii="Calibri" w:eastAsia="Calibri" w:hAnsi="Calibri" w:cs="Times New Roman"/>
        </w:rPr>
        <w:instrText>HYPERLINK</w:instrText>
      </w:r>
      <w:r w:rsidRPr="00DA19AD">
        <w:rPr>
          <w:rFonts w:ascii="Calibri" w:eastAsia="Calibri" w:hAnsi="Calibri" w:cs="Times New Roman"/>
          <w:lang w:val="be-BY"/>
        </w:rPr>
        <w:instrText xml:space="preserve"> "</w:instrText>
      </w:r>
      <w:r w:rsidRPr="00DA19AD">
        <w:rPr>
          <w:rFonts w:ascii="Calibri" w:eastAsia="Calibri" w:hAnsi="Calibri" w:cs="Times New Roman"/>
        </w:rPr>
        <w:instrText>https</w:instrText>
      </w:r>
      <w:r w:rsidRPr="00DA19AD">
        <w:rPr>
          <w:rFonts w:ascii="Calibri" w:eastAsia="Calibri" w:hAnsi="Calibri" w:cs="Times New Roman"/>
          <w:lang w:val="be-BY"/>
        </w:rPr>
        <w:instrText>://</w:instrText>
      </w:r>
      <w:r w:rsidRPr="00DA19AD">
        <w:rPr>
          <w:rFonts w:ascii="Calibri" w:eastAsia="Calibri" w:hAnsi="Calibri" w:cs="Times New Roman"/>
        </w:rPr>
        <w:instrText>be</w:instrText>
      </w:r>
      <w:r w:rsidRPr="00DA19AD">
        <w:rPr>
          <w:rFonts w:ascii="Calibri" w:eastAsia="Calibri" w:hAnsi="Calibri" w:cs="Times New Roman"/>
          <w:lang w:val="be-BY"/>
        </w:rPr>
        <w:instrText>.</w:instrText>
      </w:r>
      <w:r w:rsidRPr="00DA19AD">
        <w:rPr>
          <w:rFonts w:ascii="Calibri" w:eastAsia="Calibri" w:hAnsi="Calibri" w:cs="Times New Roman"/>
        </w:rPr>
        <w:instrText>wikipedia</w:instrText>
      </w:r>
      <w:r w:rsidRPr="00DA19AD">
        <w:rPr>
          <w:rFonts w:ascii="Calibri" w:eastAsia="Calibri" w:hAnsi="Calibri" w:cs="Times New Roman"/>
          <w:lang w:val="be-BY"/>
        </w:rPr>
        <w:instrText>.</w:instrText>
      </w:r>
      <w:r w:rsidRPr="00DA19AD">
        <w:rPr>
          <w:rFonts w:ascii="Calibri" w:eastAsia="Calibri" w:hAnsi="Calibri" w:cs="Times New Roman"/>
        </w:rPr>
        <w:instrText>org</w:instrText>
      </w:r>
      <w:r w:rsidRPr="00DA19AD">
        <w:rPr>
          <w:rFonts w:ascii="Calibri" w:eastAsia="Calibri" w:hAnsi="Calibri" w:cs="Times New Roman"/>
          <w:lang w:val="be-BY"/>
        </w:rPr>
        <w:instrText>/</w:instrText>
      </w:r>
      <w:r w:rsidRPr="00DA19AD">
        <w:rPr>
          <w:rFonts w:ascii="Calibri" w:eastAsia="Calibri" w:hAnsi="Calibri" w:cs="Times New Roman"/>
        </w:rPr>
        <w:instrText>wiki</w:instrText>
      </w:r>
      <w:r w:rsidRPr="00DA19AD">
        <w:rPr>
          <w:rFonts w:ascii="Calibri" w:eastAsia="Calibri" w:hAnsi="Calibri" w:cs="Times New Roman"/>
          <w:lang w:val="be-BY"/>
        </w:rPr>
        <w:instrText xml:space="preserve">/Вінцэнт_Дунін-Марцінкевіч" </w:instrText>
      </w:r>
      <w:r w:rsidRPr="00DA19AD">
        <w:rPr>
          <w:rFonts w:ascii="Calibri" w:eastAsia="Calibri" w:hAnsi="Calibri" w:cs="Times New Roman"/>
        </w:rPr>
        <w:fldChar w:fldCharType="separate"/>
      </w:r>
      <w:r w:rsidRPr="00DA19AD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be-BY"/>
        </w:rPr>
        <w:t>https://be.wikipedia.org/wiki/Вінцэнт_Дунін-Марцінкевіч</w:t>
      </w:r>
      <w:r w:rsidRPr="00DA19AD">
        <w:rPr>
          <w:rFonts w:ascii="Calibri" w:eastAsia="Calibri" w:hAnsi="Calibri" w:cs="Times New Roman"/>
        </w:rPr>
        <w:fldChar w:fldCharType="end"/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), устанавіце адпаведнасць даты і твора. Зрабіце вывад аб спрыяльных і неспрыяльных умовах для творчасці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Перыядызацыя творчасці.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</w:pPr>
      <w:proofErr w:type="gramStart"/>
      <w:r w:rsidRPr="00DA19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.  </w:t>
      </w:r>
      <w:r w:rsidRPr="00DA19AD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Дарэформенны</w:t>
      </w:r>
      <w:proofErr w:type="gramEnd"/>
      <w:r w:rsidRPr="00DA19AD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 xml:space="preserve"> перыяд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1841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–… аперэта “Рэкруцкі яўрэйскі набор” пастаўлена на мінскай сцэне гуртком аматараў;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1843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…аперэты “Спаборніцтва музыкаў”, “Чарадзейная вайна”;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1846 г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. – …лібрэта камічнай оперы “Ідылія”;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1852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…опера “Ідылія” пастаўлена ў Мінску;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1855 г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. – …зборнікі “Гапон”, “Вечарніцы”, “Апантаны”;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1856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…зборнік “Цікавішся ? – Прачытай!”, паэма “Славяне ў </w:t>
      </w:r>
      <w:r w:rsidRPr="00DA19AD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”;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1857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…зборнік “Дудар Беларускі, або ўсяго патроху”; беларуская балада “Травіца брат-сястрыца”; цыкл вершаваных аповесцей “Быліцы, расказы Навума” (але галоўная аповесць цыкла – “Халімон на каранацыі” – не была прапушчана цэнзурай, усе гэтыя творы пабачылі свет толькі ў 1945-1946 гг. ;)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1859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…пераклад паэмы Адама Міцкевіча “Пан Тадэвуш” (але твор быў забаронены для выдання);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lastRenderedPageBreak/>
        <w:t>1861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- …паэма “Люцынка, Шведы на Літве”; публіцыстычны артыкул “Ліст у рэдакцыю “Газэта Польскей” (на польскай мове);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. </w:t>
      </w:r>
      <w:r w:rsidRPr="00DA19AD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Паслярэформенны перыяд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1866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…фарс-вадэвіль “Пінская шяхта” (надрукаваны ў 1918 г.);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1870 г.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 …камедыя “Залёты” (надрукавана ў 1918 г.).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Вывад: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</w:t>
      </w: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Парэформенны перыяд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стаў для В. Дуніна-Марцінкевіча не самым лепшым часам. Яшчэ ў 1859 г. царская цэнзура забараніла выпусціць у свет ужо надрукаваны пераклад “Пана Тадэвуша”, зроблены пісьменнікам. Тыраж выдання быў знішчаны, выпадкова захавалася толькі некалькі экземпляраў. З таго часу В. Дуніну-Марцінкевічу больш не ўдавалася надрукаваць свае беларускія творы. Да канца жыцця ён змог зрабіць толькі дзве публікацыі, ды і тыя на беларускай мове: гістарычнае апавяданне “Люцінка, або Шведы на Літве” і артыкул “Ліст у рэдакцыю “Газэты польскей”. Сябры і прыхільнікі творчасці пісьменніка спрабавалі выдаць яго творы за мяжой, аднак па невядомых прычынах гэтыя планы так і не ажыццявіліся.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Нягледзячы на гэтыя абставіны, пісьменнік працягваў тварыць. Менавіта ў парэформенны перыяд ім былі створаны сталыя ў мастацкіх адносінах творы: фарс-вадэвіль “Пінская шляхта” (1866, на пінскай гаворцы; надрукаваны ў 1918), камедыя “Залёты” (1870, на польскай і беларускай мовах; надрукавана ў 1918), паэма “З-пад Іслачы, або Лекі на сон” (надрукавана ў 1984).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Архіў пісьменніка не захаваўся, асобныя рукапісы зберагаюцца ў сховішчах Вільнюса, Санкт-Пецярбурга, Львова, Варшавы.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Заслуга В. Дуніна-Марцінкевіча ў тым, што ён стаў заснавальнікам новай беларускай літаратуры, які спрабаваў ад самага пачатку паставіць яе ў кантэкст еўрапейскай культуры (пра што сведчыць пераклад “Пана Таэвуша” – першы пераклад твора А. Міцкевіча на славянскую мову).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7.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Карыстаючыся атрыманымі звесткамі пра жыццёвы і творчы шлях В. Дуніна-Марцінкевіча, напішыце     </w:t>
      </w:r>
      <w:r w:rsidRPr="00DA19AD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літаратурны дыктант: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1. Вінцэнт Дунін-Марцінкевіч – першы  прфесійны …(беларускі літаратар).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2. Ён, абапіраючыся на фальклор, легенды і паданні беларусаў,  стварыў… (нацыянальную літаратуру), імкнучыся маляваць аб’ёмныя эпічныя тыпы і характары.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3. Памяць В.Дуніна-Марцінкевіча  ўшанавана … (тэатрам).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4. Галоўным героем сваіх твораў Дунін-Марцінкевіч зрабіў…(беларускага селяніна).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5. Вялікая заслуга пісьменніка ў тым, што ён распрацаваў і ўзбагаціў беларускую літаратуру новымі жанравымі формамі - … (вершаванымі аповесцямі, баладамі, драмамі), у якіх спалучаліся рысы сентыменталізму, рамантызму і рэалізму.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6. В.Дунін-Марцінкевіч – заснавальнік… (нацыянальнай беларускай драматургіі).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>7. Ён – стваральнік першага… (беларускага тэатра), у якім выступаў акцёрам і рэжысёрам.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 xml:space="preserve">8. В.Дунін-Марцінкевіч стварыў сялянскую… </w:t>
      </w:r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(школу для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дзяцей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), у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якой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сам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быў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выкладчыкам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пісаў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AD">
        <w:rPr>
          <w:rFonts w:ascii="Times New Roman" w:eastAsia="Calibri" w:hAnsi="Times New Roman" w:cs="Times New Roman"/>
          <w:sz w:val="28"/>
          <w:szCs w:val="28"/>
        </w:rPr>
        <w:t>падручнікі</w:t>
      </w:r>
      <w:proofErr w:type="spellEnd"/>
      <w:r w:rsidRPr="00DA19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Заданне 8.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Прачытайце твор “Пінская шляхта. Падрыхтуйце ілюстрацыі эпізодаў камедыі і намалюйце партрэты літаратурных персанажаў твора. Падбярыце і запішыце пад ілюстрацыямі адпаведныя радкі з тэкту камедыі.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9. </w:t>
      </w: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Уявіце, што вы следчы па справе Кручкова. Вам неабходна даказаць вінаватасць яго. Карыстаючыся сетка Інтэрнэт, падрыхтуйце даследаванне па атрыманні грошовага хабару ў асабліва буйным памеры. Перавядзіце гэтыя сумы, атрыманыя ад ўсіх персанажаў, на сучасны намінал. 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A19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</w:t>
      </w:r>
    </w:p>
    <w:p w:rsidR="00DA19AD" w:rsidRPr="00DA19AD" w:rsidRDefault="00DA19AD" w:rsidP="00D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CB09B0" w:rsidRPr="00DA19AD" w:rsidRDefault="00CB09B0">
      <w:pPr>
        <w:rPr>
          <w:lang w:val="be-BY"/>
        </w:rPr>
      </w:pPr>
    </w:p>
    <w:sectPr w:rsidR="00CB09B0" w:rsidRPr="00DA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AD"/>
    <w:rsid w:val="00CB09B0"/>
    <w:rsid w:val="00D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2692</Words>
  <Characters>15348</Characters>
  <Application>Microsoft Office Word</Application>
  <DocSecurity>0</DocSecurity>
  <Lines>127</Lines>
  <Paragraphs>36</Paragraphs>
  <ScaleCrop>false</ScaleCrop>
  <Company/>
  <LinksUpToDate>false</LinksUpToDate>
  <CharactersWithSpaces>18004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2025-05-01T14:19:00Z</dcterms:created>
  <dcterms:modified xsi:type="dcterms:W3CDTF">2025-05-01T14:20:00Z</dcterms:modified>
</cp:coreProperties>
</file>