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98" w:rsidRDefault="00634598" w:rsidP="00634598">
      <w:pPr>
        <w:rPr>
          <w:rFonts w:eastAsia="Calibri" w:cs="Times New Roman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702"/>
      </w:tblGrid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ФИО учителя полностью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Песенко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Иван Эдуардович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 xml:space="preserve">Учреждение образования полностью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ГУО</w:t>
            </w:r>
            <w:r>
              <w:rPr>
                <w:rFonts w:eastAsia="Calibri" w:cs="Times New Roman"/>
                <w:sz w:val="28"/>
                <w:szCs w:val="28"/>
              </w:rPr>
              <w:t xml:space="preserve"> «</w:t>
            </w:r>
            <w:r w:rsidRPr="00B80E21">
              <w:rPr>
                <w:rFonts w:eastAsia="Calibri" w:cs="Times New Roman"/>
                <w:sz w:val="28"/>
                <w:szCs w:val="28"/>
              </w:rPr>
              <w:t>Гимназия №3гБобруйска мни митрополита Филарет</w:t>
            </w:r>
            <w:proofErr w:type="gramStart"/>
            <w:r w:rsidRPr="00B80E21">
              <w:rPr>
                <w:rFonts w:eastAsia="Calibri" w:cs="Times New Roman"/>
                <w:sz w:val="28"/>
                <w:szCs w:val="28"/>
              </w:rPr>
              <w:t>а(</w:t>
            </w:r>
            <w:proofErr w:type="gramEnd"/>
            <w:r w:rsidRPr="00B80E21">
              <w:rPr>
                <w:rFonts w:eastAsia="Calibri" w:cs="Times New Roman"/>
                <w:sz w:val="28"/>
                <w:szCs w:val="28"/>
              </w:rPr>
              <w:t>Вахромеева)»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Учебный предмет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Всемирная история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Класс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11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Название раздела (темы)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Pr="00634598" w:rsidRDefault="00EB446B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Западная Европа и создание Европейского союза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Контактный номер телефона учителя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+375291027503</w:t>
            </w:r>
          </w:p>
        </w:tc>
      </w:tr>
      <w:tr w:rsidR="00634598" w:rsidTr="00EB446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98" w:rsidRDefault="00634598">
            <w:pPr>
              <w:tabs>
                <w:tab w:val="left" w:pos="3765"/>
              </w:tabs>
              <w:spacing w:line="276" w:lineRule="auto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Электронный адрес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98" w:rsidRPr="00634598" w:rsidRDefault="00634598">
            <w:pPr>
              <w:tabs>
                <w:tab w:val="left" w:pos="3765"/>
              </w:tabs>
              <w:spacing w:line="276" w:lineRule="auto"/>
              <w:jc w:val="right"/>
              <w:rPr>
                <w:rFonts w:eastAsia="Calibri" w:cs="Times New Roman"/>
                <w:sz w:val="30"/>
                <w:szCs w:val="30"/>
                <w:lang w:val="en-US"/>
              </w:rPr>
            </w:pPr>
            <w:r>
              <w:rPr>
                <w:rFonts w:eastAsia="Calibri" w:cs="Times New Roman"/>
                <w:sz w:val="30"/>
                <w:szCs w:val="30"/>
                <w:lang w:val="en-US"/>
              </w:rPr>
              <w:t>ipesenko@gmail.com</w:t>
            </w:r>
          </w:p>
        </w:tc>
      </w:tr>
    </w:tbl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5464891" cy="4623689"/>
            <wp:effectExtent l="0" t="0" r="254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868" cy="46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547360" cy="203452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870" cy="203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5266690" cy="29931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571"/>
                    <a:stretch/>
                  </pic:blipFill>
                  <pic:spPr bwMode="auto">
                    <a:xfrm>
                      <a:off x="0" y="0"/>
                      <a:ext cx="5273120" cy="29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446B" w:rsidRDefault="00A04F97" w:rsidP="00EB446B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hyperlink r:id="rId7" w:history="1">
        <w:r w:rsidR="00EB446B" w:rsidRPr="001B5FC0">
          <w:rPr>
            <w:rStyle w:val="a3"/>
            <w:rFonts w:eastAsia="Calibri" w:cs="Times New Roman"/>
            <w:sz w:val="30"/>
            <w:szCs w:val="30"/>
          </w:rPr>
          <w:t>http://profil.adu.by/mod/book/view.php?id=4090&amp;chapterid=21557</w:t>
        </w:r>
      </w:hyperlink>
    </w:p>
    <w:p w:rsidR="00EB446B" w:rsidRPr="00EB446B" w:rsidRDefault="00A04F97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hyperlink r:id="rId8" w:history="1">
        <w:r w:rsidR="00FB5274" w:rsidRPr="001B5FC0">
          <w:rPr>
            <w:rStyle w:val="a3"/>
          </w:rPr>
          <w:t>http://profil.adu.by/mod/book/view.php?id=4090&amp;chapterid=21560.by)</w:t>
        </w:r>
      </w:hyperlink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 xml:space="preserve">Задание № 1 </w:t>
      </w:r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>Группа умений: поиск и нахождение информации.</w:t>
      </w:r>
    </w:p>
    <w:p w:rsidR="00412165" w:rsidRDefault="00A67C6F" w:rsidP="00634598">
      <w:pPr>
        <w:tabs>
          <w:tab w:val="left" w:pos="3765"/>
        </w:tabs>
        <w:rPr>
          <w:rFonts w:eastAsia="Calibri" w:cs="Times New Roman"/>
          <w:sz w:val="30"/>
          <w:szCs w:val="30"/>
          <w:lang w:val="be-BY"/>
        </w:rPr>
      </w:pPr>
      <w:r>
        <w:rPr>
          <w:rFonts w:eastAsia="Calibri" w:cs="Times New Roman"/>
          <w:sz w:val="30"/>
          <w:szCs w:val="30"/>
          <w:lang w:val="be-BY"/>
        </w:rPr>
        <w:t>Согласны ли вы с тем, что</w:t>
      </w:r>
    </w:p>
    <w:p w:rsidR="00EB446B" w:rsidRDefault="00FB5274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  <w:lang w:val="be-BY"/>
        </w:rPr>
        <w:t>1)</w:t>
      </w:r>
      <w:r w:rsidR="00EB446B">
        <w:rPr>
          <w:rFonts w:eastAsia="Calibri" w:cs="Times New Roman"/>
          <w:sz w:val="30"/>
          <w:szCs w:val="30"/>
          <w:lang w:val="be-BY"/>
        </w:rPr>
        <w:t xml:space="preserve">СССР “выиграл” от нефтяного кризиса </w:t>
      </w:r>
      <w:r w:rsidR="00EB446B" w:rsidRPr="00EB446B">
        <w:rPr>
          <w:rFonts w:eastAsia="Calibri" w:cs="Times New Roman"/>
          <w:sz w:val="30"/>
          <w:szCs w:val="30"/>
        </w:rPr>
        <w:t>1973—1975 гг.</w:t>
      </w:r>
      <w:r w:rsidR="00EB446B">
        <w:rPr>
          <w:rFonts w:eastAsia="Calibri" w:cs="Times New Roman"/>
          <w:sz w:val="30"/>
          <w:szCs w:val="30"/>
        </w:rPr>
        <w:t xml:space="preserve">. Приведите не менее </w:t>
      </w:r>
      <w:r w:rsidR="00A54C26">
        <w:rPr>
          <w:rFonts w:eastAsia="Calibri" w:cs="Times New Roman"/>
          <w:sz w:val="30"/>
          <w:szCs w:val="30"/>
        </w:rPr>
        <w:t>3</w:t>
      </w:r>
      <w:r w:rsidR="00EB446B">
        <w:rPr>
          <w:rFonts w:eastAsia="Calibri" w:cs="Times New Roman"/>
          <w:sz w:val="30"/>
          <w:szCs w:val="30"/>
        </w:rPr>
        <w:t xml:space="preserve"> доказательств.</w:t>
      </w:r>
    </w:p>
    <w:p w:rsidR="00A54C26" w:rsidRPr="00EB446B" w:rsidRDefault="00412165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2) </w:t>
      </w:r>
      <w:r w:rsidR="00A54C26">
        <w:rPr>
          <w:rFonts w:eastAsia="Calibri" w:cs="Times New Roman"/>
          <w:sz w:val="30"/>
          <w:szCs w:val="30"/>
        </w:rPr>
        <w:t>Страны Запада больше пострадали от нефтяного кризиса, чем СССР. Приведите не менее 3 доказательств.</w:t>
      </w:r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 xml:space="preserve">Задание № 2 </w:t>
      </w:r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>Группа умений: интерпретация и интеграция информации.</w:t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 w:rsidRPr="00B80E21">
        <w:rPr>
          <w:rFonts w:eastAsia="Calibri" w:cs="Times New Roman"/>
          <w:sz w:val="28"/>
          <w:szCs w:val="28"/>
        </w:rPr>
        <w:t>Используя предложенны</w:t>
      </w:r>
      <w:r w:rsidR="00226775">
        <w:rPr>
          <w:rFonts w:eastAsia="Calibri" w:cs="Times New Roman"/>
          <w:sz w:val="28"/>
          <w:szCs w:val="28"/>
        </w:rPr>
        <w:t>е</w:t>
      </w:r>
      <w:r w:rsidRPr="00B80E21">
        <w:rPr>
          <w:rFonts w:eastAsia="Calibri" w:cs="Times New Roman"/>
          <w:sz w:val="28"/>
          <w:szCs w:val="28"/>
        </w:rPr>
        <w:t xml:space="preserve"> текст</w:t>
      </w:r>
      <w:r w:rsidR="00226775">
        <w:rPr>
          <w:rFonts w:eastAsia="Calibri" w:cs="Times New Roman"/>
          <w:sz w:val="28"/>
          <w:szCs w:val="28"/>
        </w:rPr>
        <w:t>ы</w:t>
      </w:r>
      <w:r>
        <w:rPr>
          <w:rFonts w:eastAsia="Calibri" w:cs="Times New Roman"/>
          <w:sz w:val="28"/>
          <w:szCs w:val="28"/>
        </w:rPr>
        <w:t>,</w:t>
      </w:r>
      <w:r w:rsidRPr="00B80E21">
        <w:rPr>
          <w:rFonts w:eastAsia="Calibri" w:cs="Times New Roman"/>
          <w:sz w:val="28"/>
          <w:szCs w:val="28"/>
        </w:rPr>
        <w:t xml:space="preserve"> составьте ментальную карту</w:t>
      </w:r>
      <w:r>
        <w:rPr>
          <w:rFonts w:eastAsia="Calibri" w:cs="Times New Roman"/>
          <w:sz w:val="28"/>
          <w:szCs w:val="28"/>
        </w:rPr>
        <w:t xml:space="preserve"> «Пути выхода из нефтяного кризиса </w:t>
      </w:r>
      <w:r w:rsidRPr="00EB446B">
        <w:rPr>
          <w:rFonts w:eastAsia="Calibri" w:cs="Times New Roman"/>
          <w:sz w:val="30"/>
          <w:szCs w:val="30"/>
        </w:rPr>
        <w:t>1973—1975 гг.</w:t>
      </w:r>
      <w:r>
        <w:rPr>
          <w:rFonts w:eastAsia="Calibri" w:cs="Times New Roman"/>
          <w:sz w:val="28"/>
          <w:szCs w:val="28"/>
        </w:rPr>
        <w:t>»</w:t>
      </w:r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 xml:space="preserve">Задание № 3 </w:t>
      </w:r>
    </w:p>
    <w:p w:rsidR="00634598" w:rsidRPr="00EB446B" w:rsidRDefault="00634598" w:rsidP="00634598">
      <w:pPr>
        <w:tabs>
          <w:tab w:val="left" w:pos="3765"/>
        </w:tabs>
        <w:rPr>
          <w:rFonts w:eastAsia="Calibri" w:cs="Times New Roman"/>
          <w:b/>
          <w:bCs/>
          <w:sz w:val="30"/>
          <w:szCs w:val="30"/>
        </w:rPr>
      </w:pPr>
      <w:r w:rsidRPr="00EB446B">
        <w:rPr>
          <w:rFonts w:eastAsia="Calibri" w:cs="Times New Roman"/>
          <w:b/>
          <w:bCs/>
          <w:sz w:val="30"/>
          <w:szCs w:val="30"/>
        </w:rPr>
        <w:t>Группа умений: оценка содержания и формы текста.</w:t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Из уроков истории мы помним, что одним из вариантов выхода из кризиса 1929-1933 годов был так называемый «новый курс Рузвельта», который строился на кейнсианской модели экономики. Проанализируйте предложенную таблицу, и </w:t>
      </w:r>
      <w:r w:rsidR="00A54C26">
        <w:rPr>
          <w:rFonts w:eastAsia="Calibri" w:cs="Times New Roman"/>
          <w:sz w:val="30"/>
          <w:szCs w:val="30"/>
        </w:rPr>
        <w:t xml:space="preserve">сравните  </w:t>
      </w:r>
      <w:proofErr w:type="spellStart"/>
      <w:r w:rsidR="00A54C26">
        <w:rPr>
          <w:rFonts w:eastAsia="Calibri" w:cs="Times New Roman"/>
          <w:sz w:val="30"/>
          <w:szCs w:val="30"/>
        </w:rPr>
        <w:t>взглядыКенйса</w:t>
      </w:r>
      <w:proofErr w:type="spellEnd"/>
      <w:r w:rsidR="00A54C26">
        <w:rPr>
          <w:rFonts w:eastAsia="Calibri" w:cs="Times New Roman"/>
          <w:sz w:val="30"/>
          <w:szCs w:val="30"/>
        </w:rPr>
        <w:t xml:space="preserve"> и </w:t>
      </w:r>
      <w:proofErr w:type="spellStart"/>
      <w:r w:rsidR="00A54C26">
        <w:rPr>
          <w:rFonts w:eastAsia="Calibri" w:cs="Times New Roman"/>
          <w:sz w:val="30"/>
          <w:szCs w:val="30"/>
        </w:rPr>
        <w:t>Мидлтона</w:t>
      </w:r>
      <w:proofErr w:type="spellEnd"/>
      <w:r>
        <w:rPr>
          <w:rFonts w:eastAsia="Calibri" w:cs="Times New Roman"/>
          <w:sz w:val="30"/>
          <w:szCs w:val="30"/>
        </w:rPr>
        <w:t>,</w:t>
      </w:r>
      <w:r w:rsidR="00A54C26">
        <w:rPr>
          <w:rFonts w:eastAsia="Calibri" w:cs="Times New Roman"/>
          <w:sz w:val="30"/>
          <w:szCs w:val="30"/>
        </w:rPr>
        <w:t xml:space="preserve"> и </w:t>
      </w:r>
      <w:proofErr w:type="gramStart"/>
      <w:r w:rsidR="00A54C26">
        <w:rPr>
          <w:rFonts w:eastAsia="Calibri" w:cs="Times New Roman"/>
          <w:sz w:val="30"/>
          <w:szCs w:val="30"/>
        </w:rPr>
        <w:t>скажите</w:t>
      </w:r>
      <w:proofErr w:type="gramEnd"/>
      <w:r w:rsidR="00A54C26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 xml:space="preserve"> почему в</w:t>
      </w:r>
      <w:r w:rsidRPr="00EB446B">
        <w:rPr>
          <w:rFonts w:eastAsia="Calibri" w:cs="Times New Roman"/>
          <w:sz w:val="30"/>
          <w:szCs w:val="30"/>
        </w:rPr>
        <w:t xml:space="preserve"> результате нефтяного кризиса 1973—1975 гг. европейские страны вслед за США стали отказываться от кейнсианской модели развития</w:t>
      </w:r>
      <w:r>
        <w:rPr>
          <w:rFonts w:eastAsia="Calibri" w:cs="Times New Roman"/>
          <w:sz w:val="30"/>
          <w:szCs w:val="30"/>
        </w:rPr>
        <w:t>? Что нового предложил Фридман в своей политике монетаризма для стран Запада?</w:t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</w:p>
    <w:p w:rsidR="00634598" w:rsidRDefault="00634598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Задание № 4 </w:t>
      </w:r>
    </w:p>
    <w:p w:rsidR="00634598" w:rsidRDefault="00634598" w:rsidP="00634598">
      <w:pPr>
        <w:tabs>
          <w:tab w:val="left" w:pos="3765"/>
        </w:tabs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Группа умений: использование информации текста для решения практических задач.</w:t>
      </w:r>
    </w:p>
    <w:p w:rsidR="00EB446B" w:rsidRPr="00EB446B" w:rsidRDefault="00EB446B" w:rsidP="00634598">
      <w:pPr>
        <w:tabs>
          <w:tab w:val="left" w:pos="3765"/>
        </w:tabs>
        <w:rPr>
          <w:rFonts w:eastAsia="Calibri" w:cs="Times New Roman"/>
          <w:sz w:val="28"/>
          <w:szCs w:val="28"/>
          <w:lang w:val="be-BY"/>
        </w:rPr>
      </w:pPr>
      <w:r>
        <w:rPr>
          <w:rFonts w:eastAsia="Calibri" w:cs="Times New Roman"/>
          <w:sz w:val="28"/>
          <w:szCs w:val="28"/>
        </w:rPr>
        <w:t xml:space="preserve">Предположите как нефтяной кризис </w:t>
      </w:r>
      <w:r w:rsidRPr="00EB446B">
        <w:rPr>
          <w:rFonts w:eastAsia="Calibri" w:cs="Times New Roman"/>
          <w:sz w:val="30"/>
          <w:szCs w:val="30"/>
        </w:rPr>
        <w:t xml:space="preserve">1973—1975 гг. </w:t>
      </w:r>
      <w:r>
        <w:rPr>
          <w:rFonts w:eastAsia="Calibri" w:cs="Times New Roman"/>
          <w:sz w:val="28"/>
          <w:szCs w:val="28"/>
        </w:rPr>
        <w:t xml:space="preserve">повлиял на мировую политику в </w:t>
      </w:r>
      <w:r>
        <w:rPr>
          <w:rFonts w:eastAsia="Calibri" w:cs="Times New Roman"/>
          <w:sz w:val="28"/>
          <w:szCs w:val="28"/>
          <w:lang w:val="en-US"/>
        </w:rPr>
        <w:t>XXI</w:t>
      </w:r>
      <w:r>
        <w:rPr>
          <w:rFonts w:eastAsia="Calibri" w:cs="Times New Roman"/>
          <w:sz w:val="28"/>
          <w:szCs w:val="28"/>
          <w:lang w:val="be-BY"/>
        </w:rPr>
        <w:t xml:space="preserve"> веке</w:t>
      </w:r>
    </w:p>
    <w:p w:rsidR="00EB446B" w:rsidRDefault="00EB446B" w:rsidP="00634598">
      <w:pPr>
        <w:tabs>
          <w:tab w:val="left" w:pos="3765"/>
        </w:tabs>
        <w:rPr>
          <w:rFonts w:eastAsia="Calibri" w:cs="Times New Roman"/>
          <w:color w:val="FF0000"/>
          <w:sz w:val="30"/>
          <w:szCs w:val="30"/>
        </w:rPr>
      </w:pPr>
    </w:p>
    <w:sectPr w:rsidR="00EB446B" w:rsidSect="00A0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savePreviewPicture/>
  <w:compat/>
  <w:rsids>
    <w:rsidRoot w:val="00634598"/>
    <w:rsid w:val="000A6522"/>
    <w:rsid w:val="001E2CEF"/>
    <w:rsid w:val="00226775"/>
    <w:rsid w:val="00296D47"/>
    <w:rsid w:val="002B37E2"/>
    <w:rsid w:val="00412165"/>
    <w:rsid w:val="00634598"/>
    <w:rsid w:val="00946597"/>
    <w:rsid w:val="00A04F97"/>
    <w:rsid w:val="00A54C26"/>
    <w:rsid w:val="00A67C6F"/>
    <w:rsid w:val="00AB1BA8"/>
    <w:rsid w:val="00CC7D67"/>
    <w:rsid w:val="00EB446B"/>
    <w:rsid w:val="00FB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98"/>
    <w:pPr>
      <w:spacing w:after="0" w:line="240" w:lineRule="auto"/>
      <w:ind w:firstLine="709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4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46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B446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7E2"/>
    <w:rPr>
      <w:rFonts w:ascii="Tahom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mod/book/view.php?id=4090&amp;chapterid=21560.by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fil.adu.by/mod/book/view.php?id=4090&amp;chapterid=215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Pesenko</dc:creator>
  <cp:lastModifiedBy>LuckyOne</cp:lastModifiedBy>
  <cp:revision>2</cp:revision>
  <dcterms:created xsi:type="dcterms:W3CDTF">2025-04-30T16:53:00Z</dcterms:created>
  <dcterms:modified xsi:type="dcterms:W3CDTF">2025-04-30T16:53:00Z</dcterms:modified>
</cp:coreProperties>
</file>