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C0" w:rsidRDefault="0048756C" w:rsidP="0052118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be-BY" w:eastAsia="ru-RU"/>
        </w:rPr>
      </w:pPr>
      <w:r w:rsidRPr="0048756C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be-BY" w:eastAsia="ru-RU"/>
        </w:rPr>
        <w:t>Заданне для 8 класа</w:t>
      </w:r>
      <w:r w:rsidR="000D35C0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be-BY" w:eastAsia="ru-RU"/>
        </w:rPr>
        <w:t xml:space="preserve"> </w:t>
      </w:r>
    </w:p>
    <w:p w:rsidR="00521185" w:rsidRPr="00521185" w:rsidRDefault="001B16EE" w:rsidP="0052118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4" w:history="1">
        <w:proofErr w:type="spellStart"/>
        <w:r w:rsidR="00521185" w:rsidRPr="00521185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Максім</w:t>
        </w:r>
        <w:proofErr w:type="spellEnd"/>
        <w:r w:rsidR="00521185" w:rsidRPr="00521185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 xml:space="preserve"> </w:t>
        </w:r>
        <w:proofErr w:type="spellStart"/>
        <w:r w:rsidR="00521185" w:rsidRPr="00521185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Багдановіч</w:t>
        </w:r>
        <w:proofErr w:type="spellEnd"/>
      </w:hyperlink>
    </w:p>
    <w:p w:rsidR="00521185" w:rsidRPr="00521185" w:rsidRDefault="00521185" w:rsidP="0052118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Раманс</w:t>
      </w:r>
      <w:proofErr w:type="spellEnd"/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Зорка Венера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ўзышла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над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зямлёю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Светлыя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згадкі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сабой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прывяла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...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Помніш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калі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спаткаўся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табою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Зорка Венера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ўзышла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гэтай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пары я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пачаў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углядацца</w:t>
      </w:r>
      <w:proofErr w:type="spellEnd"/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Ў неба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начное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і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зорку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шукаў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Ціхім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каханнем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табе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разгарацца</w:t>
      </w:r>
      <w:proofErr w:type="spellEnd"/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гэтай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пары я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пачаў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Але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расстацца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нам час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наступае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Пэўна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ўжо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доля такая у нас.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Моцна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кахаў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цябе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дарагая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Але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расстацца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нам час.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Буду ў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далёкім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краю я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нудзіцца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сэрцы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любоў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затаіўшы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сваю;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Кожную ночку на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зорку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дзівіцца</w:t>
      </w:r>
      <w:proofErr w:type="spellEnd"/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Буду ў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далёкім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краю.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Глянь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іншы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 на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— у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расстанні</w:t>
      </w:r>
      <w:proofErr w:type="spellEnd"/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Там з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ёй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зліём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пагляды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свае...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Каб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хоць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міг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уваскрэсла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каханне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521185" w:rsidRPr="00521185" w:rsidRDefault="00521185" w:rsidP="0052118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Глянь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іншы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 на </w:t>
      </w:r>
      <w:proofErr w:type="spellStart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яе</w:t>
      </w:r>
      <w:proofErr w:type="spellEnd"/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...</w:t>
      </w:r>
    </w:p>
    <w:p w:rsidR="00930F66" w:rsidRDefault="00521185" w:rsidP="00521185">
      <w:pP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521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211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1912</w:t>
      </w:r>
    </w:p>
    <w:p w:rsidR="00521185" w:rsidRPr="00CC553C" w:rsidRDefault="00521185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CC553C">
        <w:rPr>
          <w:rFonts w:ascii="Times New Roman" w:hAnsi="Times New Roman" w:cs="Times New Roman"/>
          <w:sz w:val="28"/>
          <w:szCs w:val="28"/>
          <w:lang w:val="be-BY" w:eastAsia="ru-RU"/>
        </w:rPr>
        <w:t>Заданні:</w:t>
      </w:r>
    </w:p>
    <w:p w:rsidR="00521185" w:rsidRPr="00CC553C" w:rsidRDefault="00521185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C553C">
        <w:rPr>
          <w:rFonts w:ascii="Times New Roman" w:hAnsi="Times New Roman" w:cs="Times New Roman"/>
          <w:sz w:val="28"/>
          <w:szCs w:val="28"/>
          <w:lang w:val="be-BY"/>
        </w:rPr>
        <w:t>1. Як вы ставіцеся да выкарыстання зорнага аб’екта</w:t>
      </w:r>
      <w:r w:rsidR="00815C26">
        <w:rPr>
          <w:rFonts w:ascii="Times New Roman" w:hAnsi="Times New Roman" w:cs="Times New Roman"/>
          <w:sz w:val="28"/>
          <w:szCs w:val="28"/>
          <w:lang w:val="be-BY"/>
        </w:rPr>
        <w:t xml:space="preserve"> для характарыстыкі </w:t>
      </w:r>
      <w:r w:rsidRPr="00CC553C">
        <w:rPr>
          <w:rFonts w:ascii="Times New Roman" w:hAnsi="Times New Roman" w:cs="Times New Roman"/>
          <w:sz w:val="28"/>
          <w:szCs w:val="28"/>
          <w:lang w:val="be-BY"/>
        </w:rPr>
        <w:t>перажыванняў лірычнага героя?</w:t>
      </w:r>
    </w:p>
    <w:p w:rsidR="00521185" w:rsidRDefault="00521185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C553C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CC553C">
        <w:rPr>
          <w:rFonts w:ascii="Times New Roman" w:hAnsi="Times New Roman" w:cs="Times New Roman"/>
          <w:sz w:val="28"/>
          <w:szCs w:val="28"/>
          <w:lang w:val="be-BY"/>
        </w:rPr>
        <w:t>Ці вядома з тэксту пра тое, каму найбольш ярка свеціць зорка Венера?</w:t>
      </w:r>
    </w:p>
    <w:p w:rsidR="00CC553C" w:rsidRDefault="00CC553C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Карыстаючыся сеткай інтэрнэт, укажыце, як называлася зорка Венера ў беларусаў.</w:t>
      </w:r>
      <w:r w:rsidR="006B45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C553C" w:rsidRDefault="00CC553C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У які час сутак лірычны герой сустрэў упершыню сваю каханую?</w:t>
      </w:r>
    </w:p>
    <w:p w:rsidR="00CC553C" w:rsidRDefault="00CC553C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="00815C26">
        <w:rPr>
          <w:rFonts w:ascii="Times New Roman" w:hAnsi="Times New Roman" w:cs="Times New Roman"/>
          <w:sz w:val="28"/>
          <w:szCs w:val="28"/>
          <w:lang w:val="be-BY"/>
        </w:rPr>
        <w:t>Пры дапамозе сеткі інтэрнэт устанавіце неадпаведнасць слоў М. Багдановіча і навуковай інфармацыі пра назіранні Венеры на начным небе.</w:t>
      </w:r>
    </w:p>
    <w:p w:rsidR="00815C26" w:rsidRDefault="00815C26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7D3362">
        <w:rPr>
          <w:rFonts w:ascii="Times New Roman" w:hAnsi="Times New Roman" w:cs="Times New Roman"/>
          <w:sz w:val="28"/>
          <w:szCs w:val="28"/>
          <w:lang w:val="be-BY"/>
        </w:rPr>
        <w:t xml:space="preserve">Каманда </w:t>
      </w:r>
      <w:r w:rsidRPr="00815C26">
        <w:rPr>
          <w:rFonts w:ascii="Times New Roman" w:hAnsi="Times New Roman" w:cs="Times New Roman"/>
          <w:sz w:val="28"/>
          <w:szCs w:val="28"/>
          <w:lang w:val="be-BY"/>
        </w:rPr>
        <w:t>гадзіннікава</w:t>
      </w:r>
      <w:r w:rsidR="007D3362">
        <w:rPr>
          <w:rFonts w:ascii="Times New Roman" w:hAnsi="Times New Roman" w:cs="Times New Roman"/>
          <w:sz w:val="28"/>
          <w:szCs w:val="28"/>
          <w:lang w:val="be-BY"/>
        </w:rPr>
        <w:t>й мануфактуры HVILINA і магазін</w:t>
      </w:r>
      <w:r w:rsidRPr="00815C26">
        <w:rPr>
          <w:rFonts w:ascii="Times New Roman" w:hAnsi="Times New Roman" w:cs="Times New Roman"/>
          <w:sz w:val="28"/>
          <w:szCs w:val="28"/>
          <w:lang w:val="be-BY"/>
        </w:rPr>
        <w:t xml:space="preserve"> ZO</w:t>
      </w:r>
      <w:r w:rsidR="007D3362">
        <w:rPr>
          <w:rFonts w:ascii="Times New Roman" w:hAnsi="Times New Roman" w:cs="Times New Roman"/>
          <w:sz w:val="28"/>
          <w:szCs w:val="28"/>
          <w:lang w:val="be-BY"/>
        </w:rPr>
        <w:t>RKA VENERA стварылі сумесную лімітаваную калекцыю</w:t>
      </w:r>
      <w:r w:rsidRPr="00815C26">
        <w:rPr>
          <w:rFonts w:ascii="Times New Roman" w:hAnsi="Times New Roman" w:cs="Times New Roman"/>
          <w:sz w:val="28"/>
          <w:szCs w:val="28"/>
          <w:lang w:val="be-BY"/>
        </w:rPr>
        <w:t xml:space="preserve"> з аднайменнай назвай «ZORKA VENERA».</w:t>
      </w:r>
      <w:r w:rsidR="007D3362">
        <w:rPr>
          <w:rFonts w:ascii="Times New Roman" w:hAnsi="Times New Roman" w:cs="Times New Roman"/>
          <w:sz w:val="28"/>
          <w:szCs w:val="28"/>
          <w:lang w:val="be-BY"/>
        </w:rPr>
        <w:t xml:space="preserve"> Пазнаёмцеся з інфармацыяй па спасылцы</w:t>
      </w:r>
      <w:r w:rsidR="007D3362" w:rsidRPr="007D3362">
        <w:t xml:space="preserve"> </w:t>
      </w:r>
      <w:hyperlink r:id="rId5" w:history="1">
        <w:r w:rsidR="007D3362" w:rsidRPr="002B0F43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https://hvilina.by/blogs/cooperation/first?srsltid=AfmBOopOeQp57ztI1dlyWVhbX9etqyRhWQYwv4FauicCt60t7FBhoN2c?lang=be</w:t>
        </w:r>
      </w:hyperlink>
      <w:r w:rsidR="007D3362">
        <w:rPr>
          <w:rFonts w:ascii="Times New Roman" w:hAnsi="Times New Roman" w:cs="Times New Roman"/>
          <w:sz w:val="28"/>
          <w:szCs w:val="28"/>
          <w:lang w:val="be-BY"/>
        </w:rPr>
        <w:t xml:space="preserve">   і адкажыце на пытанні:</w:t>
      </w:r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Што натхніла іх на стварэнне лімітаванай калекцыі з назвай «ZORKA VENERA»?</w:t>
      </w:r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Якім чынам аўтары падкрэслілі планетарную і касмічную тэматыку на цыферблаце?</w:t>
      </w:r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Як аўтары пры дапамозе стрэлкі адлюстравалі з’яўленне Венеры на небасхіле ў вячэрні і начны час? </w:t>
      </w:r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Разгледзьце фотаздымак кінатэатра “Зорка Венера”, што знаходзіцца ў г. Салігорску. Ці адпавядае ён с</w:t>
      </w:r>
      <w:r w:rsidR="006B45AA">
        <w:rPr>
          <w:rFonts w:ascii="Times New Roman" w:hAnsi="Times New Roman" w:cs="Times New Roman"/>
          <w:sz w:val="28"/>
          <w:szCs w:val="28"/>
          <w:lang w:val="be-BY"/>
        </w:rPr>
        <w:t>ваёй назве</w:t>
      </w:r>
      <w:r w:rsidR="002F0AF0">
        <w:rPr>
          <w:rFonts w:ascii="Times New Roman" w:hAnsi="Times New Roman" w:cs="Times New Roman"/>
          <w:sz w:val="28"/>
          <w:szCs w:val="28"/>
          <w:lang w:val="be-BY"/>
        </w:rPr>
        <w:t xml:space="preserve"> па знешнешнасці?</w:t>
      </w:r>
      <w:r w:rsidR="006B45AA">
        <w:rPr>
          <w:rFonts w:ascii="Times New Roman" w:hAnsi="Times New Roman" w:cs="Times New Roman"/>
          <w:sz w:val="28"/>
          <w:szCs w:val="28"/>
          <w:lang w:val="be-BY"/>
        </w:rPr>
        <w:t xml:space="preserve"> Як можна звязаць кінатэатр “Зорка Венера” з творам М. Багдановіча? </w:t>
      </w:r>
      <w:r w:rsidR="002F0AF0">
        <w:rPr>
          <w:rFonts w:ascii="Times New Roman" w:hAnsi="Times New Roman" w:cs="Times New Roman"/>
          <w:sz w:val="28"/>
          <w:szCs w:val="28"/>
          <w:lang w:val="be-BY"/>
        </w:rPr>
        <w:t xml:space="preserve"> Прыдумайце і намалюйце свой дызайн кінатэатра, які б адпавядаў назве “Зорка Венера”.</w:t>
      </w:r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3362" w:rsidRDefault="001B16EE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9ADE2C" wp14:editId="794A0324">
            <wp:simplePos x="0" y="0"/>
            <wp:positionH relativeFrom="margin">
              <wp:posOffset>579755</wp:posOffset>
            </wp:positionH>
            <wp:positionV relativeFrom="margin">
              <wp:posOffset>2806700</wp:posOffset>
            </wp:positionV>
            <wp:extent cx="3905250" cy="3086100"/>
            <wp:effectExtent l="0" t="0" r="0" b="0"/>
            <wp:wrapSquare wrapText="bothSides"/>
            <wp:docPr id="2" name="Рисунок 2" descr="https://minoblkino.by/assets/components/phpthumbof/cache/Soligorsk_HomeNew.095b926958976d62494ad3bf096c402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lkino.by/assets/components/phpthumbof/cache/Soligorsk_HomeNew.095b926958976d62494ad3bf096c402f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D3362" w:rsidRDefault="007D3362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15C26" w:rsidRPr="00CC553C" w:rsidRDefault="00815C26" w:rsidP="00CC553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815C26" w:rsidRPr="00CC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5"/>
    <w:rsid w:val="000D35C0"/>
    <w:rsid w:val="001B16EE"/>
    <w:rsid w:val="002F0AF0"/>
    <w:rsid w:val="002F6955"/>
    <w:rsid w:val="0048756C"/>
    <w:rsid w:val="00521185"/>
    <w:rsid w:val="006B45AA"/>
    <w:rsid w:val="00746ABC"/>
    <w:rsid w:val="007D3362"/>
    <w:rsid w:val="00815C26"/>
    <w:rsid w:val="009A3C0D"/>
    <w:rsid w:val="00C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7BAE"/>
  <w15:chartTrackingRefBased/>
  <w15:docId w15:val="{0B06975D-DA84-4DD4-8AD8-45885F41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11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185"/>
    <w:rPr>
      <w:rFonts w:ascii="Consolas" w:hAnsi="Consolas" w:cs="Consolas"/>
      <w:sz w:val="20"/>
      <w:szCs w:val="20"/>
    </w:rPr>
  </w:style>
  <w:style w:type="paragraph" w:styleId="a3">
    <w:name w:val="No Spacing"/>
    <w:uiPriority w:val="1"/>
    <w:qFormat/>
    <w:rsid w:val="00CC553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3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vilina.by/blogs/cooperation/first?srsltid=AfmBOopOeQp57ztI1dlyWVhbX9etqyRhWQYwv4FauicCt60t7FBhoN2c?lang=be" TargetMode="External"/><Relationship Id="rId4" Type="http://schemas.openxmlformats.org/officeDocument/2006/relationships/hyperlink" Target="https://knihi.com/Maksim_Bahdanov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2024-09-30T16:24:00Z</dcterms:created>
  <dcterms:modified xsi:type="dcterms:W3CDTF">2024-10-09T07:53:00Z</dcterms:modified>
</cp:coreProperties>
</file>