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9AB" w:rsidRPr="00AE19AB" w:rsidRDefault="00AE19AB" w:rsidP="00AE19AB">
      <w:pPr>
        <w:jc w:val="center"/>
        <w:rPr>
          <w:b/>
          <w:sz w:val="28"/>
          <w:szCs w:val="28"/>
        </w:rPr>
      </w:pPr>
      <w:r w:rsidRPr="00AE19AB">
        <w:rPr>
          <w:b/>
          <w:sz w:val="28"/>
          <w:szCs w:val="28"/>
        </w:rPr>
        <w:t>Le nageur débutant</w:t>
      </w:r>
    </w:p>
    <w:p w:rsidR="00AE19AB" w:rsidRDefault="00AE19AB">
      <w:pPr>
        <w:rPr>
          <w:b/>
        </w:rPr>
      </w:pPr>
    </w:p>
    <w:p w:rsidR="00BD48D7" w:rsidRPr="002B30FE" w:rsidRDefault="00473083">
      <w:pPr>
        <w:rPr>
          <w:b/>
        </w:rPr>
      </w:pPr>
      <w:r>
        <w:rPr>
          <w:b/>
        </w:rPr>
        <w:t xml:space="preserve">Temps 1 : </w:t>
      </w:r>
      <w:r w:rsidR="002B30FE" w:rsidRPr="002B30FE">
        <w:rPr>
          <w:b/>
        </w:rPr>
        <w:t>Activités dans la pataugeoire</w:t>
      </w:r>
    </w:p>
    <w:p w:rsidR="002B30FE" w:rsidRDefault="002B30FE">
      <w:r>
        <w:t>Il s’agit d’expliquer aux enfants comment mettre la tête dans l’eau, comment on fait pour que l’eau n’entre pas dans le nez.</w:t>
      </w:r>
    </w:p>
    <w:p w:rsidR="002B30FE" w:rsidRDefault="002B30FE" w:rsidP="002B30FE">
      <w:pPr>
        <w:pStyle w:val="Paragraphedeliste"/>
        <w:numPr>
          <w:ilvl w:val="0"/>
          <w:numId w:val="1"/>
        </w:numPr>
      </w:pPr>
      <w:r>
        <w:t>Faire le crocodile qui avance dans l’eau, à plat ventre en appui sur les avant-bras.</w:t>
      </w:r>
    </w:p>
    <w:p w:rsidR="002B30FE" w:rsidRDefault="002B30FE" w:rsidP="002B30FE">
      <w:pPr>
        <w:pStyle w:val="Paragraphedeliste"/>
        <w:numPr>
          <w:ilvl w:val="0"/>
          <w:numId w:val="1"/>
        </w:numPr>
      </w:pPr>
      <w:r>
        <w:t>Toujours à plat ventre, souffler les bougies d’anniversaire (on inspire puis on bloque la respiration et on met le doigt sous le nez pour sentir qu’il n’y a pas d’air qui sort ; on inspire puis on bloque la respiration et enfin on souffle par le nez).</w:t>
      </w:r>
    </w:p>
    <w:p w:rsidR="002B30FE" w:rsidRDefault="002B30FE" w:rsidP="002B30FE">
      <w:pPr>
        <w:pStyle w:val="Paragraphedeliste"/>
        <w:numPr>
          <w:ilvl w:val="0"/>
          <w:numId w:val="1"/>
        </w:numPr>
      </w:pPr>
      <w:r>
        <w:t>Toujours à plat ventre, souffler avec la bouche pour faire avancer des balles posées sur l’eau.</w:t>
      </w:r>
    </w:p>
    <w:p w:rsidR="002B30FE" w:rsidRDefault="00AE19AB" w:rsidP="002B30FE">
      <w:pPr>
        <w:pStyle w:val="Paragraphedeliste"/>
        <w:numPr>
          <w:ilvl w:val="0"/>
          <w:numId w:val="1"/>
        </w:numPr>
      </w:pPr>
      <w:r>
        <w:t>Passer sous la cascade :</w:t>
      </w:r>
      <w:r w:rsidR="002B30FE">
        <w:t xml:space="preserve"> en arrière, puis sur le côté, puis en avant.</w:t>
      </w:r>
    </w:p>
    <w:p w:rsidR="002B30FE" w:rsidRDefault="002B30FE" w:rsidP="002B30FE">
      <w:pPr>
        <w:pStyle w:val="Paragraphedeliste"/>
        <w:numPr>
          <w:ilvl w:val="0"/>
          <w:numId w:val="1"/>
        </w:numPr>
      </w:pPr>
      <w:r>
        <w:t>Faire une étoile de mer ventrale</w:t>
      </w:r>
      <w:r w:rsidR="00D03C92">
        <w:t>, les pieds et les mains ne touchent pas le sol.</w:t>
      </w:r>
    </w:p>
    <w:p w:rsidR="00D03C92" w:rsidRDefault="00D03C92" w:rsidP="002B30FE">
      <w:pPr>
        <w:pStyle w:val="Paragraphedeliste"/>
        <w:numPr>
          <w:ilvl w:val="0"/>
          <w:numId w:val="1"/>
        </w:numPr>
      </w:pPr>
      <w:r>
        <w:t>Faire une étoile de mer dorsale, oreilles dans l’eau.</w:t>
      </w:r>
    </w:p>
    <w:p w:rsidR="00D03C92" w:rsidRDefault="00D03C92" w:rsidP="002B30FE">
      <w:pPr>
        <w:pStyle w:val="Paragraphedeliste"/>
        <w:numPr>
          <w:ilvl w:val="0"/>
          <w:numId w:val="1"/>
        </w:numPr>
      </w:pPr>
      <w:r>
        <w:t>Avec des arrosoirs, s’arroser soi-même, s’arroser les uns les autres.</w:t>
      </w:r>
    </w:p>
    <w:p w:rsidR="00D03C92" w:rsidRDefault="00D03C92" w:rsidP="002B30FE">
      <w:pPr>
        <w:pStyle w:val="Paragraphedeliste"/>
        <w:numPr>
          <w:ilvl w:val="0"/>
          <w:numId w:val="1"/>
        </w:numPr>
      </w:pPr>
      <w:r>
        <w:t>A plat ventre, souffler pour faire des bulles vers le bas. Expliquer que le nez est protégé quand on a la tête en bas. Plus la tête est en haut et plus on a de risque d’avoir de l’eau dans le nez.</w:t>
      </w:r>
    </w:p>
    <w:p w:rsidR="00D03C92" w:rsidRDefault="00D03C92" w:rsidP="002B30FE">
      <w:pPr>
        <w:pStyle w:val="Paragraphedeliste"/>
        <w:numPr>
          <w:ilvl w:val="0"/>
          <w:numId w:val="1"/>
        </w:numPr>
      </w:pPr>
      <w:r>
        <w:t>S’éclabousser avec les pieds, avec les mains.</w:t>
      </w:r>
    </w:p>
    <w:p w:rsidR="00837ED9" w:rsidRDefault="00D03C92" w:rsidP="00D03C92">
      <w:pPr>
        <w:pStyle w:val="Paragraphedeliste"/>
        <w:numPr>
          <w:ilvl w:val="0"/>
          <w:numId w:val="1"/>
        </w:numPr>
      </w:pPr>
      <w:r>
        <w:t>Faire</w:t>
      </w:r>
      <w:r w:rsidR="00AE19AB">
        <w:t xml:space="preserve"> une progression en racontant la petite </w:t>
      </w:r>
      <w:r>
        <w:t>histoire des crocodiles : L</w:t>
      </w:r>
      <w:r w:rsidRPr="00D03C92">
        <w:t>a toilette des crocodiles</w:t>
      </w:r>
      <w:r>
        <w:t>/L</w:t>
      </w:r>
      <w:r w:rsidRPr="00D03C92">
        <w:t>es crocodiles sont heureux</w:t>
      </w:r>
      <w:r>
        <w:t>/</w:t>
      </w:r>
      <w:r w:rsidRPr="00D03C92">
        <w:t>Les crocodiles changent de chaises</w:t>
      </w:r>
      <w:r>
        <w:t>/</w:t>
      </w:r>
      <w:r w:rsidRPr="00D03C92">
        <w:t>Les crocodiles se baladent</w:t>
      </w:r>
      <w:r>
        <w:t>/</w:t>
      </w:r>
      <w:r w:rsidRPr="00D03C92">
        <w:t>Les crocodiles partent à la chasse</w:t>
      </w:r>
      <w:proofErr w:type="gramStart"/>
      <w:r w:rsidRPr="00D03C92">
        <w:t xml:space="preserve"> !</w:t>
      </w:r>
      <w:r>
        <w:t>/</w:t>
      </w:r>
      <w:proofErr w:type="gramEnd"/>
      <w:r w:rsidRPr="00D03C92">
        <w:t>La chasse continue … en sautant, c’est plus marrant !</w:t>
      </w:r>
      <w:r>
        <w:t>/</w:t>
      </w:r>
      <w:r w:rsidRPr="00D03C92">
        <w:t>La sieste des crocodiles</w:t>
      </w:r>
      <w:r>
        <w:t>/</w:t>
      </w:r>
      <w:r w:rsidRPr="00D03C92">
        <w:t>Mini parcours</w:t>
      </w:r>
      <w:r>
        <w:t>.</w:t>
      </w:r>
    </w:p>
    <w:p w:rsidR="00D03C92" w:rsidRDefault="00D03C92" w:rsidP="00D03C92"/>
    <w:p w:rsidR="00295906" w:rsidRDefault="00295906" w:rsidP="00D03C92"/>
    <w:p w:rsidR="00D03C92" w:rsidRPr="00D03C92" w:rsidRDefault="00473083" w:rsidP="00D03C92">
      <w:pPr>
        <w:rPr>
          <w:b/>
        </w:rPr>
      </w:pPr>
      <w:r>
        <w:rPr>
          <w:b/>
        </w:rPr>
        <w:t xml:space="preserve">Temps 2 : </w:t>
      </w:r>
      <w:r w:rsidR="00D03C92" w:rsidRPr="00D03C92">
        <w:rPr>
          <w:b/>
        </w:rPr>
        <w:t>Activités dans le grand bain</w:t>
      </w:r>
    </w:p>
    <w:p w:rsidR="00D03C92" w:rsidRDefault="00925164" w:rsidP="00D03C92">
      <w:r>
        <w:t xml:space="preserve">Les enfants ont souvent peur « C’est profond, c’est grand ! ». Leur montrer que le niveau est le même au début du grand bassin que dans le petit bassin. Pour qu’ils puissent être convaincus, il suffit de se mettre dans l’eau, dans ces deux bassins, afin que les enfants voient que la hauteur est la même (l’eau arrive </w:t>
      </w:r>
      <w:r w:rsidR="00AE19AB">
        <w:t>à</w:t>
      </w:r>
      <w:r>
        <w:t xml:space="preserve"> la poitrine dans les deux cas</w:t>
      </w:r>
      <w:r w:rsidR="00AE19AB">
        <w:t xml:space="preserve"> par exemple</w:t>
      </w:r>
      <w:r>
        <w:t>).</w:t>
      </w:r>
    </w:p>
    <w:p w:rsidR="00925164" w:rsidRDefault="00925164" w:rsidP="00925164">
      <w:pPr>
        <w:pStyle w:val="Paragraphedeliste"/>
        <w:numPr>
          <w:ilvl w:val="0"/>
          <w:numId w:val="3"/>
        </w:numPr>
      </w:pPr>
      <w:r>
        <w:t>Entrée dans l’eau par l’échelle. Les élèves seront dos au bassin. Leur dire qu’il y a 3 marches afin qu’ils puissent les compter et prendre conscience de leur progression. Accompagner leur descente, en guidant leurs mains, en allant dans l’eau avec eux (se mettre derrière eux). Marche après marche. A la dernière marche, déplacer une main pour attraper le mur</w:t>
      </w:r>
      <w:r w:rsidR="00E91508">
        <w:t>, puis la deuxième.</w:t>
      </w:r>
    </w:p>
    <w:p w:rsidR="00925164" w:rsidRDefault="00925164" w:rsidP="00925164">
      <w:pPr>
        <w:pStyle w:val="Paragraphedeliste"/>
        <w:numPr>
          <w:ilvl w:val="0"/>
          <w:numId w:val="3"/>
        </w:numPr>
      </w:pPr>
      <w:r>
        <w:t>Se déplacer le long du mur</w:t>
      </w:r>
      <w:r w:rsidR="00E91508">
        <w:t>, en déplaçant les mains l’une après l’autre. Les épaules doivent être dans l’eau et les pieds en bas.</w:t>
      </w:r>
    </w:p>
    <w:p w:rsidR="00E91508" w:rsidRDefault="00E91508" w:rsidP="00925164">
      <w:pPr>
        <w:pStyle w:val="Paragraphedeliste"/>
        <w:numPr>
          <w:ilvl w:val="0"/>
          <w:numId w:val="3"/>
        </w:numPr>
      </w:pPr>
      <w:r>
        <w:t>Petit à petit, se déplacer en augmentant l’espacement entre les mains ; en croisant les mains ; en tournant ; en passant par-dessus un copain.</w:t>
      </w:r>
    </w:p>
    <w:p w:rsidR="00E91508" w:rsidRDefault="00E91508" w:rsidP="00925164">
      <w:pPr>
        <w:pStyle w:val="Paragraphedeliste"/>
        <w:numPr>
          <w:ilvl w:val="0"/>
          <w:numId w:val="3"/>
        </w:numPr>
      </w:pPr>
      <w:r>
        <w:t>On peut aussi se déplacer avec une seule main qui tient le mur, l’autre est tendue dans l’eau (l’élève est donc perpendiculaire au bassin). Avancer/reculer.</w:t>
      </w:r>
    </w:p>
    <w:p w:rsidR="00F267F1" w:rsidRDefault="00F267F1" w:rsidP="00E91508">
      <w:pPr>
        <w:rPr>
          <w:u w:val="single"/>
        </w:rPr>
      </w:pPr>
    </w:p>
    <w:p w:rsidR="00E91508" w:rsidRPr="00A1310C" w:rsidRDefault="00E91508" w:rsidP="00E91508">
      <w:r w:rsidRPr="00F267F1">
        <w:rPr>
          <w:u w:val="single"/>
        </w:rPr>
        <w:t>Travail avec le pont de singe</w:t>
      </w:r>
      <w:r w:rsidR="00A1310C" w:rsidRPr="00A1310C">
        <w:t xml:space="preserve"> (qui pourra se faire également dans le petit bassin) </w:t>
      </w:r>
    </w:p>
    <w:p w:rsidR="00473083" w:rsidRDefault="00473083" w:rsidP="00473083">
      <w:pPr>
        <w:pStyle w:val="Paragraphedeliste"/>
        <w:numPr>
          <w:ilvl w:val="0"/>
          <w:numId w:val="4"/>
        </w:numPr>
      </w:pPr>
      <w:r>
        <w:t>Temps d’exploration libre.</w:t>
      </w:r>
    </w:p>
    <w:p w:rsidR="00E91508" w:rsidRDefault="00E91508" w:rsidP="00E91508">
      <w:pPr>
        <w:pStyle w:val="Paragraphedeliste"/>
        <w:numPr>
          <w:ilvl w:val="0"/>
          <w:numId w:val="4"/>
        </w:numPr>
      </w:pPr>
      <w:r>
        <w:t>Avec une ceinture, avancer à l’intérieur, épaules vers le sol, fesses levées. On tend les bras et on tire dessus.</w:t>
      </w:r>
    </w:p>
    <w:p w:rsidR="00E91508" w:rsidRDefault="00E91508" w:rsidP="00E91508">
      <w:pPr>
        <w:pStyle w:val="Paragraphedeliste"/>
        <w:numPr>
          <w:ilvl w:val="0"/>
          <w:numId w:val="4"/>
        </w:numPr>
      </w:pPr>
      <w:r>
        <w:t>Avec une ceinture, avancer à l’extérieur, avec une main.</w:t>
      </w:r>
    </w:p>
    <w:p w:rsidR="00A1310C" w:rsidRDefault="00E91508" w:rsidP="00A1310C">
      <w:pPr>
        <w:pStyle w:val="Paragraphedeliste"/>
        <w:numPr>
          <w:ilvl w:val="0"/>
          <w:numId w:val="4"/>
        </w:numPr>
      </w:pPr>
      <w:r>
        <w:t>Puis sans ceinture, à l’intérieur puis à l’extérieur.</w:t>
      </w:r>
    </w:p>
    <w:p w:rsidR="00F267F1" w:rsidRDefault="00F267F1" w:rsidP="00F267F1">
      <w:r>
        <w:t>Conseil : Pour mettre les fesses en haut, baisser la tête, tête dans l’eau, menton bien collé à la poitrine.</w:t>
      </w:r>
    </w:p>
    <w:p w:rsidR="009C1CE5" w:rsidRDefault="009C1CE5" w:rsidP="00F267F1">
      <w:pPr>
        <w:pStyle w:val="Paragraphedeliste"/>
        <w:numPr>
          <w:ilvl w:val="0"/>
          <w:numId w:val="10"/>
        </w:numPr>
      </w:pPr>
      <w:r w:rsidRPr="009C1CE5">
        <w:rPr>
          <w:noProof/>
          <w:u w:val="single"/>
        </w:rPr>
        <mc:AlternateContent>
          <mc:Choice Requires="wps">
            <w:drawing>
              <wp:anchor distT="45720" distB="45720" distL="114300" distR="114300" simplePos="0" relativeHeight="251666432" behindDoc="0" locked="0" layoutInCell="1" allowOverlap="1">
                <wp:simplePos x="0" y="0"/>
                <wp:positionH relativeFrom="column">
                  <wp:posOffset>3164840</wp:posOffset>
                </wp:positionH>
                <wp:positionV relativeFrom="paragraph">
                  <wp:posOffset>292735</wp:posOffset>
                </wp:positionV>
                <wp:extent cx="3286125" cy="1171575"/>
                <wp:effectExtent l="0" t="0" r="9525" b="952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171575"/>
                        </a:xfrm>
                        <a:prstGeom prst="rect">
                          <a:avLst/>
                        </a:prstGeom>
                        <a:solidFill>
                          <a:srgbClr val="FFFFFF"/>
                        </a:solidFill>
                        <a:ln w="9525">
                          <a:noFill/>
                          <a:miter lim="800000"/>
                          <a:headEnd/>
                          <a:tailEnd/>
                        </a:ln>
                      </wps:spPr>
                      <wps:txbx>
                        <w:txbxContent>
                          <w:p w:rsidR="009C1CE5" w:rsidRDefault="009C1CE5">
                            <w:r w:rsidRPr="009C1CE5">
                              <w:rPr>
                                <w:noProof/>
                                <w:lang w:eastAsia="fr-FR"/>
                              </w:rPr>
                              <w:drawing>
                                <wp:inline distT="0" distB="0" distL="0" distR="0">
                                  <wp:extent cx="2647950" cy="1206050"/>
                                  <wp:effectExtent l="0" t="0" r="0" b="0"/>
                                  <wp:docPr id="8" name="Image 8" descr="C:\Users\ckulik\AppData\Local\Temp\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ulik\AppData\Local\Temp\IMG_354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0833" t="37392" b="14531"/>
                                          <a:stretch/>
                                        </pic:blipFill>
                                        <pic:spPr bwMode="auto">
                                          <a:xfrm>
                                            <a:off x="0" y="0"/>
                                            <a:ext cx="2667526" cy="12149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49.2pt;margin-top:23.05pt;width:258.75pt;height:9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" stroked="f">
                <v:textbox>
                  <w:txbxContent>
                    <w:p w:rsidR="009C1CE5" w:rsidRDefault="009C1CE5">
                      <w:r w:rsidRPr="009C1CE5">
                        <w:rPr>
                          <w:noProof/>
                          <w:lang w:eastAsia="fr-FR"/>
                        </w:rPr>
                        <w:drawing>
                          <wp:inline distT="0" distB="0" distL="0" distR="0">
                            <wp:extent cx="2647950" cy="1206050"/>
                            <wp:effectExtent l="0" t="0" r="0" b="0"/>
                            <wp:docPr id="8" name="Image 8" descr="C:\Users\ckulik\AppData\Local\Temp\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ulik\AppData\Local\Temp\IMG_354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0833" t="37392" b="14531"/>
                                    <a:stretch/>
                                  </pic:blipFill>
                                  <pic:spPr bwMode="auto">
                                    <a:xfrm>
                                      <a:off x="0" y="0"/>
                                      <a:ext cx="2667526" cy="12149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1310C">
        <w:t>On peut aussi progresser sur le dos, tête bien an arrière</w:t>
      </w:r>
      <w:r w:rsidR="00AE19AB">
        <w:t>.</w:t>
      </w:r>
    </w:p>
    <w:p w:rsidR="00F267F1" w:rsidRPr="009C1CE5" w:rsidRDefault="009C1CE5" w:rsidP="009C1CE5">
      <w:pPr>
        <w:pStyle w:val="Paragraphedeliste"/>
      </w:pPr>
      <w:r w:rsidRPr="009C1CE5">
        <w:rPr>
          <w:noProof/>
        </w:rPr>
        <mc:AlternateContent>
          <mc:Choice Requires="wps">
            <w:drawing>
              <wp:anchor distT="45720" distB="45720" distL="114300" distR="114300" simplePos="0" relativeHeight="251664384" behindDoc="0" locked="0" layoutInCell="1" allowOverlap="1">
                <wp:simplePos x="0" y="0"/>
                <wp:positionH relativeFrom="column">
                  <wp:posOffset>-216535</wp:posOffset>
                </wp:positionH>
                <wp:positionV relativeFrom="paragraph">
                  <wp:posOffset>75565</wp:posOffset>
                </wp:positionV>
                <wp:extent cx="3228975" cy="14478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47800"/>
                        </a:xfrm>
                        <a:prstGeom prst="rect">
                          <a:avLst/>
                        </a:prstGeom>
                        <a:solidFill>
                          <a:srgbClr val="FFFFFF"/>
                        </a:solidFill>
                        <a:ln w="9525">
                          <a:noFill/>
                          <a:miter lim="800000"/>
                          <a:headEnd/>
                          <a:tailEnd/>
                        </a:ln>
                      </wps:spPr>
                      <wps:txbx>
                        <w:txbxContent>
                          <w:p w:rsidR="009C1CE5" w:rsidRDefault="009C1CE5">
                            <w:r w:rsidRPr="009C1CE5">
                              <w:rPr>
                                <w:noProof/>
                                <w:lang w:eastAsia="fr-FR"/>
                              </w:rPr>
                              <w:drawing>
                                <wp:inline distT="0" distB="0" distL="0" distR="0">
                                  <wp:extent cx="2962275" cy="1235910"/>
                                  <wp:effectExtent l="0" t="0" r="0" b="2540"/>
                                  <wp:docPr id="7" name="Image 7" descr="C:\Users\ckulik\AppData\Local\Temp\IMG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ulik\AppData\Local\Temp\IMG_353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40075" r="14485" b="12354"/>
                                          <a:stretch/>
                                        </pic:blipFill>
                                        <pic:spPr bwMode="auto">
                                          <a:xfrm>
                                            <a:off x="0" y="0"/>
                                            <a:ext cx="3005133" cy="12537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05pt;margin-top:5.95pt;width:254.25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" stroked="f">
                <v:textbox>
                  <w:txbxContent>
                    <w:p w:rsidR="009C1CE5" w:rsidRDefault="009C1CE5">
                      <w:r w:rsidRPr="009C1CE5">
                        <w:rPr>
                          <w:noProof/>
                          <w:lang w:eastAsia="fr-FR"/>
                        </w:rPr>
                        <w:drawing>
                          <wp:inline distT="0" distB="0" distL="0" distR="0">
                            <wp:extent cx="2962275" cy="1235910"/>
                            <wp:effectExtent l="0" t="0" r="0" b="2540"/>
                            <wp:docPr id="7" name="Image 7" descr="C:\Users\ckulik\AppData\Local\Temp\IMG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ulik\AppData\Local\Temp\IMG_3538.JPG"/>
                                    <pic:cNvPicPr>
                                      <a:picLocks noChangeAspect="1" noChangeArrowheads="1"/>
                                    </pic:cNvPicPr>
                                  </pic:nvPicPr>
                                  <pic:blipFill rotWithShape="1">
                                    <a:blip r:embed="rId6">
                                      <a:extLst>
                                        <a:ext uri="{28A0092B-C50C-407E-A947-70E740481C1C}">
                                          <a14:useLocalDpi xmlns:a14="http://schemas.microsoft.com/office/drawing/2010/main" val="0"/>
                                        </a:ext>
                                      </a:extLst>
                                    </a:blip>
                                    <a:srcRect t="40075" r="14485" b="12354"/>
                                    <a:stretch/>
                                  </pic:blipFill>
                                  <pic:spPr bwMode="auto">
                                    <a:xfrm>
                                      <a:off x="0" y="0"/>
                                      <a:ext cx="3005133" cy="12537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267F1" w:rsidRDefault="00F267F1" w:rsidP="00F267F1">
      <w:r w:rsidRPr="00F267F1">
        <w:rPr>
          <w:u w:val="single"/>
        </w:rPr>
        <w:lastRenderedPageBreak/>
        <w:t>Travail avec la cage</w:t>
      </w:r>
      <w:r w:rsidR="00A1310C">
        <w:t> </w:t>
      </w:r>
    </w:p>
    <w:p w:rsidR="00473083" w:rsidRDefault="00473083" w:rsidP="00473083">
      <w:pPr>
        <w:pStyle w:val="Paragraphedeliste"/>
        <w:numPr>
          <w:ilvl w:val="0"/>
          <w:numId w:val="5"/>
        </w:numPr>
      </w:pPr>
      <w:r>
        <w:t>Temps d’exploration libre.</w:t>
      </w:r>
    </w:p>
    <w:p w:rsidR="00F267F1" w:rsidRDefault="00F267F1" w:rsidP="00F267F1">
      <w:pPr>
        <w:pStyle w:val="Paragraphedeliste"/>
        <w:numPr>
          <w:ilvl w:val="0"/>
          <w:numId w:val="5"/>
        </w:numPr>
      </w:pPr>
      <w:r>
        <w:t>Faire le tour. On tient la cage avec les mains, épaules dans l’eau, bras dans l’eau.</w:t>
      </w:r>
    </w:p>
    <w:p w:rsidR="00F267F1" w:rsidRDefault="00F267F1" w:rsidP="00F267F1">
      <w:pPr>
        <w:pStyle w:val="Paragraphedeliste"/>
        <w:numPr>
          <w:ilvl w:val="0"/>
          <w:numId w:val="5"/>
        </w:numPr>
      </w:pPr>
      <w:r>
        <w:t>Passer en dessous.</w:t>
      </w:r>
    </w:p>
    <w:p w:rsidR="00F267F1" w:rsidRDefault="00F267F1" w:rsidP="00F267F1">
      <w:pPr>
        <w:pStyle w:val="Paragraphedeliste"/>
        <w:numPr>
          <w:ilvl w:val="0"/>
          <w:numId w:val="5"/>
        </w:numPr>
      </w:pPr>
      <w:r>
        <w:t>Descendre un petit peu.</w:t>
      </w:r>
    </w:p>
    <w:p w:rsidR="00F267F1" w:rsidRDefault="00F267F1" w:rsidP="00F267F1">
      <w:pPr>
        <w:pStyle w:val="Paragraphedeliste"/>
        <w:numPr>
          <w:ilvl w:val="0"/>
          <w:numId w:val="5"/>
        </w:numPr>
      </w:pPr>
      <w:r>
        <w:t>Passer.</w:t>
      </w:r>
    </w:p>
    <w:p w:rsidR="00AE19AB" w:rsidRDefault="00AE19AB" w:rsidP="00F267F1">
      <w:pPr>
        <w:rPr>
          <w:u w:val="single"/>
        </w:rPr>
      </w:pPr>
    </w:p>
    <w:p w:rsidR="00F267F1" w:rsidRDefault="00F267F1" w:rsidP="00F267F1">
      <w:r w:rsidRPr="00F267F1">
        <w:rPr>
          <w:u w:val="single"/>
        </w:rPr>
        <w:t>Travail avec le tapis à trous</w:t>
      </w:r>
      <w:r w:rsidR="00A1310C">
        <w:t> </w:t>
      </w:r>
    </w:p>
    <w:p w:rsidR="00473083" w:rsidRDefault="00473083" w:rsidP="00F267F1">
      <w:pPr>
        <w:pStyle w:val="Paragraphedeliste"/>
        <w:numPr>
          <w:ilvl w:val="0"/>
          <w:numId w:val="6"/>
        </w:numPr>
      </w:pPr>
      <w:r>
        <w:t>Temps d’exploration libre</w:t>
      </w:r>
      <w:r w:rsidR="00AE19AB">
        <w:t>.</w:t>
      </w:r>
    </w:p>
    <w:p w:rsidR="00F267F1" w:rsidRDefault="00F267F1" w:rsidP="00F267F1">
      <w:pPr>
        <w:pStyle w:val="Paragraphedeliste"/>
        <w:numPr>
          <w:ilvl w:val="0"/>
          <w:numId w:val="6"/>
        </w:numPr>
      </w:pPr>
      <w:r>
        <w:t>Faire le tour du tapis pour rattraper le bord de la piscine, mains au bord du tapis, pieds au fond.</w:t>
      </w:r>
    </w:p>
    <w:p w:rsidR="00F267F1" w:rsidRDefault="00F267F1" w:rsidP="00F267F1">
      <w:pPr>
        <w:pStyle w:val="Paragraphedeliste"/>
        <w:numPr>
          <w:ilvl w:val="0"/>
          <w:numId w:val="6"/>
        </w:numPr>
      </w:pPr>
      <w:r>
        <w:t>Faire le tour du tapis en soufflant dans l’eau et en regardant au fond du bassin.</w:t>
      </w:r>
    </w:p>
    <w:p w:rsidR="00473083" w:rsidRDefault="00F267F1" w:rsidP="00F267F1">
      <w:pPr>
        <w:pStyle w:val="Paragraphedeliste"/>
        <w:numPr>
          <w:ilvl w:val="0"/>
          <w:numId w:val="6"/>
        </w:numPr>
      </w:pPr>
      <w:r>
        <w:t>Les mains accrochent le bord du bassin, l’une à l’extérieur du tapis, l’autre à l’intérieur du trou. Passer la tête de l’extérieur dans le trou en soufflant fort.</w:t>
      </w:r>
    </w:p>
    <w:p w:rsidR="00473083" w:rsidRDefault="00473083" w:rsidP="005D529D">
      <w:pPr>
        <w:rPr>
          <w:u w:val="single"/>
        </w:rPr>
      </w:pPr>
    </w:p>
    <w:p w:rsidR="00473083" w:rsidRDefault="00473083" w:rsidP="005D529D">
      <w:pPr>
        <w:rPr>
          <w:u w:val="single"/>
        </w:rPr>
      </w:pPr>
      <w:r>
        <w:rPr>
          <w:noProof/>
          <w:u w:val="single"/>
          <w:lang w:eastAsia="fr-FR"/>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-45085</wp:posOffset>
                </wp:positionV>
                <wp:extent cx="2505075" cy="13906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505075" cy="139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52456" id="Rectangle 1" o:spid="_x0000_s1026" style="position:absolute;margin-left:15.2pt;margin-top:-3.55pt;width:197.25pt;height:1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" fillcolor="#5b9bd5 [3204]" strokecolor="#1f4d78 [1604]" strokeweight="1pt"/>
            </w:pict>
          </mc:Fallback>
        </mc:AlternateContent>
      </w:r>
    </w:p>
    <w:p w:rsidR="00473083" w:rsidRDefault="00473083" w:rsidP="005D529D">
      <w:pPr>
        <w:rPr>
          <w:u w:val="single"/>
        </w:rPr>
      </w:pPr>
      <w:r>
        <w:rPr>
          <w:noProof/>
          <w:u w:val="single"/>
          <w:lang w:eastAsia="fr-FR"/>
        </w:rPr>
        <mc:AlternateContent>
          <mc:Choice Requires="wps">
            <w:drawing>
              <wp:anchor distT="0" distB="0" distL="114300" distR="114300" simplePos="0" relativeHeight="251662336" behindDoc="0" locked="0" layoutInCell="1" allowOverlap="1" wp14:anchorId="6F554778" wp14:editId="35A3CA9E">
                <wp:simplePos x="0" y="0"/>
                <wp:positionH relativeFrom="column">
                  <wp:posOffset>1685925</wp:posOffset>
                </wp:positionH>
                <wp:positionV relativeFrom="paragraph">
                  <wp:posOffset>55880</wp:posOffset>
                </wp:positionV>
                <wp:extent cx="666750" cy="828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66750" cy="828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11DF9" id="Rectangle 3" o:spid="_x0000_s1026" style="position:absolute;margin-left:132.75pt;margin-top:4.4pt;width:52.5pt;height:6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" fillcolor="white [3212]" strokecolor="#1f4d78 [1604]" strokeweight="1pt"/>
            </w:pict>
          </mc:Fallback>
        </mc:AlternateContent>
      </w:r>
      <w:r>
        <w:rPr>
          <w:noProof/>
          <w:u w:val="single"/>
          <w:lang w:eastAsia="fr-FR"/>
        </w:rPr>
        <mc:AlternateContent>
          <mc:Choice Requires="wps">
            <w:drawing>
              <wp:anchor distT="0" distB="0" distL="114300" distR="114300" simplePos="0" relativeHeight="251660288" behindDoc="0" locked="0" layoutInCell="1" allowOverlap="1">
                <wp:simplePos x="0" y="0"/>
                <wp:positionH relativeFrom="column">
                  <wp:posOffset>526415</wp:posOffset>
                </wp:positionH>
                <wp:positionV relativeFrom="paragraph">
                  <wp:posOffset>60325</wp:posOffset>
                </wp:positionV>
                <wp:extent cx="666750" cy="8286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66750" cy="828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4F3CE" id="Rectangle 2" o:spid="_x0000_s1026" style="position:absolute;margin-left:41.45pt;margin-top:4.75pt;width:52.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" fillcolor="white [3212]" strokecolor="#1f4d78 [1604]" strokeweight="1pt"/>
            </w:pict>
          </mc:Fallback>
        </mc:AlternateContent>
      </w: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473083" w:rsidRDefault="00473083" w:rsidP="005D529D">
      <w:pPr>
        <w:rPr>
          <w:u w:val="single"/>
        </w:rPr>
      </w:pPr>
    </w:p>
    <w:p w:rsidR="00F267F1" w:rsidRPr="005D529D" w:rsidRDefault="00F267F1" w:rsidP="005D529D">
      <w:pPr>
        <w:rPr>
          <w:u w:val="single"/>
        </w:rPr>
      </w:pPr>
      <w:r>
        <w:rPr>
          <w:u w:val="single"/>
        </w:rPr>
        <w:t>Etoiles de mer</w:t>
      </w:r>
    </w:p>
    <w:p w:rsidR="00F267F1" w:rsidRDefault="00F267F1" w:rsidP="00F267F1">
      <w:pPr>
        <w:pStyle w:val="Paragraphedeliste"/>
        <w:numPr>
          <w:ilvl w:val="0"/>
          <w:numId w:val="7"/>
        </w:numPr>
      </w:pPr>
      <w:r>
        <w:t>Pour l’étoile de mer sur le dos, bien mettre les oreilles dans l’eau. Si on incline la tête vers l’avant, on se relève.</w:t>
      </w:r>
      <w:r w:rsidR="005D529D">
        <w:t xml:space="preserve"> Inspirer fort par la bouche (et non par le nez car la capacité est moindre) pour faire comme un petit coussin. L’étoile de mer va monter toute seule.</w:t>
      </w:r>
    </w:p>
    <w:p w:rsidR="00F267F1" w:rsidRDefault="00F267F1" w:rsidP="00F267F1">
      <w:pPr>
        <w:pStyle w:val="Paragraphedeliste"/>
        <w:numPr>
          <w:ilvl w:val="0"/>
          <w:numId w:val="7"/>
        </w:numPr>
      </w:pPr>
      <w:r>
        <w:t>Pour l’étoile de mer sur le ventre</w:t>
      </w:r>
      <w:r w:rsidR="005D529D">
        <w:t>, bloquer la respiration, car si on souffle on s’enfonce.</w:t>
      </w:r>
    </w:p>
    <w:p w:rsidR="00473083" w:rsidRDefault="00473083" w:rsidP="005D529D">
      <w:pPr>
        <w:rPr>
          <w:u w:val="single"/>
        </w:rPr>
      </w:pPr>
    </w:p>
    <w:p w:rsidR="009C1CE5" w:rsidRDefault="009C1CE5" w:rsidP="005D529D">
      <w:pPr>
        <w:rPr>
          <w:u w:val="single"/>
        </w:rPr>
      </w:pPr>
      <w:r w:rsidRPr="009C1CE5">
        <w:rPr>
          <w:noProof/>
          <w:u w:val="single"/>
        </w:rPr>
        <mc:AlternateContent>
          <mc:Choice Requires="wps">
            <w:drawing>
              <wp:anchor distT="45720" distB="45720" distL="114300" distR="114300" simplePos="0" relativeHeight="251668480" behindDoc="0" locked="0" layoutInCell="1" allowOverlap="1">
                <wp:simplePos x="0" y="0"/>
                <wp:positionH relativeFrom="column">
                  <wp:posOffset>-16510</wp:posOffset>
                </wp:positionH>
                <wp:positionV relativeFrom="paragraph">
                  <wp:posOffset>48260</wp:posOffset>
                </wp:positionV>
                <wp:extent cx="5391150" cy="1666875"/>
                <wp:effectExtent l="0" t="0" r="0" b="952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666875"/>
                        </a:xfrm>
                        <a:prstGeom prst="rect">
                          <a:avLst/>
                        </a:prstGeom>
                        <a:solidFill>
                          <a:srgbClr val="FFFFFF"/>
                        </a:solidFill>
                        <a:ln w="9525">
                          <a:noFill/>
                          <a:miter lim="800000"/>
                          <a:headEnd/>
                          <a:tailEnd/>
                        </a:ln>
                      </wps:spPr>
                      <wps:txbx>
                        <w:txbxContent>
                          <w:p w:rsidR="009C1CE5" w:rsidRDefault="009C1CE5">
                            <w:bookmarkStart w:id="0" w:name="_GoBack"/>
                            <w:r w:rsidRPr="009C1CE5">
                              <w:rPr>
                                <w:noProof/>
                                <w:lang w:eastAsia="fr-FR"/>
                              </w:rPr>
                              <w:drawing>
                                <wp:inline distT="0" distB="0" distL="0" distR="0">
                                  <wp:extent cx="3257550" cy="1464195"/>
                                  <wp:effectExtent l="0" t="0" r="0" b="3175"/>
                                  <wp:docPr id="10" name="Image 10" descr="C:\Users\ckulik\AppData\Local\Temp\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ulik\AppData\Local\Temp\IMG_354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013" t="44872"/>
                                          <a:stretch/>
                                        </pic:blipFill>
                                        <pic:spPr bwMode="auto">
                                          <a:xfrm>
                                            <a:off x="0" y="0"/>
                                            <a:ext cx="3272453" cy="147089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pt;margin-top:3.8pt;width:424.5pt;height:13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" stroked="f">
                <v:textbox>
                  <w:txbxContent>
                    <w:p w:rsidR="009C1CE5" w:rsidRDefault="009C1CE5">
                      <w:bookmarkStart w:id="1" w:name="_GoBack"/>
                      <w:r w:rsidRPr="009C1CE5">
                        <w:rPr>
                          <w:noProof/>
                          <w:lang w:eastAsia="fr-FR"/>
                        </w:rPr>
                        <w:drawing>
                          <wp:inline distT="0" distB="0" distL="0" distR="0">
                            <wp:extent cx="3257550" cy="1464195"/>
                            <wp:effectExtent l="0" t="0" r="0" b="3175"/>
                            <wp:docPr id="10" name="Image 10" descr="C:\Users\ckulik\AppData\Local\Temp\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ulik\AppData\Local\Temp\IMG_354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013" t="44872"/>
                                    <a:stretch/>
                                  </pic:blipFill>
                                  <pic:spPr bwMode="auto">
                                    <a:xfrm>
                                      <a:off x="0" y="0"/>
                                      <a:ext cx="3272453" cy="1470893"/>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xbxContent>
                </v:textbox>
                <w10:wrap type="square"/>
              </v:shape>
            </w:pict>
          </mc:Fallback>
        </mc:AlternateContent>
      </w: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9C1CE5" w:rsidRDefault="009C1CE5" w:rsidP="005D529D">
      <w:pPr>
        <w:rPr>
          <w:u w:val="single"/>
        </w:rPr>
      </w:pPr>
    </w:p>
    <w:p w:rsidR="005D529D" w:rsidRPr="005D529D" w:rsidRDefault="005D529D" w:rsidP="005D529D">
      <w:pPr>
        <w:rPr>
          <w:u w:val="single"/>
        </w:rPr>
      </w:pPr>
      <w:r w:rsidRPr="005D529D">
        <w:rPr>
          <w:u w:val="single"/>
        </w:rPr>
        <w:t>Les balles flottantes</w:t>
      </w:r>
      <w:r w:rsidR="00473083" w:rsidRPr="00473083">
        <w:t xml:space="preserve"> (Activité du fichier, entrée dans l’eau, niveau 1, situation 2)</w:t>
      </w:r>
    </w:p>
    <w:p w:rsidR="005D529D" w:rsidRDefault="00473083" w:rsidP="005D529D">
      <w:r>
        <w:t>Aménagement de la situation :</w:t>
      </w:r>
    </w:p>
    <w:p w:rsidR="00473083" w:rsidRDefault="00473083" w:rsidP="00473083">
      <w:pPr>
        <w:pStyle w:val="Paragraphedeliste"/>
        <w:numPr>
          <w:ilvl w:val="0"/>
          <w:numId w:val="8"/>
        </w:numPr>
      </w:pPr>
      <w:r>
        <w:t>Départ dans l’eau.</w:t>
      </w:r>
    </w:p>
    <w:p w:rsidR="00473083" w:rsidRDefault="00473083" w:rsidP="00473083">
      <w:pPr>
        <w:pStyle w:val="Paragraphedeliste"/>
        <w:numPr>
          <w:ilvl w:val="0"/>
          <w:numId w:val="8"/>
        </w:numPr>
      </w:pPr>
      <w:r>
        <w:t>De nombreuses balles sont réparties dans le bassin.</w:t>
      </w:r>
    </w:p>
    <w:p w:rsidR="004F2443" w:rsidRDefault="00473083" w:rsidP="00473083">
      <w:pPr>
        <w:pStyle w:val="Paragraphedeliste"/>
        <w:numPr>
          <w:ilvl w:val="0"/>
          <w:numId w:val="8"/>
        </w:numPr>
      </w:pPr>
      <w:r>
        <w:t>Rapporter les balles, une par une, dans son coffre</w:t>
      </w:r>
      <w:r w:rsidR="004F2443">
        <w:t xml:space="preserve"> (une caisse par équipe</w:t>
      </w:r>
      <w:r w:rsidR="00295906">
        <w:t>, posée</w:t>
      </w:r>
      <w:r w:rsidR="004F2443">
        <w:t xml:space="preserve"> au bord du bassin), en soufflant dessus ou en les poussant avec le front.</w:t>
      </w:r>
    </w:p>
    <w:p w:rsidR="004F2443" w:rsidRDefault="004F2443" w:rsidP="004F2443"/>
    <w:p w:rsidR="00A1310C" w:rsidRDefault="00A1310C" w:rsidP="004F2443">
      <w:pPr>
        <w:rPr>
          <w:b/>
        </w:rPr>
      </w:pPr>
    </w:p>
    <w:p w:rsidR="004F2443" w:rsidRPr="004F2443" w:rsidRDefault="004F2443" w:rsidP="004F2443">
      <w:pPr>
        <w:rPr>
          <w:b/>
        </w:rPr>
      </w:pPr>
      <w:r w:rsidRPr="004F2443">
        <w:rPr>
          <w:b/>
        </w:rPr>
        <w:t>Temps 3 : Activités dans le petit bassin</w:t>
      </w:r>
    </w:p>
    <w:p w:rsidR="004F2443" w:rsidRDefault="00473083" w:rsidP="004F2443">
      <w:r>
        <w:t xml:space="preserve"> </w:t>
      </w:r>
      <w:r w:rsidR="004F2443" w:rsidRPr="00A1310C">
        <w:rPr>
          <w:u w:val="single"/>
        </w:rPr>
        <w:t>Travail avec le ponceau</w:t>
      </w:r>
      <w:r w:rsidR="004F2443">
        <w:t xml:space="preserve"> (le grand tapis fin qui se roule)</w:t>
      </w:r>
    </w:p>
    <w:p w:rsidR="004F2443" w:rsidRDefault="00A1310C" w:rsidP="004F2443">
      <w:pPr>
        <w:pStyle w:val="Paragraphedeliste"/>
        <w:numPr>
          <w:ilvl w:val="0"/>
          <w:numId w:val="9"/>
        </w:numPr>
      </w:pPr>
      <w:r>
        <w:t>Marcher à 4 pattes puis entrer dans l’eau au bout du tapis.</w:t>
      </w:r>
    </w:p>
    <w:p w:rsidR="00A1310C" w:rsidRDefault="00A1310C" w:rsidP="004F2443">
      <w:pPr>
        <w:pStyle w:val="Paragraphedeliste"/>
        <w:numPr>
          <w:ilvl w:val="0"/>
          <w:numId w:val="9"/>
        </w:numPr>
      </w:pPr>
      <w:r>
        <w:t>Marches et toutes les variantes de marche (pas chassés, …).</w:t>
      </w:r>
    </w:p>
    <w:p w:rsidR="00295906" w:rsidRDefault="00295906" w:rsidP="004F2443">
      <w:pPr>
        <w:pStyle w:val="Paragraphedeliste"/>
        <w:numPr>
          <w:ilvl w:val="0"/>
          <w:numId w:val="9"/>
        </w:numPr>
      </w:pPr>
      <w:r>
        <w:t>Roulades.</w:t>
      </w:r>
    </w:p>
    <w:p w:rsidR="00A1310C" w:rsidRDefault="00A1310C" w:rsidP="004F2443">
      <w:pPr>
        <w:pStyle w:val="Paragraphedeliste"/>
        <w:numPr>
          <w:ilvl w:val="0"/>
          <w:numId w:val="9"/>
        </w:numPr>
      </w:pPr>
      <w:r>
        <w:t xml:space="preserve">Courir. </w:t>
      </w:r>
    </w:p>
    <w:p w:rsidR="00A1310C" w:rsidRDefault="00A1310C" w:rsidP="00A1310C">
      <w:r>
        <w:t>Penser à dire aux enfants de bloquer leur respiration quand ils vont entrer dans l’eau.</w:t>
      </w:r>
    </w:p>
    <w:p w:rsidR="00A1310C" w:rsidRDefault="00A1310C" w:rsidP="00A1310C"/>
    <w:p w:rsidR="00A1310C" w:rsidRPr="00A1310C" w:rsidRDefault="00A1310C" w:rsidP="00A1310C">
      <w:pPr>
        <w:rPr>
          <w:u w:val="single"/>
        </w:rPr>
      </w:pPr>
      <w:r w:rsidRPr="00A1310C">
        <w:rPr>
          <w:u w:val="single"/>
        </w:rPr>
        <w:t>Devinettes</w:t>
      </w:r>
    </w:p>
    <w:p w:rsidR="00A1310C" w:rsidRDefault="00A1310C" w:rsidP="00A1310C">
      <w:r>
        <w:t>Par deux, sous l’eau, faire deviner le nombre de doigts.</w:t>
      </w:r>
    </w:p>
    <w:p w:rsidR="00A1310C" w:rsidRDefault="00A1310C" w:rsidP="00A1310C">
      <w:r>
        <w:t>Important d’amener les enfants à ouvrir les yeux sous l’eau sans le</w:t>
      </w:r>
      <w:r w:rsidR="00295906">
        <w:t>s lunettes. Leur faire prendre conscience que c</w:t>
      </w:r>
      <w:r>
        <w:t xml:space="preserve">’est flou mais </w:t>
      </w:r>
      <w:r w:rsidR="00295906">
        <w:t xml:space="preserve">que </w:t>
      </w:r>
      <w:r>
        <w:t>cela ne brûle pas les yeux.</w:t>
      </w:r>
    </w:p>
    <w:p w:rsidR="00A1310C" w:rsidRDefault="00A1310C" w:rsidP="00A1310C"/>
    <w:p w:rsidR="00A1310C" w:rsidRPr="00A1310C" w:rsidRDefault="00A1310C" w:rsidP="00A1310C">
      <w:pPr>
        <w:rPr>
          <w:u w:val="single"/>
        </w:rPr>
      </w:pPr>
      <w:r w:rsidRPr="00A1310C">
        <w:rPr>
          <w:u w:val="single"/>
        </w:rPr>
        <w:t>Travail avec la perche</w:t>
      </w:r>
    </w:p>
    <w:p w:rsidR="00A1310C" w:rsidRDefault="00A1310C" w:rsidP="00A1310C">
      <w:r>
        <w:t>On prend la grande perche quand on est dans le grand bassin ou quand les enfants sont loin de nous.</w:t>
      </w:r>
      <w:r w:rsidR="00295906">
        <w:t xml:space="preserve"> Sinon, on prend la petite perche qui est plus maniable.</w:t>
      </w:r>
    </w:p>
    <w:p w:rsidR="00A1310C" w:rsidRDefault="00A1310C" w:rsidP="00A1310C">
      <w:r>
        <w:t>Travail de l’entrée dans l’eau :</w:t>
      </w:r>
    </w:p>
    <w:p w:rsidR="00A1310C" w:rsidRDefault="00A1310C" w:rsidP="00A1310C">
      <w:pPr>
        <w:pStyle w:val="Paragraphedeliste"/>
        <w:numPr>
          <w:ilvl w:val="0"/>
          <w:numId w:val="11"/>
        </w:numPr>
      </w:pPr>
      <w:r>
        <w:t>Assis au bord du bassin, l’enfant tient la perche d’une main et donne son autre main à l’enseignant. Bien lui dire de ne pas lâcher la perche.</w:t>
      </w:r>
    </w:p>
    <w:p w:rsidR="00A1310C" w:rsidRDefault="00AE19AB" w:rsidP="00A1310C">
      <w:pPr>
        <w:pStyle w:val="Paragraphedeliste"/>
        <w:numPr>
          <w:ilvl w:val="0"/>
          <w:numId w:val="11"/>
        </w:numPr>
      </w:pPr>
      <w:r>
        <w:t>Debout</w:t>
      </w:r>
      <w:r w:rsidR="00A1310C">
        <w:t xml:space="preserve"> au bord du bassin, l’enfant et l’enseignant prennent chacun une extrémité de la perche. Attention, </w:t>
      </w:r>
      <w:r>
        <w:t xml:space="preserve">si </w:t>
      </w:r>
      <w:r w:rsidR="00A1310C">
        <w:t>vous êtes trop près l’un de l’autre, l’enseignant finira à l’eau.</w:t>
      </w:r>
    </w:p>
    <w:p w:rsidR="00AE19AB" w:rsidRDefault="00AE19AB" w:rsidP="00AE19AB"/>
    <w:p w:rsidR="00AE19AB" w:rsidRDefault="00AE19AB" w:rsidP="00AE19AB">
      <w:pPr>
        <w:pStyle w:val="Paragraphedeliste"/>
      </w:pPr>
    </w:p>
    <w:p w:rsidR="00A1310C" w:rsidRDefault="00A1310C" w:rsidP="00A1310C"/>
    <w:p w:rsidR="00D03C92" w:rsidRDefault="00D03C92" w:rsidP="00295906"/>
    <w:sectPr w:rsidR="00D03C92" w:rsidSect="00F2721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9306"/>
      </v:shape>
    </w:pict>
  </w:numPicBullet>
  <w:abstractNum w:abstractNumId="0" w15:restartNumberingAfterBreak="0">
    <w:nsid w:val="03295FB5"/>
    <w:multiLevelType w:val="hybridMultilevel"/>
    <w:tmpl w:val="CF6A8A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E32A0"/>
    <w:multiLevelType w:val="hybridMultilevel"/>
    <w:tmpl w:val="BFB03C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A10B7B"/>
    <w:multiLevelType w:val="hybridMultilevel"/>
    <w:tmpl w:val="22B02B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B2658A"/>
    <w:multiLevelType w:val="hybridMultilevel"/>
    <w:tmpl w:val="7D8614A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B54126"/>
    <w:multiLevelType w:val="hybridMultilevel"/>
    <w:tmpl w:val="005AD43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827FFA"/>
    <w:multiLevelType w:val="hybridMultilevel"/>
    <w:tmpl w:val="030EADD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E27446"/>
    <w:multiLevelType w:val="hybridMultilevel"/>
    <w:tmpl w:val="F0D23E1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CF5FBC"/>
    <w:multiLevelType w:val="hybridMultilevel"/>
    <w:tmpl w:val="F11AF3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743032"/>
    <w:multiLevelType w:val="hybridMultilevel"/>
    <w:tmpl w:val="36DE415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DB491C"/>
    <w:multiLevelType w:val="hybridMultilevel"/>
    <w:tmpl w:val="F5A693DE"/>
    <w:lvl w:ilvl="0" w:tplc="46D6E666">
      <w:start w:val="1"/>
      <w:numFmt w:val="bullet"/>
      <w:lvlText w:val=""/>
      <w:lvlJc w:val="left"/>
      <w:pPr>
        <w:tabs>
          <w:tab w:val="num" w:pos="720"/>
        </w:tabs>
        <w:ind w:left="720" w:hanging="360"/>
      </w:pPr>
      <w:rPr>
        <w:rFonts w:ascii="Symbol" w:hAnsi="Symbol" w:hint="default"/>
      </w:rPr>
    </w:lvl>
    <w:lvl w:ilvl="1" w:tplc="9C6427AE" w:tentative="1">
      <w:start w:val="1"/>
      <w:numFmt w:val="bullet"/>
      <w:lvlText w:val=""/>
      <w:lvlJc w:val="left"/>
      <w:pPr>
        <w:tabs>
          <w:tab w:val="num" w:pos="1440"/>
        </w:tabs>
        <w:ind w:left="1440" w:hanging="360"/>
      </w:pPr>
      <w:rPr>
        <w:rFonts w:ascii="Symbol" w:hAnsi="Symbol" w:hint="default"/>
      </w:rPr>
    </w:lvl>
    <w:lvl w:ilvl="2" w:tplc="8CA40FD0" w:tentative="1">
      <w:start w:val="1"/>
      <w:numFmt w:val="bullet"/>
      <w:lvlText w:val=""/>
      <w:lvlJc w:val="left"/>
      <w:pPr>
        <w:tabs>
          <w:tab w:val="num" w:pos="2160"/>
        </w:tabs>
        <w:ind w:left="2160" w:hanging="360"/>
      </w:pPr>
      <w:rPr>
        <w:rFonts w:ascii="Symbol" w:hAnsi="Symbol" w:hint="default"/>
      </w:rPr>
    </w:lvl>
    <w:lvl w:ilvl="3" w:tplc="EF949F46" w:tentative="1">
      <w:start w:val="1"/>
      <w:numFmt w:val="bullet"/>
      <w:lvlText w:val=""/>
      <w:lvlJc w:val="left"/>
      <w:pPr>
        <w:tabs>
          <w:tab w:val="num" w:pos="2880"/>
        </w:tabs>
        <w:ind w:left="2880" w:hanging="360"/>
      </w:pPr>
      <w:rPr>
        <w:rFonts w:ascii="Symbol" w:hAnsi="Symbol" w:hint="default"/>
      </w:rPr>
    </w:lvl>
    <w:lvl w:ilvl="4" w:tplc="B69CEC06" w:tentative="1">
      <w:start w:val="1"/>
      <w:numFmt w:val="bullet"/>
      <w:lvlText w:val=""/>
      <w:lvlJc w:val="left"/>
      <w:pPr>
        <w:tabs>
          <w:tab w:val="num" w:pos="3600"/>
        </w:tabs>
        <w:ind w:left="3600" w:hanging="360"/>
      </w:pPr>
      <w:rPr>
        <w:rFonts w:ascii="Symbol" w:hAnsi="Symbol" w:hint="default"/>
      </w:rPr>
    </w:lvl>
    <w:lvl w:ilvl="5" w:tplc="257C6372" w:tentative="1">
      <w:start w:val="1"/>
      <w:numFmt w:val="bullet"/>
      <w:lvlText w:val=""/>
      <w:lvlJc w:val="left"/>
      <w:pPr>
        <w:tabs>
          <w:tab w:val="num" w:pos="4320"/>
        </w:tabs>
        <w:ind w:left="4320" w:hanging="360"/>
      </w:pPr>
      <w:rPr>
        <w:rFonts w:ascii="Symbol" w:hAnsi="Symbol" w:hint="default"/>
      </w:rPr>
    </w:lvl>
    <w:lvl w:ilvl="6" w:tplc="648818DC" w:tentative="1">
      <w:start w:val="1"/>
      <w:numFmt w:val="bullet"/>
      <w:lvlText w:val=""/>
      <w:lvlJc w:val="left"/>
      <w:pPr>
        <w:tabs>
          <w:tab w:val="num" w:pos="5040"/>
        </w:tabs>
        <w:ind w:left="5040" w:hanging="360"/>
      </w:pPr>
      <w:rPr>
        <w:rFonts w:ascii="Symbol" w:hAnsi="Symbol" w:hint="default"/>
      </w:rPr>
    </w:lvl>
    <w:lvl w:ilvl="7" w:tplc="1E560E2C" w:tentative="1">
      <w:start w:val="1"/>
      <w:numFmt w:val="bullet"/>
      <w:lvlText w:val=""/>
      <w:lvlJc w:val="left"/>
      <w:pPr>
        <w:tabs>
          <w:tab w:val="num" w:pos="5760"/>
        </w:tabs>
        <w:ind w:left="5760" w:hanging="360"/>
      </w:pPr>
      <w:rPr>
        <w:rFonts w:ascii="Symbol" w:hAnsi="Symbol" w:hint="default"/>
      </w:rPr>
    </w:lvl>
    <w:lvl w:ilvl="8" w:tplc="F1E4568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583051A"/>
    <w:multiLevelType w:val="hybridMultilevel"/>
    <w:tmpl w:val="A86A7E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4"/>
  </w:num>
  <w:num w:numId="5">
    <w:abstractNumId w:val="0"/>
  </w:num>
  <w:num w:numId="6">
    <w:abstractNumId w:val="2"/>
  </w:num>
  <w:num w:numId="7">
    <w:abstractNumId w:val="6"/>
  </w:num>
  <w:num w:numId="8">
    <w:abstractNumId w:val="10"/>
  </w:num>
  <w:num w:numId="9">
    <w:abstractNumId w:val="5"/>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0FE"/>
    <w:rsid w:val="00295906"/>
    <w:rsid w:val="002B30FE"/>
    <w:rsid w:val="00473083"/>
    <w:rsid w:val="004F2443"/>
    <w:rsid w:val="005D529D"/>
    <w:rsid w:val="00837ED9"/>
    <w:rsid w:val="00925164"/>
    <w:rsid w:val="009C1CE5"/>
    <w:rsid w:val="00A1310C"/>
    <w:rsid w:val="00AE19AB"/>
    <w:rsid w:val="00BD48D7"/>
    <w:rsid w:val="00D03C92"/>
    <w:rsid w:val="00E91508"/>
    <w:rsid w:val="00F267F1"/>
    <w:rsid w:val="00F272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CB83D"/>
  <w15:chartTrackingRefBased/>
  <w15:docId w15:val="{9E1840C0-2457-47BF-AE7F-C47EE119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3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816311">
      <w:bodyDiv w:val="1"/>
      <w:marLeft w:val="0"/>
      <w:marRight w:val="0"/>
      <w:marTop w:val="0"/>
      <w:marBottom w:val="0"/>
      <w:divBdr>
        <w:top w:val="none" w:sz="0" w:space="0" w:color="auto"/>
        <w:left w:val="none" w:sz="0" w:space="0" w:color="auto"/>
        <w:bottom w:val="none" w:sz="0" w:space="0" w:color="auto"/>
        <w:right w:val="none" w:sz="0" w:space="0" w:color="auto"/>
      </w:divBdr>
      <w:divsChild>
        <w:div w:id="2063018779">
          <w:marLeft w:val="432"/>
          <w:marRight w:val="0"/>
          <w:marTop w:val="125"/>
          <w:marBottom w:val="0"/>
          <w:divBdr>
            <w:top w:val="none" w:sz="0" w:space="0" w:color="auto"/>
            <w:left w:val="none" w:sz="0" w:space="0" w:color="auto"/>
            <w:bottom w:val="none" w:sz="0" w:space="0" w:color="auto"/>
            <w:right w:val="none" w:sz="0" w:space="0" w:color="auto"/>
          </w:divBdr>
        </w:div>
        <w:div w:id="1206209999">
          <w:marLeft w:val="432"/>
          <w:marRight w:val="0"/>
          <w:marTop w:val="125"/>
          <w:marBottom w:val="0"/>
          <w:divBdr>
            <w:top w:val="none" w:sz="0" w:space="0" w:color="auto"/>
            <w:left w:val="none" w:sz="0" w:space="0" w:color="auto"/>
            <w:bottom w:val="none" w:sz="0" w:space="0" w:color="auto"/>
            <w:right w:val="none" w:sz="0" w:space="0" w:color="auto"/>
          </w:divBdr>
        </w:div>
        <w:div w:id="1805732555">
          <w:marLeft w:val="432"/>
          <w:marRight w:val="0"/>
          <w:marTop w:val="125"/>
          <w:marBottom w:val="0"/>
          <w:divBdr>
            <w:top w:val="none" w:sz="0" w:space="0" w:color="auto"/>
            <w:left w:val="none" w:sz="0" w:space="0" w:color="auto"/>
            <w:bottom w:val="none" w:sz="0" w:space="0" w:color="auto"/>
            <w:right w:val="none" w:sz="0" w:space="0" w:color="auto"/>
          </w:divBdr>
        </w:div>
        <w:div w:id="121120943">
          <w:marLeft w:val="432"/>
          <w:marRight w:val="0"/>
          <w:marTop w:val="125"/>
          <w:marBottom w:val="0"/>
          <w:divBdr>
            <w:top w:val="none" w:sz="0" w:space="0" w:color="auto"/>
            <w:left w:val="none" w:sz="0" w:space="0" w:color="auto"/>
            <w:bottom w:val="none" w:sz="0" w:space="0" w:color="auto"/>
            <w:right w:val="none" w:sz="0" w:space="0" w:color="auto"/>
          </w:divBdr>
        </w:div>
        <w:div w:id="303897384">
          <w:marLeft w:val="432"/>
          <w:marRight w:val="0"/>
          <w:marTop w:val="125"/>
          <w:marBottom w:val="0"/>
          <w:divBdr>
            <w:top w:val="none" w:sz="0" w:space="0" w:color="auto"/>
            <w:left w:val="none" w:sz="0" w:space="0" w:color="auto"/>
            <w:bottom w:val="none" w:sz="0" w:space="0" w:color="auto"/>
            <w:right w:val="none" w:sz="0" w:space="0" w:color="auto"/>
          </w:divBdr>
        </w:div>
        <w:div w:id="1908539520">
          <w:marLeft w:val="432"/>
          <w:marRight w:val="0"/>
          <w:marTop w:val="125"/>
          <w:marBottom w:val="0"/>
          <w:divBdr>
            <w:top w:val="none" w:sz="0" w:space="0" w:color="auto"/>
            <w:left w:val="none" w:sz="0" w:space="0" w:color="auto"/>
            <w:bottom w:val="none" w:sz="0" w:space="0" w:color="auto"/>
            <w:right w:val="none" w:sz="0" w:space="0" w:color="auto"/>
          </w:divBdr>
        </w:div>
        <w:div w:id="2010524925">
          <w:marLeft w:val="432"/>
          <w:marRight w:val="0"/>
          <w:marTop w:val="125"/>
          <w:marBottom w:val="0"/>
          <w:divBdr>
            <w:top w:val="none" w:sz="0" w:space="0" w:color="auto"/>
            <w:left w:val="none" w:sz="0" w:space="0" w:color="auto"/>
            <w:bottom w:val="none" w:sz="0" w:space="0" w:color="auto"/>
            <w:right w:val="none" w:sz="0" w:space="0" w:color="auto"/>
          </w:divBdr>
        </w:div>
        <w:div w:id="113039462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862</Words>
  <Characters>4744</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Kulik</dc:creator>
  <cp:keywords/>
  <dc:description/>
  <cp:lastModifiedBy>Christelle Kulik</cp:lastModifiedBy>
  <cp:revision>7</cp:revision>
  <dcterms:created xsi:type="dcterms:W3CDTF">2020-01-18T14:19:00Z</dcterms:created>
  <dcterms:modified xsi:type="dcterms:W3CDTF">2020-01-19T16:39:00Z</dcterms:modified>
</cp:coreProperties>
</file>