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892" w:rsidRPr="00B540EE" w:rsidRDefault="004A2892" w:rsidP="004D577C">
      <w:pPr>
        <w:pStyle w:val="a6"/>
        <w:jc w:val="center"/>
        <w:rPr>
          <w:rFonts w:ascii="Times New Roman" w:hAnsi="Times New Roman"/>
          <w:b/>
          <w:sz w:val="28"/>
          <w:lang w:val="be-BY"/>
        </w:rPr>
      </w:pPr>
      <w:r w:rsidRPr="00B540EE">
        <w:rPr>
          <w:rFonts w:ascii="Times New Roman" w:hAnsi="Times New Roman"/>
          <w:b/>
          <w:sz w:val="28"/>
          <w:szCs w:val="28"/>
          <w:lang w:val="be-BY"/>
        </w:rPr>
        <w:t>Тэма “</w:t>
      </w:r>
      <w:bookmarkStart w:id="0" w:name="_GoBack"/>
      <w:r w:rsidRPr="00B540EE">
        <w:rPr>
          <w:rFonts w:ascii="Times New Roman" w:hAnsi="Times New Roman"/>
          <w:b/>
          <w:sz w:val="28"/>
          <w:szCs w:val="26"/>
          <w:lang w:val="be-BY"/>
        </w:rPr>
        <w:t>Умовы і асаблівасці</w:t>
      </w:r>
      <w:r w:rsidRPr="0029040C">
        <w:rPr>
          <w:rFonts w:ascii="Times New Roman" w:hAnsi="Times New Roman"/>
          <w:b/>
          <w:sz w:val="28"/>
          <w:szCs w:val="26"/>
          <w:lang w:val="be-BY"/>
        </w:rPr>
        <w:t xml:space="preserve"> </w:t>
      </w:r>
      <w:r w:rsidRPr="00B540EE">
        <w:rPr>
          <w:rFonts w:ascii="Times New Roman" w:hAnsi="Times New Roman"/>
          <w:b/>
          <w:sz w:val="28"/>
          <w:szCs w:val="26"/>
          <w:lang w:val="be-BY"/>
        </w:rPr>
        <w:t>фарміравання беларускай</w:t>
      </w:r>
      <w:r>
        <w:rPr>
          <w:rFonts w:ascii="Times New Roman" w:hAnsi="Times New Roman"/>
          <w:b/>
          <w:sz w:val="28"/>
          <w:szCs w:val="26"/>
          <w:lang w:val="be-BY"/>
        </w:rPr>
        <w:t xml:space="preserve"> </w:t>
      </w:r>
      <w:r w:rsidRPr="00B540EE">
        <w:rPr>
          <w:rFonts w:ascii="Times New Roman" w:hAnsi="Times New Roman"/>
          <w:b/>
          <w:sz w:val="28"/>
          <w:szCs w:val="26"/>
          <w:lang w:val="be-BY"/>
        </w:rPr>
        <w:t>нацыі</w:t>
      </w:r>
      <w:bookmarkEnd w:id="0"/>
      <w:r w:rsidRPr="00B540EE">
        <w:rPr>
          <w:rFonts w:ascii="Times New Roman" w:hAnsi="Times New Roman"/>
          <w:b/>
          <w:sz w:val="28"/>
          <w:lang w:val="be-BY"/>
        </w:rPr>
        <w:t>”. Гісторыя Беларусі, V</w:t>
      </w:r>
      <w:r>
        <w:rPr>
          <w:rFonts w:ascii="Times New Roman" w:hAnsi="Times New Roman"/>
          <w:b/>
          <w:sz w:val="28"/>
          <w:lang w:val="be-BY"/>
        </w:rPr>
        <w:t>І</w:t>
      </w:r>
      <w:r w:rsidRPr="00B540EE">
        <w:rPr>
          <w:rFonts w:ascii="Times New Roman" w:hAnsi="Times New Roman"/>
          <w:b/>
          <w:sz w:val="28"/>
          <w:lang w:val="be-BY"/>
        </w:rPr>
        <w:t>ІІ клас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53"/>
        <w:gridCol w:w="5354"/>
        <w:gridCol w:w="5354"/>
      </w:tblGrid>
      <w:tr w:rsidR="004A2892" w:rsidTr="00A17933">
        <w:tc>
          <w:tcPr>
            <w:tcW w:w="5353" w:type="dxa"/>
          </w:tcPr>
          <w:p w:rsidR="004A2892" w:rsidRDefault="004A2892" w:rsidP="00A17933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0627CA12" wp14:editId="3F7FD7C0">
                  <wp:extent cx="3181350" cy="1980845"/>
                  <wp:effectExtent l="0" t="0" r="0" b="635"/>
                  <wp:docPr id="2" name="Рисунок 2" descr="https://pp.userapi.com/c851424/v851424226/fd074/oqZF44gmwA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pp.userapi.com/c851424/v851424226/fd074/oqZF44gmwA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39"/>
                          <a:stretch/>
                        </pic:blipFill>
                        <pic:spPr bwMode="auto">
                          <a:xfrm>
                            <a:off x="0" y="0"/>
                            <a:ext cx="3179992" cy="19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4" w:type="dxa"/>
          </w:tcPr>
          <w:p w:rsidR="004A2892" w:rsidRDefault="004A2892" w:rsidP="00A17933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2684B7F8" wp14:editId="4C92690E">
                  <wp:extent cx="2928851" cy="1980000"/>
                  <wp:effectExtent l="0" t="0" r="5080" b="1270"/>
                  <wp:docPr id="3" name="Рисунок 3" descr="https://pp.userapi.com/c849136/v849136628/184220/nXWHvDcHIt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pp.userapi.com/c849136/v849136628/184220/nXWHvDcHIt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8851" cy="19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4" w:type="dxa"/>
          </w:tcPr>
          <w:p w:rsidR="004A2892" w:rsidRDefault="004A2892" w:rsidP="00A17933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27D50E43" wp14:editId="3390E174">
                  <wp:extent cx="3065845" cy="1981200"/>
                  <wp:effectExtent l="0" t="0" r="1270" b="0"/>
                  <wp:docPr id="4" name="Рисунок 4" descr="https://pp.userapi.com/c848528/v848528118/170994/OuQP1Ic6xp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pp.userapi.com/c848528/v848528118/170994/OuQP1Ic6xpk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581"/>
                          <a:stretch/>
                        </pic:blipFill>
                        <pic:spPr bwMode="auto">
                          <a:xfrm>
                            <a:off x="0" y="0"/>
                            <a:ext cx="3063988" cy="19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2892" w:rsidTr="00A17933">
        <w:tc>
          <w:tcPr>
            <w:tcW w:w="5353" w:type="dxa"/>
          </w:tcPr>
          <w:p w:rsidR="004A2892" w:rsidRDefault="004A2892" w:rsidP="00A17933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5825F30F" wp14:editId="42EA7113">
                  <wp:extent cx="2934044" cy="1980000"/>
                  <wp:effectExtent l="0" t="0" r="0" b="1270"/>
                  <wp:docPr id="5" name="Рисунок 5" descr="https://pp.userapi.com/c847121/v847121137/1fa8e8/3eg7hswbYh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pp.userapi.com/c847121/v847121137/1fa8e8/3eg7hswbYh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4044" cy="19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4" w:type="dxa"/>
          </w:tcPr>
          <w:p w:rsidR="004A2892" w:rsidRDefault="004A2892" w:rsidP="00A17933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3700AB96" wp14:editId="2FC3707C">
                  <wp:extent cx="3200400" cy="1978963"/>
                  <wp:effectExtent l="0" t="0" r="0" b="2540"/>
                  <wp:docPr id="6" name="Рисунок 6" descr="https://pp.userapi.com/c848624/v848624118/16f870/dvIo6SHrQ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pp.userapi.com/c848624/v848624118/16f870/dvIo6SHrQUE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437"/>
                          <a:stretch/>
                        </pic:blipFill>
                        <pic:spPr bwMode="auto">
                          <a:xfrm>
                            <a:off x="0" y="0"/>
                            <a:ext cx="3202077" cy="19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4" w:type="dxa"/>
          </w:tcPr>
          <w:p w:rsidR="004A2892" w:rsidRDefault="004A2892" w:rsidP="00A17933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77BF1A76" wp14:editId="796723C4">
                  <wp:extent cx="2858950" cy="1980000"/>
                  <wp:effectExtent l="0" t="0" r="0" b="1270"/>
                  <wp:docPr id="7" name="Рисунок 7" descr="https://pp.userapi.com/c854216/v854216722/32410/wj7BSVCVR1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pp.userapi.com/c854216/v854216722/32410/wj7BSVCVR1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8950" cy="19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A2892" w:rsidRPr="004D577C" w:rsidRDefault="004A2892" w:rsidP="004A289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be-BY"/>
        </w:rPr>
      </w:pPr>
      <w:r w:rsidRPr="004D577C">
        <w:rPr>
          <w:rFonts w:ascii="Times New Roman" w:hAnsi="Times New Roman" w:cs="Times New Roman"/>
          <w:i/>
          <w:sz w:val="26"/>
          <w:szCs w:val="26"/>
          <w:lang w:val="be-BY"/>
        </w:rPr>
        <w:t>Вывучэнне пункта “Роля газеты “Наша ніва” ў развіцці культуры Беларусі” можна ажыццявіць з дапамогай комікса. Дадзены комікс можна прымяніць як на этапе першаснага замацавання вывучанага матэрыялу, так і на этапе праверкі дамашняга задання па тэме “Умовы і асаблівасці фарміравання беларускай нацыі”.</w:t>
      </w:r>
    </w:p>
    <w:p w:rsidR="004A2892" w:rsidRPr="004D577C" w:rsidRDefault="004A2892" w:rsidP="004A289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6"/>
          <w:szCs w:val="26"/>
          <w:lang w:val="be-BY"/>
        </w:rPr>
      </w:pPr>
      <w:r w:rsidRPr="004D577C">
        <w:rPr>
          <w:rFonts w:ascii="Times New Roman" w:hAnsi="Times New Roman" w:cs="Times New Roman"/>
          <w:b/>
          <w:i/>
          <w:sz w:val="26"/>
          <w:szCs w:val="26"/>
          <w:lang w:val="be-BY"/>
        </w:rPr>
        <w:t>Пытанні:</w:t>
      </w:r>
    </w:p>
    <w:p w:rsidR="004A2892" w:rsidRPr="004D577C" w:rsidRDefault="004A2892" w:rsidP="004A2892">
      <w:pPr>
        <w:pStyle w:val="a6"/>
        <w:ind w:firstLine="567"/>
        <w:jc w:val="both"/>
        <w:rPr>
          <w:rFonts w:ascii="Times New Roman" w:hAnsi="Times New Roman"/>
          <w:sz w:val="26"/>
          <w:szCs w:val="26"/>
          <w:lang w:val="be-BY"/>
        </w:rPr>
      </w:pPr>
      <w:r w:rsidRPr="004D577C">
        <w:rPr>
          <w:rFonts w:ascii="Times New Roman" w:hAnsi="Times New Roman"/>
          <w:sz w:val="26"/>
          <w:szCs w:val="26"/>
          <w:lang w:val="be-BY"/>
        </w:rPr>
        <w:t>1. Пра якую падзею апавядаецца ў коміксе?</w:t>
      </w:r>
    </w:p>
    <w:p w:rsidR="004A2892" w:rsidRPr="004D577C" w:rsidRDefault="004A2892" w:rsidP="004A2892">
      <w:pPr>
        <w:pStyle w:val="a6"/>
        <w:ind w:firstLine="567"/>
        <w:jc w:val="both"/>
        <w:rPr>
          <w:rFonts w:ascii="Times New Roman" w:hAnsi="Times New Roman"/>
          <w:sz w:val="26"/>
          <w:szCs w:val="26"/>
          <w:lang w:val="be-BY"/>
        </w:rPr>
      </w:pPr>
      <w:r w:rsidRPr="004D577C">
        <w:rPr>
          <w:rFonts w:ascii="Times New Roman" w:hAnsi="Times New Roman"/>
          <w:sz w:val="26"/>
          <w:szCs w:val="26"/>
          <w:lang w:val="be-BY"/>
        </w:rPr>
        <w:t>2. Хто з’яўляецца галоўнымі героямі коміксу? Што вам пра іх вядома?</w:t>
      </w:r>
    </w:p>
    <w:p w:rsidR="004A2892" w:rsidRPr="004D577C" w:rsidRDefault="004A2892" w:rsidP="004A2892">
      <w:pPr>
        <w:pStyle w:val="a6"/>
        <w:ind w:firstLine="567"/>
        <w:jc w:val="both"/>
        <w:rPr>
          <w:rFonts w:ascii="Times New Roman" w:hAnsi="Times New Roman"/>
          <w:sz w:val="26"/>
          <w:szCs w:val="26"/>
          <w:lang w:val="be-BY"/>
        </w:rPr>
      </w:pPr>
      <w:r w:rsidRPr="004D577C">
        <w:rPr>
          <w:rFonts w:ascii="Times New Roman" w:hAnsi="Times New Roman"/>
          <w:sz w:val="26"/>
          <w:szCs w:val="26"/>
          <w:lang w:val="be-BY"/>
        </w:rPr>
        <w:t>3. У якія гады выдавалася дадзеная газета?</w:t>
      </w:r>
    </w:p>
    <w:p w:rsidR="004A2892" w:rsidRPr="004D577C" w:rsidRDefault="004A2892" w:rsidP="004A2892">
      <w:pPr>
        <w:pStyle w:val="a6"/>
        <w:ind w:firstLine="567"/>
        <w:jc w:val="both"/>
        <w:rPr>
          <w:rFonts w:ascii="Times New Roman" w:hAnsi="Times New Roman"/>
          <w:sz w:val="26"/>
          <w:szCs w:val="26"/>
          <w:lang w:val="be-BY"/>
        </w:rPr>
      </w:pPr>
      <w:r w:rsidRPr="004D577C">
        <w:rPr>
          <w:rFonts w:ascii="Times New Roman" w:hAnsi="Times New Roman"/>
          <w:sz w:val="26"/>
          <w:szCs w:val="26"/>
          <w:lang w:val="be-BY"/>
        </w:rPr>
        <w:t>4. На якой мове друкавалася газета?</w:t>
      </w:r>
    </w:p>
    <w:p w:rsidR="004A2892" w:rsidRPr="004D577C" w:rsidRDefault="004A2892" w:rsidP="004A2892">
      <w:pPr>
        <w:pStyle w:val="a6"/>
        <w:ind w:firstLine="567"/>
        <w:jc w:val="both"/>
        <w:rPr>
          <w:rFonts w:ascii="Times New Roman" w:hAnsi="Times New Roman"/>
          <w:sz w:val="26"/>
          <w:szCs w:val="26"/>
          <w:lang w:val="be-BY"/>
        </w:rPr>
      </w:pPr>
      <w:r w:rsidRPr="004D577C">
        <w:rPr>
          <w:rFonts w:ascii="Times New Roman" w:hAnsi="Times New Roman"/>
          <w:sz w:val="26"/>
          <w:szCs w:val="26"/>
          <w:lang w:val="be-BY"/>
        </w:rPr>
        <w:t>5. Хто з’яўляўся галоўнымі рэдактарамі?</w:t>
      </w:r>
    </w:p>
    <w:p w:rsidR="004A2892" w:rsidRPr="004D577C" w:rsidRDefault="004A2892" w:rsidP="004A2892">
      <w:pPr>
        <w:pStyle w:val="a6"/>
        <w:ind w:firstLine="567"/>
        <w:jc w:val="both"/>
        <w:rPr>
          <w:rFonts w:ascii="Times New Roman" w:hAnsi="Times New Roman"/>
          <w:sz w:val="26"/>
          <w:szCs w:val="26"/>
          <w:lang w:val="be-BY"/>
        </w:rPr>
      </w:pPr>
      <w:r w:rsidRPr="004D577C">
        <w:rPr>
          <w:rFonts w:ascii="Times New Roman" w:hAnsi="Times New Roman"/>
          <w:sz w:val="26"/>
          <w:szCs w:val="26"/>
          <w:lang w:val="be-BY"/>
        </w:rPr>
        <w:t>6. Якім пытанням надавалася ўвага ў газеце?</w:t>
      </w:r>
    </w:p>
    <w:p w:rsidR="004A2892" w:rsidRPr="004D577C" w:rsidRDefault="004A2892" w:rsidP="004A2892">
      <w:pPr>
        <w:pStyle w:val="a6"/>
        <w:ind w:firstLine="567"/>
        <w:jc w:val="both"/>
        <w:rPr>
          <w:rFonts w:ascii="Times New Roman" w:hAnsi="Times New Roman"/>
          <w:sz w:val="26"/>
          <w:szCs w:val="26"/>
          <w:lang w:val="be-BY"/>
        </w:rPr>
      </w:pPr>
      <w:r w:rsidRPr="004D577C">
        <w:rPr>
          <w:rFonts w:ascii="Times New Roman" w:hAnsi="Times New Roman"/>
          <w:sz w:val="26"/>
          <w:szCs w:val="26"/>
          <w:lang w:val="be-BY"/>
        </w:rPr>
        <w:t>7. Якое значэнне мела выданне дадзенай газеты?</w:t>
      </w:r>
    </w:p>
    <w:p w:rsidR="004A2892" w:rsidRPr="004D577C" w:rsidRDefault="004A2892" w:rsidP="004A2892">
      <w:pPr>
        <w:pStyle w:val="a6"/>
        <w:ind w:firstLine="567"/>
        <w:jc w:val="both"/>
        <w:rPr>
          <w:rFonts w:ascii="Times New Roman" w:hAnsi="Times New Roman"/>
          <w:sz w:val="26"/>
          <w:szCs w:val="26"/>
          <w:lang w:val="be-BY"/>
        </w:rPr>
      </w:pPr>
      <w:r w:rsidRPr="004D577C">
        <w:rPr>
          <w:rFonts w:ascii="Times New Roman" w:hAnsi="Times New Roman"/>
          <w:sz w:val="26"/>
          <w:szCs w:val="26"/>
          <w:lang w:val="be-BY"/>
        </w:rPr>
        <w:t>8. Чаму аўтар у сваім коміксе выкарыстаў цёмныя, змрочныя колеры? Як яны суадносяцца з тым часам, калі выходзіла “Наша ніва”?</w:t>
      </w:r>
    </w:p>
    <w:p w:rsidR="004A2892" w:rsidRPr="004D577C" w:rsidRDefault="004A2892" w:rsidP="004A2892">
      <w:pPr>
        <w:pStyle w:val="a6"/>
        <w:ind w:firstLine="567"/>
        <w:jc w:val="both"/>
        <w:rPr>
          <w:rFonts w:ascii="Times New Roman" w:hAnsi="Times New Roman"/>
          <w:sz w:val="26"/>
          <w:szCs w:val="26"/>
          <w:lang w:val="be-BY"/>
        </w:rPr>
      </w:pPr>
      <w:r w:rsidRPr="004D577C">
        <w:rPr>
          <w:rFonts w:ascii="Times New Roman" w:hAnsi="Times New Roman"/>
          <w:sz w:val="26"/>
          <w:szCs w:val="26"/>
          <w:lang w:val="be-BY"/>
        </w:rPr>
        <w:t>9. Калі б у вас была магчымасць перанесціся ў пачатак ХХ ст. і стаць аўтарам “Нашай нівы”, пра што бы вы напісалі ў сваім артыкуле? Растлумачце свой выбар.</w:t>
      </w:r>
    </w:p>
    <w:p w:rsidR="004A2892" w:rsidRPr="004D577C" w:rsidRDefault="004A2892" w:rsidP="004A2892">
      <w:pPr>
        <w:pStyle w:val="a6"/>
        <w:ind w:firstLine="567"/>
        <w:jc w:val="both"/>
        <w:rPr>
          <w:rFonts w:ascii="Times New Roman" w:hAnsi="Times New Roman"/>
          <w:sz w:val="26"/>
          <w:szCs w:val="26"/>
          <w:lang w:val="be-BY"/>
        </w:rPr>
      </w:pPr>
      <w:r w:rsidRPr="004D577C">
        <w:rPr>
          <w:rFonts w:ascii="Times New Roman" w:hAnsi="Times New Roman"/>
          <w:sz w:val="26"/>
          <w:szCs w:val="26"/>
          <w:lang w:val="be-BY"/>
        </w:rPr>
        <w:t xml:space="preserve">10. Як вы лічыце, чаму пачатак ХХ ст. у гісторыі Беларусі атрымаў назву “нашаніўскі перыяд”? </w:t>
      </w:r>
    </w:p>
    <w:sectPr w:rsidR="004A2892" w:rsidRPr="004D577C" w:rsidSect="004D577C">
      <w:pgSz w:w="16838" w:h="11906" w:orient="landscape"/>
      <w:pgMar w:top="284" w:right="426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01D"/>
    <w:rsid w:val="0010701D"/>
    <w:rsid w:val="001274EF"/>
    <w:rsid w:val="00155A18"/>
    <w:rsid w:val="0029040C"/>
    <w:rsid w:val="00364455"/>
    <w:rsid w:val="004A2892"/>
    <w:rsid w:val="004D577C"/>
    <w:rsid w:val="00914C4E"/>
    <w:rsid w:val="00D4692F"/>
    <w:rsid w:val="00E10FCF"/>
    <w:rsid w:val="00E3111A"/>
    <w:rsid w:val="00FC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4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4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4C4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9040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4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4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4C4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9040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</cp:lastModifiedBy>
  <cp:revision>11</cp:revision>
  <cp:lastPrinted>2019-04-29T17:29:00Z</cp:lastPrinted>
  <dcterms:created xsi:type="dcterms:W3CDTF">2019-04-21T18:27:00Z</dcterms:created>
  <dcterms:modified xsi:type="dcterms:W3CDTF">2020-04-08T08:33:00Z</dcterms:modified>
</cp:coreProperties>
</file>