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33" w:rsidRPr="00BB4F33" w:rsidRDefault="00BB4F33" w:rsidP="00BB4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1"/>
          <w:lang w:eastAsia="ru-RU"/>
        </w:rPr>
      </w:pPr>
      <w:bookmarkStart w:id="0" w:name="_GoBack"/>
      <w:r w:rsidRPr="00BB4F33">
        <w:rPr>
          <w:rFonts w:ascii="Arial" w:eastAsia="Times New Roman" w:hAnsi="Arial" w:cs="Arial"/>
          <w:b/>
          <w:bCs/>
          <w:color w:val="FF2226"/>
          <w:sz w:val="24"/>
          <w:szCs w:val="21"/>
          <w:lang w:eastAsia="ru-RU"/>
        </w:rPr>
        <w:t xml:space="preserve">Проанализируйте стихотворение А. Мицкевича. </w:t>
      </w:r>
    </w:p>
    <w:p w:rsidR="00BB4F33" w:rsidRPr="00BB4F33" w:rsidRDefault="00BB4F33" w:rsidP="00BB4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1"/>
          <w:lang w:eastAsia="ru-RU"/>
        </w:rPr>
      </w:pPr>
      <w:r w:rsidRPr="00BB4F33">
        <w:rPr>
          <w:rFonts w:ascii="Arial" w:eastAsia="Times New Roman" w:hAnsi="Arial" w:cs="Arial"/>
          <w:b/>
          <w:bCs/>
          <w:color w:val="FF2226"/>
          <w:sz w:val="24"/>
          <w:szCs w:val="21"/>
          <w:lang w:eastAsia="ru-RU"/>
        </w:rPr>
        <w:t>Ответьте на вопросы:</w:t>
      </w:r>
    </w:p>
    <w:bookmarkEnd w:id="0"/>
    <w:p w:rsidR="00BB4F33" w:rsidRPr="00BB4F33" w:rsidRDefault="00BB4F33" w:rsidP="00BB4F3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BB4F33">
        <w:rPr>
          <w:rFonts w:ascii="Arial" w:eastAsia="Times New Roman" w:hAnsi="Arial" w:cs="Arial"/>
          <w:b/>
          <w:bCs/>
          <w:color w:val="FF2226"/>
          <w:sz w:val="21"/>
          <w:szCs w:val="21"/>
          <w:lang w:eastAsia="ru-RU"/>
        </w:rPr>
        <w:t>Кому посвящено?</w:t>
      </w:r>
    </w:p>
    <w:p w:rsidR="00BB4F33" w:rsidRPr="00BB4F33" w:rsidRDefault="00BB4F33" w:rsidP="00BB4F3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BB4F33">
        <w:rPr>
          <w:rFonts w:ascii="Arial" w:eastAsia="Times New Roman" w:hAnsi="Arial" w:cs="Arial"/>
          <w:b/>
          <w:bCs/>
          <w:color w:val="FF2226"/>
          <w:sz w:val="21"/>
          <w:szCs w:val="21"/>
          <w:lang w:eastAsia="ru-RU"/>
        </w:rPr>
        <w:t>Какое событие описывается в стихотворении?</w:t>
      </w:r>
    </w:p>
    <w:p w:rsidR="00BB4F33" w:rsidRPr="00BB4F33" w:rsidRDefault="00BB4F33" w:rsidP="00BB4F3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BB4F33">
        <w:rPr>
          <w:rFonts w:ascii="Arial" w:eastAsia="Times New Roman" w:hAnsi="Arial" w:cs="Arial"/>
          <w:b/>
          <w:bCs/>
          <w:color w:val="FF2226"/>
          <w:sz w:val="21"/>
          <w:szCs w:val="21"/>
          <w:lang w:eastAsia="ru-RU"/>
        </w:rPr>
        <w:t>Как автор относится к герою и событиям?</w:t>
      </w:r>
    </w:p>
    <w:p w:rsidR="00BB4F33" w:rsidRPr="00BB4F33" w:rsidRDefault="00BB4F33" w:rsidP="00BB4F3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BB4F33">
        <w:rPr>
          <w:rFonts w:ascii="Arial" w:eastAsia="Times New Roman" w:hAnsi="Arial" w:cs="Arial"/>
          <w:b/>
          <w:bCs/>
          <w:color w:val="FF2226"/>
          <w:sz w:val="21"/>
          <w:szCs w:val="21"/>
          <w:lang w:eastAsia="ru-RU"/>
        </w:rPr>
        <w:t>какое значение имело это событие в истории Беларуси?</w:t>
      </w:r>
    </w:p>
    <w:p w:rsidR="00BB4F33" w:rsidRPr="00BB4F33" w:rsidRDefault="00BB4F33" w:rsidP="00BB4F33">
      <w:pPr>
        <w:shd w:val="clear" w:color="auto" w:fill="FFFFFF"/>
        <w:spacing w:after="150" w:line="240" w:lineRule="auto"/>
        <w:outlineLvl w:val="4"/>
        <w:rPr>
          <w:rFonts w:ascii="inherit" w:eastAsia="Times New Roman" w:hAnsi="inherit" w:cs="Arial"/>
          <w:color w:val="1A1A1A"/>
          <w:sz w:val="25"/>
          <w:szCs w:val="25"/>
          <w:lang w:eastAsia="ru-RU"/>
        </w:rPr>
      </w:pPr>
      <w:r w:rsidRPr="00BB4F33">
        <w:rPr>
          <w:rFonts w:ascii="inherit" w:eastAsia="Times New Roman" w:hAnsi="inherit" w:cs="Arial"/>
          <w:b/>
          <w:bCs/>
          <w:color w:val="2F18FF"/>
          <w:sz w:val="25"/>
          <w:szCs w:val="25"/>
          <w:lang w:eastAsia="ru-RU"/>
        </w:rPr>
        <w:t>Адам Мицкевич. Смерть полковника</w:t>
      </w:r>
    </w:p>
    <w:p w:rsidR="00BB4F33" w:rsidRPr="00BB4F33" w:rsidRDefault="00BB4F33" w:rsidP="00BB4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6" w:tgtFrame="_blank" w:tooltip="https://stihi.ru/avtor/gintare" w:history="1">
        <w:proofErr w:type="spellStart"/>
        <w:r w:rsidRPr="00BB4F33">
          <w:rPr>
            <w:rFonts w:ascii="inherit" w:eastAsia="Times New Roman" w:hAnsi="inherit" w:cs="Arial"/>
            <w:b/>
            <w:bCs/>
            <w:color w:val="8C0D0D"/>
            <w:sz w:val="21"/>
            <w:szCs w:val="21"/>
            <w:lang w:eastAsia="ru-RU"/>
          </w:rPr>
          <w:t>Адельхейда</w:t>
        </w:r>
        <w:proofErr w:type="spellEnd"/>
      </w:hyperlink>
    </w:p>
    <w:p w:rsidR="00BB4F33" w:rsidRPr="00BB4F33" w:rsidRDefault="00BB4F33" w:rsidP="00BB4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Стрелков в лесу рота стояла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И</w:t>
      </w:r>
      <w:proofErr w:type="gram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стража в воротах, на стёжке: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Полковника жизнь покидала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</w:t>
      </w:r>
      <w:proofErr w:type="gram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spell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лесничьей</w:t>
      </w:r>
      <w:proofErr w:type="spell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замшелой сторожке.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Из сёл прибегали селяне;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Видать, был он славным и сильным,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Ежели простые крестьяне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О</w:t>
      </w:r>
      <w:proofErr w:type="gram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 нём слёзы горькие лили.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Коня, что с ним в горе и в счастье,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 избу попросил привести он;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С конём, что пронёс чрез ненастья,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Хотел он навеки проститься.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Велел принести пояс, кортик,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Доставить его снаряженье: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Храбрец! Как Чарнецкий, он хочет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С</w:t>
      </w:r>
      <w:proofErr w:type="gram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оружьем быть в эти мгновенья.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Едва лишь конь вышел из хаты,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Как ксёндз вошёл с именем Бога.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От горя бледнели солдаты,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Молился весь люд у порога.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 xml:space="preserve">Костюшки солдаты без 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страха</w:t>
      </w:r>
      <w:proofErr w:type="gram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Что столько уж крови пролили,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Не плакали в битвах кровавых,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А нынче рыдали, молились.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Часовенный звон на рассвете;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Уж нет ни солдата, ни стража: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Ведь русские шли в местах этих.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Лишь люд пришёл к телу отважно: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Был крест в его пальцах разжатых,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Седло под главою и бурка,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На поясе кортик, двустволка.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Он был хоть в одежде солдата,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Лицом не устанешь дивиться!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И перси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… Д</w:t>
      </w:r>
      <w:proofErr w:type="gramEnd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а это ж девица!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Литовка в мужском грубом платье,</w:t>
      </w:r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Бунтарка</w:t>
      </w:r>
      <w:proofErr w:type="gramStart"/>
      <w:r w:rsidRPr="00BB4F33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– ???</w:t>
      </w:r>
      <w:proofErr w:type="gramEnd"/>
    </w:p>
    <w:p w:rsidR="0020357D" w:rsidRDefault="0020357D"/>
    <w:sectPr w:rsidR="0020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044"/>
    <w:multiLevelType w:val="multilevel"/>
    <w:tmpl w:val="7E72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33"/>
    <w:rsid w:val="0020357D"/>
    <w:rsid w:val="00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hi.ru/avtor/gint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2021-09-07T07:11:00Z</dcterms:created>
  <dcterms:modified xsi:type="dcterms:W3CDTF">2021-09-07T07:11:00Z</dcterms:modified>
</cp:coreProperties>
</file>