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1FF" w:rsidRPr="00E671FF" w:rsidRDefault="00E671FF" w:rsidP="00E671FF">
      <w:pPr>
        <w:pStyle w:val="a3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671FF">
        <w:rPr>
          <w:rFonts w:ascii="Times New Roman" w:hAnsi="Times New Roman" w:cs="Times New Roman"/>
          <w:b/>
          <w:sz w:val="24"/>
          <w:szCs w:val="20"/>
        </w:rPr>
        <w:t>9. Основные черты экономического развития ИВ 7 класс</w:t>
      </w:r>
    </w:p>
    <w:p w:rsidR="00E671FF" w:rsidRPr="00E671FF" w:rsidRDefault="00E671FF" w:rsidP="00E671FF">
      <w:pPr>
        <w:pStyle w:val="a3"/>
        <w:rPr>
          <w:rFonts w:ascii="Times New Roman" w:hAnsi="Times New Roman" w:cs="Times New Roman"/>
          <w:sz w:val="24"/>
          <w:szCs w:val="20"/>
        </w:rPr>
      </w:pPr>
    </w:p>
    <w:p w:rsidR="00E671FF" w:rsidRPr="00E671FF" w:rsidRDefault="00E671FF" w:rsidP="00E671FF">
      <w:pPr>
        <w:pStyle w:val="a3"/>
        <w:rPr>
          <w:rFonts w:ascii="Times New Roman" w:hAnsi="Times New Roman" w:cs="Times New Roman"/>
          <w:sz w:val="24"/>
          <w:szCs w:val="20"/>
        </w:rPr>
      </w:pPr>
      <w:r w:rsidRPr="00E671FF">
        <w:rPr>
          <w:rFonts w:ascii="Times New Roman" w:hAnsi="Times New Roman" w:cs="Times New Roman"/>
          <w:sz w:val="24"/>
          <w:szCs w:val="20"/>
        </w:rPr>
        <w:t xml:space="preserve">1.Наёмные рабочие, за плату обрабатывающие чужую землю, – это </w:t>
      </w:r>
    </w:p>
    <w:p w:rsidR="00E671FF" w:rsidRPr="00E671FF" w:rsidRDefault="00E671FF" w:rsidP="00E671FF">
      <w:pPr>
        <w:pStyle w:val="a3"/>
        <w:rPr>
          <w:rFonts w:ascii="Times New Roman" w:hAnsi="Times New Roman" w:cs="Times New Roman"/>
          <w:sz w:val="24"/>
          <w:szCs w:val="20"/>
        </w:rPr>
      </w:pPr>
      <w:r w:rsidRPr="00E671FF">
        <w:rPr>
          <w:rFonts w:ascii="Times New Roman" w:hAnsi="Times New Roman" w:cs="Times New Roman"/>
          <w:sz w:val="24"/>
          <w:szCs w:val="20"/>
        </w:rPr>
        <w:t xml:space="preserve"> 2.Установите соответствие: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1663"/>
        <w:gridCol w:w="416"/>
        <w:gridCol w:w="5423"/>
      </w:tblGrid>
      <w:tr w:rsidR="00E671FF" w:rsidRPr="00E671FF" w:rsidTr="005F3BD1">
        <w:tc>
          <w:tcPr>
            <w:tcW w:w="392" w:type="dxa"/>
          </w:tcPr>
          <w:p w:rsidR="00E671FF" w:rsidRPr="00E671FF" w:rsidRDefault="00E671FF" w:rsidP="005F3BD1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E671FF">
              <w:rPr>
                <w:rFonts w:ascii="Times New Roman" w:hAnsi="Times New Roman" w:cs="Times New Roman"/>
                <w:sz w:val="24"/>
                <w:szCs w:val="20"/>
              </w:rPr>
              <w:t>А</w:t>
            </w:r>
          </w:p>
        </w:tc>
        <w:tc>
          <w:tcPr>
            <w:tcW w:w="1568" w:type="dxa"/>
          </w:tcPr>
          <w:p w:rsidR="00E671FF" w:rsidRPr="00E671FF" w:rsidRDefault="00E671FF" w:rsidP="005F3BD1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E671FF">
              <w:rPr>
                <w:rFonts w:ascii="Times New Roman" w:hAnsi="Times New Roman" w:cs="Times New Roman"/>
                <w:sz w:val="24"/>
                <w:szCs w:val="20"/>
              </w:rPr>
              <w:t>капитал</w:t>
            </w:r>
          </w:p>
        </w:tc>
        <w:tc>
          <w:tcPr>
            <w:tcW w:w="416" w:type="dxa"/>
          </w:tcPr>
          <w:p w:rsidR="00E671FF" w:rsidRPr="00E671FF" w:rsidRDefault="00E671FF" w:rsidP="005F3BD1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E671FF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5423" w:type="dxa"/>
          </w:tcPr>
          <w:p w:rsidR="00E671FF" w:rsidRPr="00E671FF" w:rsidRDefault="00E671FF" w:rsidP="005F3BD1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E671FF">
              <w:rPr>
                <w:rFonts w:ascii="Times New Roman" w:hAnsi="Times New Roman" w:cs="Times New Roman"/>
                <w:sz w:val="24"/>
                <w:szCs w:val="20"/>
              </w:rPr>
              <w:t>ценности, деньги, приносящие прибыль</w:t>
            </w:r>
          </w:p>
        </w:tc>
      </w:tr>
      <w:tr w:rsidR="00E671FF" w:rsidRPr="00E671FF" w:rsidTr="005F3BD1">
        <w:tc>
          <w:tcPr>
            <w:tcW w:w="392" w:type="dxa"/>
          </w:tcPr>
          <w:p w:rsidR="00E671FF" w:rsidRPr="00E671FF" w:rsidRDefault="00E671FF" w:rsidP="005F3BD1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E671FF">
              <w:rPr>
                <w:rFonts w:ascii="Times New Roman" w:hAnsi="Times New Roman" w:cs="Times New Roman"/>
                <w:sz w:val="24"/>
                <w:szCs w:val="20"/>
              </w:rPr>
              <w:t>Б</w:t>
            </w:r>
          </w:p>
        </w:tc>
        <w:tc>
          <w:tcPr>
            <w:tcW w:w="1568" w:type="dxa"/>
          </w:tcPr>
          <w:p w:rsidR="00E671FF" w:rsidRPr="00E671FF" w:rsidRDefault="00E671FF" w:rsidP="005F3BD1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E671FF">
              <w:rPr>
                <w:rFonts w:ascii="Times New Roman" w:hAnsi="Times New Roman" w:cs="Times New Roman"/>
                <w:sz w:val="24"/>
                <w:szCs w:val="20"/>
              </w:rPr>
              <w:t>огораживания</w:t>
            </w:r>
          </w:p>
        </w:tc>
        <w:tc>
          <w:tcPr>
            <w:tcW w:w="416" w:type="dxa"/>
          </w:tcPr>
          <w:p w:rsidR="00E671FF" w:rsidRPr="00E671FF" w:rsidRDefault="00E671FF" w:rsidP="005F3BD1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E671FF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5423" w:type="dxa"/>
          </w:tcPr>
          <w:p w:rsidR="00E671FF" w:rsidRPr="00E671FF" w:rsidRDefault="00E671FF" w:rsidP="005F3BD1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E671FF">
              <w:rPr>
                <w:rFonts w:ascii="Times New Roman" w:hAnsi="Times New Roman" w:cs="Times New Roman"/>
                <w:sz w:val="24"/>
                <w:szCs w:val="20"/>
              </w:rPr>
              <w:t>место, где покупаются и продаются товары, ценные бумаги</w:t>
            </w:r>
          </w:p>
        </w:tc>
      </w:tr>
      <w:tr w:rsidR="00E671FF" w:rsidRPr="00E671FF" w:rsidTr="005F3BD1">
        <w:trPr>
          <w:trHeight w:val="335"/>
        </w:trPr>
        <w:tc>
          <w:tcPr>
            <w:tcW w:w="392" w:type="dxa"/>
          </w:tcPr>
          <w:p w:rsidR="00E671FF" w:rsidRPr="00E671FF" w:rsidRDefault="00E671FF" w:rsidP="005F3BD1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E671FF">
              <w:rPr>
                <w:rFonts w:ascii="Times New Roman" w:hAnsi="Times New Roman" w:cs="Times New Roman"/>
                <w:sz w:val="24"/>
                <w:szCs w:val="20"/>
              </w:rPr>
              <w:t>В</w:t>
            </w:r>
          </w:p>
        </w:tc>
        <w:tc>
          <w:tcPr>
            <w:tcW w:w="1568" w:type="dxa"/>
          </w:tcPr>
          <w:p w:rsidR="00E671FF" w:rsidRPr="00E671FF" w:rsidRDefault="00E671FF" w:rsidP="005F3BD1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E671FF">
              <w:rPr>
                <w:rFonts w:ascii="Times New Roman" w:hAnsi="Times New Roman" w:cs="Times New Roman"/>
                <w:sz w:val="24"/>
                <w:szCs w:val="20"/>
              </w:rPr>
              <w:t>биржа</w:t>
            </w:r>
          </w:p>
        </w:tc>
        <w:tc>
          <w:tcPr>
            <w:tcW w:w="416" w:type="dxa"/>
          </w:tcPr>
          <w:p w:rsidR="00E671FF" w:rsidRPr="00E671FF" w:rsidRDefault="00E671FF" w:rsidP="005F3BD1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E671FF"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5423" w:type="dxa"/>
          </w:tcPr>
          <w:p w:rsidR="00E671FF" w:rsidRPr="00E671FF" w:rsidRDefault="00E671FF" w:rsidP="005F3BD1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E671FF">
              <w:rPr>
                <w:rFonts w:ascii="Times New Roman" w:hAnsi="Times New Roman" w:cs="Times New Roman"/>
                <w:sz w:val="24"/>
                <w:szCs w:val="20"/>
              </w:rPr>
              <w:t>предприятие, основанное на разделении ручного труда</w:t>
            </w:r>
          </w:p>
        </w:tc>
      </w:tr>
      <w:tr w:rsidR="00E671FF" w:rsidRPr="00E671FF" w:rsidTr="005F3BD1">
        <w:tc>
          <w:tcPr>
            <w:tcW w:w="392" w:type="dxa"/>
          </w:tcPr>
          <w:p w:rsidR="00E671FF" w:rsidRPr="00E671FF" w:rsidRDefault="00E671FF" w:rsidP="005F3BD1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E671FF">
              <w:rPr>
                <w:rFonts w:ascii="Times New Roman" w:hAnsi="Times New Roman" w:cs="Times New Roman"/>
                <w:sz w:val="24"/>
                <w:szCs w:val="20"/>
              </w:rPr>
              <w:t>Г</w:t>
            </w:r>
          </w:p>
        </w:tc>
        <w:tc>
          <w:tcPr>
            <w:tcW w:w="1568" w:type="dxa"/>
          </w:tcPr>
          <w:p w:rsidR="00E671FF" w:rsidRPr="00E671FF" w:rsidRDefault="00E671FF" w:rsidP="005F3BD1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E671FF">
              <w:rPr>
                <w:rFonts w:ascii="Times New Roman" w:hAnsi="Times New Roman" w:cs="Times New Roman"/>
                <w:sz w:val="24"/>
                <w:szCs w:val="20"/>
              </w:rPr>
              <w:t>мануфактура</w:t>
            </w:r>
          </w:p>
        </w:tc>
        <w:tc>
          <w:tcPr>
            <w:tcW w:w="416" w:type="dxa"/>
          </w:tcPr>
          <w:p w:rsidR="00E671FF" w:rsidRPr="00E671FF" w:rsidRDefault="00E671FF" w:rsidP="005F3BD1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E671FF"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5423" w:type="dxa"/>
          </w:tcPr>
          <w:p w:rsidR="00E671FF" w:rsidRPr="00E671FF" w:rsidRDefault="00E671FF" w:rsidP="005F3BD1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E671FF">
              <w:rPr>
                <w:rFonts w:ascii="Times New Roman" w:hAnsi="Times New Roman" w:cs="Times New Roman"/>
                <w:sz w:val="24"/>
                <w:szCs w:val="20"/>
              </w:rPr>
              <w:t>насильственный сгон крестьян с земли и превращение пашни в пастбища для овец</w:t>
            </w:r>
          </w:p>
        </w:tc>
      </w:tr>
    </w:tbl>
    <w:p w:rsidR="00E671FF" w:rsidRPr="00E671FF" w:rsidRDefault="00E671FF" w:rsidP="00E671FF">
      <w:pPr>
        <w:pStyle w:val="a3"/>
        <w:rPr>
          <w:rFonts w:ascii="Times New Roman" w:hAnsi="Times New Roman" w:cs="Times New Roman"/>
          <w:sz w:val="24"/>
          <w:szCs w:val="20"/>
        </w:rPr>
      </w:pPr>
    </w:p>
    <w:p w:rsidR="00E671FF" w:rsidRPr="00E671FF" w:rsidRDefault="00E671FF" w:rsidP="00E671FF">
      <w:pPr>
        <w:pStyle w:val="a3"/>
        <w:rPr>
          <w:rFonts w:ascii="Times New Roman" w:hAnsi="Times New Roman" w:cs="Times New Roman"/>
          <w:sz w:val="24"/>
          <w:szCs w:val="20"/>
        </w:rPr>
      </w:pPr>
      <w:r w:rsidRPr="00E671FF">
        <w:rPr>
          <w:rFonts w:ascii="Times New Roman" w:hAnsi="Times New Roman" w:cs="Times New Roman"/>
          <w:sz w:val="24"/>
          <w:szCs w:val="20"/>
        </w:rPr>
        <w:t xml:space="preserve"> 3.Выберите правильное утверждение:</w:t>
      </w:r>
    </w:p>
    <w:p w:rsidR="00E671FF" w:rsidRPr="00E671FF" w:rsidRDefault="00E671FF" w:rsidP="00E671FF">
      <w:pPr>
        <w:pStyle w:val="a3"/>
        <w:rPr>
          <w:rFonts w:ascii="Times New Roman" w:hAnsi="Times New Roman" w:cs="Times New Roman"/>
          <w:sz w:val="24"/>
          <w:szCs w:val="20"/>
        </w:rPr>
      </w:pPr>
      <w:r w:rsidRPr="00E671FF">
        <w:rPr>
          <w:rFonts w:ascii="Times New Roman" w:hAnsi="Times New Roman" w:cs="Times New Roman"/>
          <w:sz w:val="24"/>
          <w:szCs w:val="20"/>
        </w:rPr>
        <w:t>1.В сельском хозяйстве Западной Европе наблюдался переход к многополью.</w:t>
      </w:r>
    </w:p>
    <w:p w:rsidR="00E671FF" w:rsidRPr="00E671FF" w:rsidRDefault="00E671FF" w:rsidP="00E671FF">
      <w:pPr>
        <w:pStyle w:val="a3"/>
        <w:rPr>
          <w:rFonts w:ascii="Times New Roman" w:hAnsi="Times New Roman" w:cs="Times New Roman"/>
          <w:sz w:val="24"/>
          <w:szCs w:val="20"/>
        </w:rPr>
      </w:pPr>
      <w:r w:rsidRPr="00E671FF">
        <w:rPr>
          <w:rFonts w:ascii="Times New Roman" w:hAnsi="Times New Roman" w:cs="Times New Roman"/>
          <w:sz w:val="24"/>
          <w:szCs w:val="20"/>
        </w:rPr>
        <w:t>2.На мануфактурах Западной Европы работали крепостные крестьяне.</w:t>
      </w:r>
    </w:p>
    <w:p w:rsidR="00E671FF" w:rsidRPr="00E671FF" w:rsidRDefault="00E671FF" w:rsidP="00E671FF">
      <w:pPr>
        <w:pStyle w:val="a3"/>
        <w:rPr>
          <w:rFonts w:ascii="Times New Roman" w:hAnsi="Times New Roman" w:cs="Times New Roman"/>
          <w:sz w:val="24"/>
          <w:szCs w:val="20"/>
        </w:rPr>
      </w:pPr>
      <w:r w:rsidRPr="00E671FF">
        <w:rPr>
          <w:rFonts w:ascii="Times New Roman" w:hAnsi="Times New Roman" w:cs="Times New Roman"/>
          <w:sz w:val="24"/>
          <w:szCs w:val="20"/>
        </w:rPr>
        <w:t xml:space="preserve">4.Промышленный переворот раньше всего начался </w:t>
      </w:r>
      <w:proofErr w:type="gramStart"/>
      <w:r w:rsidRPr="00E671FF">
        <w:rPr>
          <w:rFonts w:ascii="Times New Roman" w:hAnsi="Times New Roman" w:cs="Times New Roman"/>
          <w:sz w:val="24"/>
          <w:szCs w:val="20"/>
        </w:rPr>
        <w:t>в</w:t>
      </w:r>
      <w:proofErr w:type="gramEnd"/>
      <w:r w:rsidRPr="00E671FF">
        <w:rPr>
          <w:rFonts w:ascii="Times New Roman" w:hAnsi="Times New Roman" w:cs="Times New Roman"/>
          <w:sz w:val="24"/>
          <w:szCs w:val="20"/>
        </w:rPr>
        <w:t>:</w:t>
      </w:r>
    </w:p>
    <w:p w:rsidR="00E671FF" w:rsidRPr="00E671FF" w:rsidRDefault="00E671FF" w:rsidP="00E671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0"/>
        </w:rPr>
      </w:pPr>
      <w:r w:rsidRPr="00E671FF">
        <w:rPr>
          <w:rFonts w:ascii="Times New Roman" w:hAnsi="Times New Roman" w:cs="Times New Roman"/>
          <w:sz w:val="24"/>
          <w:szCs w:val="20"/>
        </w:rPr>
        <w:t>Англии</w:t>
      </w:r>
    </w:p>
    <w:p w:rsidR="00E671FF" w:rsidRPr="00E671FF" w:rsidRDefault="00E671FF" w:rsidP="00E671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0"/>
        </w:rPr>
      </w:pPr>
      <w:r w:rsidRPr="00E671FF">
        <w:rPr>
          <w:rFonts w:ascii="Times New Roman" w:hAnsi="Times New Roman" w:cs="Times New Roman"/>
          <w:sz w:val="24"/>
          <w:szCs w:val="20"/>
        </w:rPr>
        <w:t>Франции</w:t>
      </w:r>
    </w:p>
    <w:p w:rsidR="00E671FF" w:rsidRPr="00E671FF" w:rsidRDefault="00E671FF" w:rsidP="00E671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0"/>
        </w:rPr>
      </w:pPr>
      <w:r w:rsidRPr="00E671FF">
        <w:rPr>
          <w:rFonts w:ascii="Times New Roman" w:hAnsi="Times New Roman" w:cs="Times New Roman"/>
          <w:sz w:val="24"/>
          <w:szCs w:val="20"/>
        </w:rPr>
        <w:t>Испании</w:t>
      </w:r>
    </w:p>
    <w:p w:rsidR="00E671FF" w:rsidRPr="00E671FF" w:rsidRDefault="00E671FF" w:rsidP="00E671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0"/>
        </w:rPr>
      </w:pPr>
      <w:r w:rsidRPr="00E671FF">
        <w:rPr>
          <w:rFonts w:ascii="Times New Roman" w:hAnsi="Times New Roman" w:cs="Times New Roman"/>
          <w:sz w:val="24"/>
          <w:szCs w:val="20"/>
        </w:rPr>
        <w:t>России</w:t>
      </w:r>
    </w:p>
    <w:p w:rsidR="00E671FF" w:rsidRPr="00E671FF" w:rsidRDefault="00E671FF" w:rsidP="00E671FF">
      <w:pPr>
        <w:pStyle w:val="a3"/>
        <w:rPr>
          <w:rFonts w:ascii="Times New Roman" w:hAnsi="Times New Roman" w:cs="Times New Roman"/>
          <w:sz w:val="24"/>
          <w:szCs w:val="20"/>
        </w:rPr>
      </w:pPr>
      <w:r w:rsidRPr="00E671FF">
        <w:rPr>
          <w:rFonts w:ascii="Times New Roman" w:hAnsi="Times New Roman" w:cs="Times New Roman"/>
          <w:sz w:val="24"/>
          <w:szCs w:val="20"/>
        </w:rPr>
        <w:t>5.Промышленная революция стала возможной благодаря изобретению:</w:t>
      </w:r>
    </w:p>
    <w:p w:rsidR="00E671FF" w:rsidRPr="00E671FF" w:rsidRDefault="00E671FF" w:rsidP="00E671F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0"/>
        </w:rPr>
      </w:pPr>
      <w:r w:rsidRPr="00E671FF">
        <w:rPr>
          <w:rFonts w:ascii="Times New Roman" w:hAnsi="Times New Roman" w:cs="Times New Roman"/>
          <w:sz w:val="24"/>
          <w:szCs w:val="20"/>
        </w:rPr>
        <w:t>компаса</w:t>
      </w:r>
    </w:p>
    <w:p w:rsidR="00E671FF" w:rsidRPr="00E671FF" w:rsidRDefault="00E671FF" w:rsidP="00E671F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0"/>
        </w:rPr>
      </w:pPr>
      <w:r w:rsidRPr="00E671FF">
        <w:rPr>
          <w:rFonts w:ascii="Times New Roman" w:hAnsi="Times New Roman" w:cs="Times New Roman"/>
          <w:sz w:val="24"/>
          <w:szCs w:val="20"/>
        </w:rPr>
        <w:t>электричества</w:t>
      </w:r>
    </w:p>
    <w:p w:rsidR="00E671FF" w:rsidRPr="00E671FF" w:rsidRDefault="00E671FF" w:rsidP="00E671F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0"/>
        </w:rPr>
      </w:pPr>
      <w:r w:rsidRPr="00E671FF">
        <w:rPr>
          <w:rFonts w:ascii="Times New Roman" w:hAnsi="Times New Roman" w:cs="Times New Roman"/>
          <w:sz w:val="24"/>
          <w:szCs w:val="20"/>
        </w:rPr>
        <w:t>парового двигателя</w:t>
      </w:r>
    </w:p>
    <w:p w:rsidR="00E671FF" w:rsidRPr="00E671FF" w:rsidRDefault="00E671FF" w:rsidP="00E671F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0"/>
        </w:rPr>
      </w:pPr>
      <w:r w:rsidRPr="00E671FF">
        <w:rPr>
          <w:rFonts w:ascii="Times New Roman" w:hAnsi="Times New Roman" w:cs="Times New Roman"/>
          <w:sz w:val="24"/>
          <w:szCs w:val="20"/>
        </w:rPr>
        <w:t>молотилки</w:t>
      </w:r>
    </w:p>
    <w:p w:rsidR="00E671FF" w:rsidRPr="00E671FF" w:rsidRDefault="00E671FF" w:rsidP="00E671FF">
      <w:pPr>
        <w:pStyle w:val="a3"/>
        <w:rPr>
          <w:rFonts w:ascii="Times New Roman" w:hAnsi="Times New Roman" w:cs="Times New Roman"/>
          <w:sz w:val="24"/>
          <w:szCs w:val="20"/>
        </w:rPr>
      </w:pPr>
      <w:r w:rsidRPr="00E671FF">
        <w:rPr>
          <w:rFonts w:ascii="Times New Roman" w:hAnsi="Times New Roman" w:cs="Times New Roman"/>
          <w:sz w:val="24"/>
          <w:szCs w:val="20"/>
        </w:rPr>
        <w:t>6.Установите соответствие: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1856"/>
        <w:gridCol w:w="416"/>
        <w:gridCol w:w="5423"/>
      </w:tblGrid>
      <w:tr w:rsidR="00E671FF" w:rsidRPr="00E671FF" w:rsidTr="005F3BD1">
        <w:tc>
          <w:tcPr>
            <w:tcW w:w="392" w:type="dxa"/>
          </w:tcPr>
          <w:p w:rsidR="00E671FF" w:rsidRPr="00E671FF" w:rsidRDefault="00E671FF" w:rsidP="005F3BD1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E671FF">
              <w:rPr>
                <w:rFonts w:ascii="Times New Roman" w:hAnsi="Times New Roman" w:cs="Times New Roman"/>
                <w:sz w:val="24"/>
                <w:szCs w:val="20"/>
              </w:rPr>
              <w:t>А</w:t>
            </w:r>
          </w:p>
        </w:tc>
        <w:tc>
          <w:tcPr>
            <w:tcW w:w="1568" w:type="dxa"/>
          </w:tcPr>
          <w:p w:rsidR="00E671FF" w:rsidRPr="00E671FF" w:rsidRDefault="00E671FF" w:rsidP="005F3BD1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E671FF">
              <w:rPr>
                <w:rFonts w:ascii="Times New Roman" w:hAnsi="Times New Roman" w:cs="Times New Roman"/>
                <w:sz w:val="24"/>
                <w:szCs w:val="20"/>
              </w:rPr>
              <w:t>промышленный переворот</w:t>
            </w:r>
          </w:p>
        </w:tc>
        <w:tc>
          <w:tcPr>
            <w:tcW w:w="416" w:type="dxa"/>
          </w:tcPr>
          <w:p w:rsidR="00E671FF" w:rsidRPr="00E671FF" w:rsidRDefault="00E671FF" w:rsidP="005F3BD1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E671FF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5423" w:type="dxa"/>
          </w:tcPr>
          <w:p w:rsidR="00E671FF" w:rsidRPr="00E671FF" w:rsidRDefault="00E671FF" w:rsidP="005F3BD1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E671FF">
              <w:rPr>
                <w:rFonts w:ascii="Times New Roman" w:hAnsi="Times New Roman" w:cs="Times New Roman"/>
                <w:sz w:val="24"/>
                <w:szCs w:val="20"/>
              </w:rPr>
              <w:t>владельцы капитала</w:t>
            </w:r>
          </w:p>
        </w:tc>
      </w:tr>
      <w:tr w:rsidR="00E671FF" w:rsidRPr="00E671FF" w:rsidTr="005F3BD1">
        <w:tc>
          <w:tcPr>
            <w:tcW w:w="392" w:type="dxa"/>
          </w:tcPr>
          <w:p w:rsidR="00E671FF" w:rsidRPr="00E671FF" w:rsidRDefault="00E671FF" w:rsidP="005F3BD1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E671FF">
              <w:rPr>
                <w:rFonts w:ascii="Times New Roman" w:hAnsi="Times New Roman" w:cs="Times New Roman"/>
                <w:sz w:val="24"/>
                <w:szCs w:val="20"/>
              </w:rPr>
              <w:t>Б</w:t>
            </w:r>
          </w:p>
        </w:tc>
        <w:tc>
          <w:tcPr>
            <w:tcW w:w="1568" w:type="dxa"/>
          </w:tcPr>
          <w:p w:rsidR="00E671FF" w:rsidRPr="00E671FF" w:rsidRDefault="00E671FF" w:rsidP="005F3BD1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E671FF">
              <w:rPr>
                <w:rFonts w:ascii="Times New Roman" w:hAnsi="Times New Roman" w:cs="Times New Roman"/>
                <w:sz w:val="24"/>
                <w:szCs w:val="20"/>
              </w:rPr>
              <w:t>фабрика</w:t>
            </w:r>
          </w:p>
        </w:tc>
        <w:tc>
          <w:tcPr>
            <w:tcW w:w="416" w:type="dxa"/>
          </w:tcPr>
          <w:p w:rsidR="00E671FF" w:rsidRPr="00E671FF" w:rsidRDefault="00E671FF" w:rsidP="005F3BD1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E671FF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5423" w:type="dxa"/>
          </w:tcPr>
          <w:p w:rsidR="00E671FF" w:rsidRPr="00E671FF" w:rsidRDefault="00E671FF" w:rsidP="005F3BD1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E671FF">
              <w:rPr>
                <w:rFonts w:ascii="Times New Roman" w:hAnsi="Times New Roman" w:cs="Times New Roman"/>
                <w:sz w:val="24"/>
                <w:szCs w:val="20"/>
              </w:rPr>
              <w:t>предприятие, основанное на использовании машин</w:t>
            </w:r>
          </w:p>
        </w:tc>
      </w:tr>
      <w:tr w:rsidR="00E671FF" w:rsidRPr="00E671FF" w:rsidTr="005F3BD1">
        <w:trPr>
          <w:trHeight w:val="335"/>
        </w:trPr>
        <w:tc>
          <w:tcPr>
            <w:tcW w:w="392" w:type="dxa"/>
          </w:tcPr>
          <w:p w:rsidR="00E671FF" w:rsidRPr="00E671FF" w:rsidRDefault="00E671FF" w:rsidP="005F3BD1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E671FF">
              <w:rPr>
                <w:rFonts w:ascii="Times New Roman" w:hAnsi="Times New Roman" w:cs="Times New Roman"/>
                <w:sz w:val="24"/>
                <w:szCs w:val="20"/>
              </w:rPr>
              <w:t>В</w:t>
            </w:r>
          </w:p>
        </w:tc>
        <w:tc>
          <w:tcPr>
            <w:tcW w:w="1568" w:type="dxa"/>
          </w:tcPr>
          <w:p w:rsidR="00E671FF" w:rsidRPr="00E671FF" w:rsidRDefault="00E671FF" w:rsidP="005F3BD1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E671FF">
              <w:rPr>
                <w:rFonts w:ascii="Times New Roman" w:hAnsi="Times New Roman" w:cs="Times New Roman"/>
                <w:sz w:val="24"/>
                <w:szCs w:val="20"/>
              </w:rPr>
              <w:t>пролетариат</w:t>
            </w:r>
          </w:p>
        </w:tc>
        <w:tc>
          <w:tcPr>
            <w:tcW w:w="416" w:type="dxa"/>
          </w:tcPr>
          <w:p w:rsidR="00E671FF" w:rsidRPr="00E671FF" w:rsidRDefault="00E671FF" w:rsidP="005F3BD1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E671FF"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5423" w:type="dxa"/>
          </w:tcPr>
          <w:p w:rsidR="00E671FF" w:rsidRPr="00E671FF" w:rsidRDefault="00E671FF" w:rsidP="005F3BD1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E671FF">
              <w:rPr>
                <w:rFonts w:ascii="Times New Roman" w:hAnsi="Times New Roman" w:cs="Times New Roman"/>
                <w:sz w:val="24"/>
                <w:szCs w:val="20"/>
              </w:rPr>
              <w:t>наёмные рабочие, которые за свой труд получают деньги</w:t>
            </w:r>
          </w:p>
        </w:tc>
      </w:tr>
      <w:tr w:rsidR="00E671FF" w:rsidRPr="00E671FF" w:rsidTr="005F3BD1">
        <w:tc>
          <w:tcPr>
            <w:tcW w:w="392" w:type="dxa"/>
          </w:tcPr>
          <w:p w:rsidR="00E671FF" w:rsidRPr="00E671FF" w:rsidRDefault="00E671FF" w:rsidP="005F3BD1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E671FF">
              <w:rPr>
                <w:rFonts w:ascii="Times New Roman" w:hAnsi="Times New Roman" w:cs="Times New Roman"/>
                <w:sz w:val="24"/>
                <w:szCs w:val="20"/>
              </w:rPr>
              <w:t>Г</w:t>
            </w:r>
          </w:p>
        </w:tc>
        <w:tc>
          <w:tcPr>
            <w:tcW w:w="1568" w:type="dxa"/>
          </w:tcPr>
          <w:p w:rsidR="00E671FF" w:rsidRPr="00E671FF" w:rsidRDefault="00E671FF" w:rsidP="005F3BD1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E671FF">
              <w:rPr>
                <w:rFonts w:ascii="Times New Roman" w:hAnsi="Times New Roman" w:cs="Times New Roman"/>
                <w:sz w:val="24"/>
                <w:szCs w:val="20"/>
              </w:rPr>
              <w:t>буржуазия</w:t>
            </w:r>
          </w:p>
        </w:tc>
        <w:tc>
          <w:tcPr>
            <w:tcW w:w="416" w:type="dxa"/>
          </w:tcPr>
          <w:p w:rsidR="00E671FF" w:rsidRPr="00E671FF" w:rsidRDefault="00E671FF" w:rsidP="005F3BD1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E671FF"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5423" w:type="dxa"/>
          </w:tcPr>
          <w:p w:rsidR="00E671FF" w:rsidRPr="00E671FF" w:rsidRDefault="00E671FF" w:rsidP="005F3BD1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E671FF">
              <w:rPr>
                <w:rFonts w:ascii="Times New Roman" w:hAnsi="Times New Roman" w:cs="Times New Roman"/>
                <w:sz w:val="24"/>
                <w:szCs w:val="20"/>
              </w:rPr>
              <w:t>переход от ручного труда к машинному производству</w:t>
            </w:r>
          </w:p>
        </w:tc>
      </w:tr>
    </w:tbl>
    <w:p w:rsidR="00E671FF" w:rsidRPr="00E671FF" w:rsidRDefault="00E671FF" w:rsidP="00E671FF">
      <w:pPr>
        <w:pStyle w:val="a3"/>
        <w:rPr>
          <w:rFonts w:ascii="Times New Roman" w:hAnsi="Times New Roman" w:cs="Times New Roman"/>
          <w:sz w:val="24"/>
          <w:szCs w:val="20"/>
        </w:rPr>
      </w:pPr>
      <w:r w:rsidRPr="00E671FF">
        <w:rPr>
          <w:rFonts w:ascii="Times New Roman" w:hAnsi="Times New Roman" w:cs="Times New Roman"/>
          <w:sz w:val="24"/>
          <w:szCs w:val="20"/>
        </w:rPr>
        <w:t>7 .Главный источник формирования пролетариата:</w:t>
      </w:r>
    </w:p>
    <w:p w:rsidR="00E671FF" w:rsidRPr="00E671FF" w:rsidRDefault="00E671FF" w:rsidP="00E671F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0"/>
        </w:rPr>
      </w:pPr>
      <w:r w:rsidRPr="00E671FF">
        <w:rPr>
          <w:rFonts w:ascii="Times New Roman" w:hAnsi="Times New Roman" w:cs="Times New Roman"/>
          <w:sz w:val="24"/>
          <w:szCs w:val="20"/>
        </w:rPr>
        <w:t>разорившиеся крестьяне</w:t>
      </w:r>
    </w:p>
    <w:p w:rsidR="00E671FF" w:rsidRPr="00E671FF" w:rsidRDefault="00E671FF" w:rsidP="00E671F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0"/>
        </w:rPr>
      </w:pPr>
      <w:r w:rsidRPr="00E671FF">
        <w:rPr>
          <w:rFonts w:ascii="Times New Roman" w:hAnsi="Times New Roman" w:cs="Times New Roman"/>
          <w:sz w:val="24"/>
          <w:szCs w:val="20"/>
        </w:rPr>
        <w:t>купцы</w:t>
      </w:r>
    </w:p>
    <w:p w:rsidR="00E671FF" w:rsidRPr="00E671FF" w:rsidRDefault="00E671FF" w:rsidP="00E671F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0"/>
        </w:rPr>
      </w:pPr>
      <w:r w:rsidRPr="00E671FF">
        <w:rPr>
          <w:rFonts w:ascii="Times New Roman" w:hAnsi="Times New Roman" w:cs="Times New Roman"/>
          <w:sz w:val="24"/>
          <w:szCs w:val="20"/>
        </w:rPr>
        <w:t>дворяне</w:t>
      </w:r>
    </w:p>
    <w:p w:rsidR="00E671FF" w:rsidRPr="00E671FF" w:rsidRDefault="00E671FF" w:rsidP="00E671F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0"/>
        </w:rPr>
      </w:pPr>
      <w:r w:rsidRPr="00E671FF">
        <w:rPr>
          <w:rFonts w:ascii="Times New Roman" w:hAnsi="Times New Roman" w:cs="Times New Roman"/>
          <w:sz w:val="24"/>
          <w:szCs w:val="20"/>
        </w:rPr>
        <w:t>монахи</w:t>
      </w:r>
    </w:p>
    <w:p w:rsidR="00E671FF" w:rsidRPr="00E671FF" w:rsidRDefault="00E671FF" w:rsidP="00E671FF">
      <w:pPr>
        <w:pStyle w:val="a3"/>
        <w:rPr>
          <w:rFonts w:ascii="Times New Roman" w:hAnsi="Times New Roman" w:cs="Times New Roman"/>
          <w:sz w:val="24"/>
          <w:szCs w:val="20"/>
        </w:rPr>
      </w:pPr>
      <w:r w:rsidRPr="00E671FF">
        <w:rPr>
          <w:rFonts w:ascii="Times New Roman" w:hAnsi="Times New Roman" w:cs="Times New Roman"/>
          <w:sz w:val="24"/>
          <w:szCs w:val="20"/>
        </w:rPr>
        <w:t>8.Предоставление денег в долг под проценты – это</w:t>
      </w:r>
    </w:p>
    <w:p w:rsidR="00E671FF" w:rsidRPr="00E671FF" w:rsidRDefault="00E671FF" w:rsidP="00E671FF">
      <w:pPr>
        <w:pStyle w:val="a3"/>
        <w:rPr>
          <w:rFonts w:ascii="Times New Roman" w:hAnsi="Times New Roman" w:cs="Times New Roman"/>
          <w:sz w:val="24"/>
          <w:szCs w:val="20"/>
        </w:rPr>
      </w:pPr>
      <w:r w:rsidRPr="00E671FF">
        <w:rPr>
          <w:rFonts w:ascii="Times New Roman" w:hAnsi="Times New Roman" w:cs="Times New Roman"/>
          <w:sz w:val="24"/>
          <w:szCs w:val="20"/>
        </w:rPr>
        <w:t xml:space="preserve"> 9.Самые высокие прибыли приносила внутренняя торговля.</w:t>
      </w:r>
    </w:p>
    <w:p w:rsidR="00E671FF" w:rsidRPr="00E671FF" w:rsidRDefault="00E671FF" w:rsidP="00E671F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0"/>
        </w:rPr>
      </w:pPr>
      <w:r w:rsidRPr="00E671FF">
        <w:rPr>
          <w:rFonts w:ascii="Times New Roman" w:hAnsi="Times New Roman" w:cs="Times New Roman"/>
          <w:sz w:val="24"/>
          <w:szCs w:val="20"/>
        </w:rPr>
        <w:t>Верное утверждение</w:t>
      </w:r>
    </w:p>
    <w:p w:rsidR="00E671FF" w:rsidRPr="00E671FF" w:rsidRDefault="00E671FF" w:rsidP="00E671F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0"/>
        </w:rPr>
      </w:pPr>
      <w:r w:rsidRPr="00E671FF">
        <w:rPr>
          <w:rFonts w:ascii="Times New Roman" w:hAnsi="Times New Roman" w:cs="Times New Roman"/>
          <w:sz w:val="24"/>
          <w:szCs w:val="20"/>
        </w:rPr>
        <w:t>Неверное утверждение</w:t>
      </w:r>
    </w:p>
    <w:p w:rsidR="00E671FF" w:rsidRPr="00E671FF" w:rsidRDefault="00E671FF" w:rsidP="00E671FF">
      <w:pPr>
        <w:pStyle w:val="a3"/>
        <w:rPr>
          <w:rFonts w:ascii="Times New Roman" w:hAnsi="Times New Roman" w:cs="Times New Roman"/>
          <w:sz w:val="24"/>
          <w:szCs w:val="20"/>
        </w:rPr>
      </w:pPr>
      <w:r w:rsidRPr="00E671FF">
        <w:rPr>
          <w:rFonts w:ascii="Times New Roman" w:hAnsi="Times New Roman" w:cs="Times New Roman"/>
          <w:sz w:val="24"/>
          <w:szCs w:val="20"/>
        </w:rPr>
        <w:t>10.Движущей силой капитализма является стремление к получению прибыли.</w:t>
      </w:r>
    </w:p>
    <w:p w:rsidR="00E671FF" w:rsidRPr="00E671FF" w:rsidRDefault="00E671FF" w:rsidP="00E671F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0"/>
        </w:rPr>
      </w:pPr>
      <w:r w:rsidRPr="00E671FF">
        <w:rPr>
          <w:rFonts w:ascii="Times New Roman" w:hAnsi="Times New Roman" w:cs="Times New Roman"/>
          <w:sz w:val="24"/>
          <w:szCs w:val="20"/>
        </w:rPr>
        <w:t>Верное утверждение</w:t>
      </w:r>
    </w:p>
    <w:p w:rsidR="00E671FF" w:rsidRPr="00E671FF" w:rsidRDefault="00E671FF" w:rsidP="00E671F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0"/>
        </w:rPr>
      </w:pPr>
      <w:r w:rsidRPr="00E671FF">
        <w:rPr>
          <w:rFonts w:ascii="Times New Roman" w:hAnsi="Times New Roman" w:cs="Times New Roman"/>
          <w:sz w:val="24"/>
          <w:szCs w:val="20"/>
        </w:rPr>
        <w:t>Неверное утверждение</w:t>
      </w:r>
    </w:p>
    <w:p w:rsidR="00E671FF" w:rsidRPr="00E671FF" w:rsidRDefault="00E671FF" w:rsidP="00E671FF">
      <w:pPr>
        <w:pStyle w:val="a3"/>
        <w:rPr>
          <w:rFonts w:ascii="Times New Roman" w:hAnsi="Times New Roman" w:cs="Times New Roman"/>
          <w:sz w:val="24"/>
          <w:szCs w:val="20"/>
        </w:rPr>
      </w:pPr>
    </w:p>
    <w:p w:rsidR="00E671FF" w:rsidRPr="00E671FF" w:rsidRDefault="00E671FF" w:rsidP="00E671FF">
      <w:pPr>
        <w:pStyle w:val="a3"/>
        <w:rPr>
          <w:rFonts w:ascii="Times New Roman" w:hAnsi="Times New Roman" w:cs="Times New Roman"/>
          <w:sz w:val="24"/>
          <w:szCs w:val="20"/>
        </w:rPr>
      </w:pPr>
    </w:p>
    <w:p w:rsidR="0004665F" w:rsidRPr="00E671FF" w:rsidRDefault="0004665F">
      <w:pPr>
        <w:rPr>
          <w:sz w:val="28"/>
        </w:rPr>
      </w:pPr>
      <w:bookmarkStart w:id="0" w:name="_GoBack"/>
      <w:bookmarkEnd w:id="0"/>
    </w:p>
    <w:sectPr w:rsidR="0004665F" w:rsidRPr="00E67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6077"/>
    <w:multiLevelType w:val="hybridMultilevel"/>
    <w:tmpl w:val="14182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A3A64"/>
    <w:multiLevelType w:val="hybridMultilevel"/>
    <w:tmpl w:val="85326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800580"/>
    <w:multiLevelType w:val="hybridMultilevel"/>
    <w:tmpl w:val="5A2CA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747271"/>
    <w:multiLevelType w:val="hybridMultilevel"/>
    <w:tmpl w:val="59A0C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0D2DAA"/>
    <w:multiLevelType w:val="hybridMultilevel"/>
    <w:tmpl w:val="28804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FF"/>
    <w:rsid w:val="0004665F"/>
    <w:rsid w:val="00E6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71FF"/>
    <w:pPr>
      <w:spacing w:after="0" w:line="240" w:lineRule="auto"/>
    </w:pPr>
  </w:style>
  <w:style w:type="table" w:styleId="a4">
    <w:name w:val="Table Grid"/>
    <w:basedOn w:val="a1"/>
    <w:uiPriority w:val="59"/>
    <w:rsid w:val="00E67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71FF"/>
    <w:pPr>
      <w:spacing w:after="0" w:line="240" w:lineRule="auto"/>
    </w:pPr>
  </w:style>
  <w:style w:type="table" w:styleId="a4">
    <w:name w:val="Table Grid"/>
    <w:basedOn w:val="a1"/>
    <w:uiPriority w:val="59"/>
    <w:rsid w:val="00E67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2022-11-14T17:05:00Z</dcterms:created>
  <dcterms:modified xsi:type="dcterms:W3CDTF">2022-11-14T17:05:00Z</dcterms:modified>
</cp:coreProperties>
</file>