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09C3" w14:textId="44E91993" w:rsidR="00714019" w:rsidRDefault="00624476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7A86">
        <w:rPr>
          <w:rFonts w:ascii="Times New Roman" w:hAnsi="Times New Roman" w:cs="Times New Roman"/>
          <w:b/>
          <w:bCs/>
          <w:sz w:val="32"/>
          <w:szCs w:val="32"/>
        </w:rPr>
        <w:t>А</w:t>
      </w:r>
      <w:proofErr w:type="spellStart"/>
      <w:r w:rsidRPr="00A47A86">
        <w:rPr>
          <w:rFonts w:ascii="Times New Roman" w:hAnsi="Times New Roman" w:cs="Times New Roman"/>
          <w:b/>
          <w:bCs/>
          <w:sz w:val="32"/>
          <w:szCs w:val="32"/>
          <w:lang w:val="de-DE"/>
        </w:rPr>
        <w:t>ufgabe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7</w:t>
      </w:r>
    </w:p>
    <w:p w14:paraId="70080F54" w14:textId="77777777" w:rsidR="00714019" w:rsidRDefault="00714019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624476" w:rsidRPr="002A24DD" w14:paraId="2951E1A7" w14:textId="77777777" w:rsidTr="00624476">
        <w:trPr>
          <w:trHeight w:val="1222"/>
        </w:trPr>
        <w:tc>
          <w:tcPr>
            <w:tcW w:w="4537" w:type="dxa"/>
          </w:tcPr>
          <w:p w14:paraId="0B68C474" w14:textId="77777777" w:rsidR="00624476" w:rsidRPr="002A24DD" w:rsidRDefault="00624476" w:rsidP="003E7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537" w:type="dxa"/>
          </w:tcPr>
          <w:p w14:paraId="4D4550A9" w14:textId="6D3CFCDD" w:rsidR="00624476" w:rsidRPr="002A24DD" w:rsidRDefault="00624476" w:rsidP="003E7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ритация</w:t>
            </w:r>
            <w:proofErr w:type="spellEnd"/>
            <w:r w:rsidRPr="002A24DD">
              <w:rPr>
                <w:rFonts w:ascii="Times New Roman" w:hAnsi="Times New Roman" w:cs="Times New Roman"/>
                <w:sz w:val="28"/>
                <w:szCs w:val="28"/>
              </w:rPr>
              <w:t xml:space="preserve"> данных и использование научных доказательств для получения выводом</w:t>
            </w:r>
          </w:p>
        </w:tc>
      </w:tr>
      <w:tr w:rsidR="00624476" w:rsidRPr="002A24DD" w14:paraId="38C8FD55" w14:textId="77777777" w:rsidTr="00624476">
        <w:trPr>
          <w:trHeight w:val="909"/>
        </w:trPr>
        <w:tc>
          <w:tcPr>
            <w:tcW w:w="4537" w:type="dxa"/>
          </w:tcPr>
          <w:p w14:paraId="112EF32C" w14:textId="77777777" w:rsidR="00624476" w:rsidRPr="002A24DD" w:rsidRDefault="00624476" w:rsidP="003E7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537" w:type="dxa"/>
          </w:tcPr>
          <w:p w14:paraId="51338A5E" w14:textId="61BBDEF5" w:rsidR="00624476" w:rsidRPr="002A24DD" w:rsidRDefault="00624476" w:rsidP="003E7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Политика.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труктура</w:t>
            </w:r>
            <w:proofErr w:type="spellEnd"/>
            <w:r w:rsidRPr="002A24DD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политической системы Германии</w:t>
            </w:r>
          </w:p>
        </w:tc>
      </w:tr>
      <w:tr w:rsidR="00624476" w:rsidRPr="002A24DD" w14:paraId="3369253D" w14:textId="77777777" w:rsidTr="00624476">
        <w:trPr>
          <w:trHeight w:val="1207"/>
        </w:trPr>
        <w:tc>
          <w:tcPr>
            <w:tcW w:w="4537" w:type="dxa"/>
          </w:tcPr>
          <w:p w14:paraId="11AB7202" w14:textId="77777777" w:rsidR="00624476" w:rsidRPr="002A24DD" w:rsidRDefault="00624476" w:rsidP="003E7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537" w:type="dxa"/>
          </w:tcPr>
          <w:p w14:paraId="79417F2E" w14:textId="1993577C" w:rsidR="00624476" w:rsidRPr="00624476" w:rsidRDefault="00624476" w:rsidP="003E7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Комплексное задание с подтверждение верно\неверно, + развернутый ответ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вопросы</w:t>
            </w:r>
          </w:p>
        </w:tc>
      </w:tr>
      <w:tr w:rsidR="00624476" w:rsidRPr="002A24DD" w14:paraId="58A4C3BE" w14:textId="77777777" w:rsidTr="00624476">
        <w:trPr>
          <w:trHeight w:val="352"/>
        </w:trPr>
        <w:tc>
          <w:tcPr>
            <w:tcW w:w="4537" w:type="dxa"/>
          </w:tcPr>
          <w:p w14:paraId="5CDE9189" w14:textId="34C7FBC8" w:rsidR="00624476" w:rsidRPr="00624476" w:rsidRDefault="00624476" w:rsidP="006244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537" w:type="dxa"/>
          </w:tcPr>
          <w:p w14:paraId="618223D0" w14:textId="1F58EA8C" w:rsidR="00624476" w:rsidRPr="002A24DD" w:rsidRDefault="00624476" w:rsidP="0062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0ADE40CE" w14:textId="77777777" w:rsidR="00714019" w:rsidRDefault="00714019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022E0B50" w14:textId="77777777" w:rsidR="00624476" w:rsidRPr="00624476" w:rsidRDefault="00624476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5354269D" w14:textId="190C607C" w:rsidR="00714019" w:rsidRPr="002A24DD" w:rsidRDefault="00714019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b/>
          <w:bCs/>
          <w:sz w:val="28"/>
          <w:szCs w:val="28"/>
          <w:lang w:val="de-DE"/>
        </w:rPr>
        <w:t>1.Lesen und übersetzen Sie den Text.</w:t>
      </w:r>
    </w:p>
    <w:p w14:paraId="5E5A2D13" w14:textId="77777777" w:rsidR="00714019" w:rsidRPr="002A24DD" w:rsidRDefault="00714019" w:rsidP="00714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4801C27" w14:textId="77777777" w:rsidR="00714019" w:rsidRPr="002A24DD" w:rsidRDefault="00714019" w:rsidP="007140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b/>
          <w:bCs/>
          <w:sz w:val="28"/>
          <w:szCs w:val="28"/>
        </w:rPr>
        <w:t xml:space="preserve">Das </w:t>
      </w:r>
      <w:proofErr w:type="spellStart"/>
      <w:r w:rsidRPr="002A24DD">
        <w:rPr>
          <w:rFonts w:ascii="Times New Roman" w:hAnsi="Times New Roman" w:cs="Times New Roman"/>
          <w:b/>
          <w:bCs/>
          <w:sz w:val="28"/>
          <w:szCs w:val="28"/>
        </w:rPr>
        <w:t>politische</w:t>
      </w:r>
      <w:proofErr w:type="spellEnd"/>
      <w:r w:rsidRPr="002A24DD">
        <w:rPr>
          <w:rFonts w:ascii="Times New Roman" w:hAnsi="Times New Roman" w:cs="Times New Roman"/>
          <w:b/>
          <w:bCs/>
          <w:sz w:val="28"/>
          <w:szCs w:val="28"/>
        </w:rPr>
        <w:t xml:space="preserve"> System </w:t>
      </w:r>
      <w:proofErr w:type="spellStart"/>
      <w:r w:rsidRPr="002A24DD">
        <w:rPr>
          <w:rFonts w:ascii="Times New Roman" w:hAnsi="Times New Roman" w:cs="Times New Roman"/>
          <w:b/>
          <w:bCs/>
          <w:sz w:val="28"/>
          <w:szCs w:val="28"/>
        </w:rPr>
        <w:t>Deutschlands</w:t>
      </w:r>
      <w:proofErr w:type="spellEnd"/>
    </w:p>
    <w:p w14:paraId="01C4CD61" w14:textId="77777777" w:rsidR="00714019" w:rsidRPr="002A24DD" w:rsidRDefault="00714019" w:rsidP="007140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Die BRD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Bundesstaat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besteht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Bundesländern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größten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Nordrhein-Westfalen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(16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Bayern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etwa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Baden-Württemberg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über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Niedersachsen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über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Hessen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etwa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u.a.m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Der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Bundesländer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getrennte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Verwaltungen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Zwei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Großstädte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Berlin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Hamburg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eigene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Verwaltungen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Bundesländer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07A11B" w14:textId="77777777" w:rsidR="00714019" w:rsidRPr="002A24DD" w:rsidRDefault="00714019" w:rsidP="00714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Jedes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Land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Parlament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seine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Regierung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Das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Parlament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BRD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heißt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Bundestag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vier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Jahre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gewählt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Bundestag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Bundeskanzler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gewählt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schon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Bundesregierung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bildet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wichtigsten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Aufgaben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Bundestags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Gesetzgebung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Kontrolle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Regierung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Der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Bundespräsident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Jahre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gewählt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BC82B9" w14:textId="77777777" w:rsidR="00714019" w:rsidRPr="00B71C26" w:rsidRDefault="00714019" w:rsidP="00714019">
      <w:pPr>
        <w:pStyle w:val="ac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       </w:t>
      </w:r>
      <w:r w:rsidRPr="002A24DD">
        <w:rPr>
          <w:rFonts w:ascii="Times New Roman" w:hAnsi="Times New Roman" w:cs="Times New Roman"/>
          <w:sz w:val="28"/>
          <w:szCs w:val="28"/>
        </w:rPr>
        <w:t xml:space="preserve">In Deutschland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gibt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traditionell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viele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politische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Parteien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wichtigstcn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unter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ihnen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SPD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Sozialdemokratische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Partei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CDU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Christlichdemokratische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Union),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CSU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Christlichsoziale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Union),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FDP (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Freie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Deutsche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Partei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). Die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vier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großen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Parteien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entstanden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bis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1947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Ländern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Jahrzehnten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seit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ihrer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Gründung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bedeutende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Wandlungen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durchgemacht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verstehen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heute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Volksparteien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Schichten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Bevölkerung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repräsentieren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Seit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1982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bildet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Koalition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CDU/CSU, FDP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Regierung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Bundesrepublik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. Der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Bundeskanzler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bestimmt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Richtlinien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Regierungspolitik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4D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A24DD">
        <w:rPr>
          <w:rFonts w:ascii="Times New Roman" w:hAnsi="Times New Roman" w:cs="Times New Roman"/>
          <w:sz w:val="28"/>
          <w:szCs w:val="28"/>
        </w:rPr>
        <w:t xml:space="preserve"> BRD.</w:t>
      </w:r>
    </w:p>
    <w:p w14:paraId="63EFABA0" w14:textId="77777777" w:rsidR="00714019" w:rsidRPr="00B71C26" w:rsidRDefault="00714019" w:rsidP="00714019">
      <w:pPr>
        <w:pStyle w:val="ac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C9810B5" w14:textId="77777777" w:rsidR="00714019" w:rsidRPr="002A24DD" w:rsidRDefault="00714019" w:rsidP="00714019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B71C26">
        <w:rPr>
          <w:rFonts w:ascii="Times New Roman" w:hAnsi="Times New Roman" w:cs="Times New Roman"/>
          <w:b/>
          <w:bCs/>
          <w:sz w:val="28"/>
          <w:szCs w:val="28"/>
          <w:lang w:val="de-DE"/>
        </w:rPr>
        <w:t>2.</w:t>
      </w:r>
      <w:r w:rsidRPr="002A24DD">
        <w:rPr>
          <w:rFonts w:ascii="Times New Roman" w:hAnsi="Times New Roman" w:cs="Times New Roman"/>
          <w:b/>
          <w:bCs/>
          <w:sz w:val="28"/>
          <w:szCs w:val="28"/>
          <w:lang w:val="de-DE"/>
        </w:rPr>
        <w:t>Richtig oder falsch?</w:t>
      </w:r>
    </w:p>
    <w:p w14:paraId="70C5EC0F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Deutschland ist das bevölkerungsreichste Land in Europa.</w:t>
      </w:r>
    </w:p>
    <w:p w14:paraId="73FDE279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Nach dem 2. Weltkrieg wurde Deutschland in 2 Staaten geteilt.</w:t>
      </w:r>
    </w:p>
    <w:p w14:paraId="6DE632DE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Berlin ist die Hauptstadt </w:t>
      </w:r>
      <w:proofErr w:type="gramStart"/>
      <w:r w:rsidRPr="002A24DD">
        <w:rPr>
          <w:rFonts w:ascii="Times New Roman" w:hAnsi="Times New Roman" w:cs="Times New Roman"/>
          <w:sz w:val="28"/>
          <w:szCs w:val="28"/>
          <w:lang w:val="de-DE"/>
        </w:rPr>
        <w:t>der Landes</w:t>
      </w:r>
      <w:proofErr w:type="gramEnd"/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 und gleich ein Bundesland.</w:t>
      </w:r>
    </w:p>
    <w:p w14:paraId="333A52AE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Das Symbol Deutschlands ist ein Adler.</w:t>
      </w:r>
    </w:p>
    <w:p w14:paraId="5F82A391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Jedes Bundesland hat seine Hauptstadt.</w:t>
      </w:r>
    </w:p>
    <w:p w14:paraId="31C9E105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Die </w:t>
      </w:r>
      <w:proofErr w:type="spellStart"/>
      <w:r w:rsidRPr="002A24DD">
        <w:rPr>
          <w:rFonts w:ascii="Times New Roman" w:hAnsi="Times New Roman" w:cs="Times New Roman"/>
          <w:sz w:val="28"/>
          <w:szCs w:val="28"/>
          <w:lang w:val="de-DE"/>
        </w:rPr>
        <w:t>grösste</w:t>
      </w:r>
      <w:proofErr w:type="spellEnd"/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 Stadt der BRD ist Bonn.</w:t>
      </w:r>
    </w:p>
    <w:p w14:paraId="28CA5383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Deutschland hat keine Berge und ist arm an den Flüssen und Meeren.</w:t>
      </w:r>
    </w:p>
    <w:p w14:paraId="74F28222" w14:textId="77777777" w:rsidR="00714019" w:rsidRPr="002A24DD" w:rsidRDefault="00714019" w:rsidP="0071401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Das Klima ist feucht.</w:t>
      </w:r>
    </w:p>
    <w:p w14:paraId="16773F60" w14:textId="77777777" w:rsidR="00714019" w:rsidRPr="002A24DD" w:rsidRDefault="00714019" w:rsidP="0071401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70470" w14:textId="77777777" w:rsidR="00714019" w:rsidRPr="002A24DD" w:rsidRDefault="00714019" w:rsidP="00714019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Pr="002A24DD">
        <w:rPr>
          <w:rFonts w:ascii="Times New Roman" w:hAnsi="Times New Roman" w:cs="Times New Roman"/>
          <w:b/>
          <w:bCs/>
          <w:sz w:val="28"/>
          <w:szCs w:val="28"/>
          <w:lang w:val="de-DE"/>
        </w:rPr>
        <w:t>Beantworten Sie die Fragen.</w:t>
      </w:r>
    </w:p>
    <w:p w14:paraId="2902303B" w14:textId="77777777" w:rsidR="00714019" w:rsidRPr="002A24DD" w:rsidRDefault="00714019" w:rsidP="007140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Wo liegt die BRD?</w:t>
      </w:r>
    </w:p>
    <w:p w14:paraId="5400FE81" w14:textId="77777777" w:rsidR="00714019" w:rsidRPr="002A24DD" w:rsidRDefault="00714019" w:rsidP="007140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An wieviel Staaten grenzt Deutschland? Welche Staaten sind das?</w:t>
      </w:r>
    </w:p>
    <w:p w14:paraId="4530881C" w14:textId="1860CDE6" w:rsidR="00714019" w:rsidRPr="002A24DD" w:rsidRDefault="00714019" w:rsidP="007140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Wie gro</w:t>
      </w:r>
      <w:r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2A24DD">
        <w:rPr>
          <w:rFonts w:ascii="Times New Roman" w:hAnsi="Times New Roman" w:cs="Times New Roman"/>
          <w:sz w:val="28"/>
          <w:szCs w:val="28"/>
          <w:lang w:val="de-DE"/>
        </w:rPr>
        <w:t xml:space="preserve"> sind die Fläche und die Bevölkerung des Landes?</w:t>
      </w:r>
    </w:p>
    <w:p w14:paraId="71E26D90" w14:textId="77777777" w:rsidR="00714019" w:rsidRPr="002A24DD" w:rsidRDefault="00714019" w:rsidP="007140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24DD">
        <w:rPr>
          <w:rFonts w:ascii="Times New Roman" w:hAnsi="Times New Roman" w:cs="Times New Roman"/>
          <w:sz w:val="28"/>
          <w:szCs w:val="28"/>
          <w:lang w:val="de-DE"/>
        </w:rPr>
        <w:t>Was können Sie über die Geschichte Deutschlands sagen?</w:t>
      </w:r>
    </w:p>
    <w:p w14:paraId="5AB18EFC" w14:textId="77777777" w:rsidR="007926BF" w:rsidRPr="007926BF" w:rsidRDefault="007926BF" w:rsidP="007926BF">
      <w:pPr>
        <w:ind w:left="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C788B6" w14:textId="0DCBB37E" w:rsidR="007926BF" w:rsidRPr="007926BF" w:rsidRDefault="007926BF" w:rsidP="007926BF">
      <w:pPr>
        <w:ind w:left="284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6BF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Ausführungsalgorithmus:</w:t>
      </w:r>
    </w:p>
    <w:p w14:paraId="275459D1" w14:textId="77777777" w:rsidR="007926BF" w:rsidRPr="007926BF" w:rsidRDefault="007926BF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6BF">
        <w:rPr>
          <w:rFonts w:ascii="Times New Roman" w:hAnsi="Times New Roman" w:cs="Times New Roman"/>
          <w:sz w:val="28"/>
          <w:szCs w:val="28"/>
          <w:lang w:val="de-DE"/>
        </w:rPr>
        <w:t xml:space="preserve">1.Lesen Sie den </w:t>
      </w:r>
      <w:proofErr w:type="spellStart"/>
      <w:proofErr w:type="gramStart"/>
      <w:r w:rsidRPr="007926BF">
        <w:rPr>
          <w:rFonts w:ascii="Times New Roman" w:hAnsi="Times New Roman" w:cs="Times New Roman"/>
          <w:sz w:val="28"/>
          <w:szCs w:val="28"/>
          <w:lang w:val="de-DE"/>
        </w:rPr>
        <w:t>Text,übersetzen</w:t>
      </w:r>
      <w:proofErr w:type="spellEnd"/>
      <w:proofErr w:type="gramEnd"/>
      <w:r w:rsidRPr="007926BF">
        <w:rPr>
          <w:rFonts w:ascii="Times New Roman" w:hAnsi="Times New Roman" w:cs="Times New Roman"/>
          <w:sz w:val="28"/>
          <w:szCs w:val="28"/>
          <w:lang w:val="de-DE"/>
        </w:rPr>
        <w:t xml:space="preserve"> Sie ihn</w:t>
      </w:r>
    </w:p>
    <w:p w14:paraId="1F49AF72" w14:textId="77777777" w:rsidR="007926BF" w:rsidRPr="007926BF" w:rsidRDefault="007926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Beantworten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Sie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die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Fragen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richtig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oder</w:t>
      </w:r>
      <w:proofErr w:type="spellEnd"/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26BF">
        <w:rPr>
          <w:rFonts w:ascii="Times New Roman" w:hAnsi="Times New Roman" w:cs="Times New Roman"/>
          <w:sz w:val="28"/>
          <w:szCs w:val="28"/>
          <w:lang w:val="ru-RU"/>
        </w:rPr>
        <w:t>falsch</w:t>
      </w:r>
      <w:proofErr w:type="spellEnd"/>
    </w:p>
    <w:p w14:paraId="5596CB6B" w14:textId="2466E0A9" w:rsidR="001D44F8" w:rsidRPr="007926BF" w:rsidRDefault="007926BF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6BF">
        <w:rPr>
          <w:rFonts w:ascii="Times New Roman" w:hAnsi="Times New Roman" w:cs="Times New Roman"/>
          <w:sz w:val="28"/>
          <w:szCs w:val="28"/>
          <w:lang w:val="de-DE"/>
        </w:rPr>
        <w:t>3.Beantworten Sie die Fragen, indem Sie die Antwort aus dem Text bestätigen</w:t>
      </w:r>
    </w:p>
    <w:p w14:paraId="59994632" w14:textId="77777777" w:rsidR="007926BF" w:rsidRPr="007926BF" w:rsidRDefault="007926BF" w:rsidP="007926BF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7926BF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26BF" w:rsidRPr="007926BF" w14:paraId="66E84C4E" w14:textId="77777777" w:rsidTr="007926BF">
        <w:tc>
          <w:tcPr>
            <w:tcW w:w="3115" w:type="dxa"/>
          </w:tcPr>
          <w:p w14:paraId="685D0C9A" w14:textId="1D4BB69B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  <w:proofErr w:type="spellEnd"/>
          </w:p>
        </w:tc>
        <w:tc>
          <w:tcPr>
            <w:tcW w:w="3115" w:type="dxa"/>
          </w:tcPr>
          <w:p w14:paraId="4E77C9F0" w14:textId="7CA91718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6BF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  <w:proofErr w:type="spellEnd"/>
          </w:p>
        </w:tc>
        <w:tc>
          <w:tcPr>
            <w:tcW w:w="3115" w:type="dxa"/>
          </w:tcPr>
          <w:p w14:paraId="54B961C3" w14:textId="7DE7FC29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6BF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  <w:proofErr w:type="spellEnd"/>
          </w:p>
        </w:tc>
      </w:tr>
      <w:tr w:rsidR="007926BF" w:rsidRPr="007926BF" w14:paraId="16F6A0E0" w14:textId="77777777" w:rsidTr="007926BF">
        <w:tc>
          <w:tcPr>
            <w:tcW w:w="3115" w:type="dxa"/>
          </w:tcPr>
          <w:p w14:paraId="78C43DB3" w14:textId="0FC1955C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6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Inhalt</w:t>
            </w:r>
            <w:proofErr w:type="spellEnd"/>
          </w:p>
        </w:tc>
        <w:tc>
          <w:tcPr>
            <w:tcW w:w="3115" w:type="dxa"/>
          </w:tcPr>
          <w:p w14:paraId="40CDF359" w14:textId="584D3DEF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5" w:type="dxa"/>
          </w:tcPr>
          <w:p w14:paraId="1B7FF56A" w14:textId="193CD923" w:rsidR="007926BF" w:rsidRPr="007926BF" w:rsidRDefault="007926BF" w:rsidP="007926B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gramStart"/>
            <w:r w:rsidRPr="007926B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Textverständnis ,</w:t>
            </w:r>
            <w:proofErr w:type="gramEnd"/>
            <w:r w:rsidRPr="007926B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die Fähigkeit, sich im Text zu orientieren</w:t>
            </w:r>
          </w:p>
        </w:tc>
      </w:tr>
      <w:tr w:rsidR="007926BF" w:rsidRPr="007926BF" w14:paraId="64006949" w14:textId="77777777" w:rsidTr="007926BF">
        <w:tc>
          <w:tcPr>
            <w:tcW w:w="3115" w:type="dxa"/>
          </w:tcPr>
          <w:p w14:paraId="0E868227" w14:textId="44DD7624" w:rsidR="007926BF" w:rsidRPr="00036C27" w:rsidRDefault="007926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richtig</w:t>
            </w:r>
            <w:proofErr w:type="spellEnd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oder</w:t>
            </w:r>
            <w:proofErr w:type="spellEnd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falsch</w:t>
            </w:r>
            <w:proofErr w:type="spellEnd"/>
          </w:p>
        </w:tc>
        <w:tc>
          <w:tcPr>
            <w:tcW w:w="3115" w:type="dxa"/>
          </w:tcPr>
          <w:p w14:paraId="1210E1D0" w14:textId="7E201E04" w:rsidR="007926BF" w:rsidRPr="007926BF" w:rsidRDefault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5" w:type="dxa"/>
          </w:tcPr>
          <w:p w14:paraId="593BBE4D" w14:textId="332A8BAB" w:rsidR="007926BF" w:rsidRPr="007926BF" w:rsidRDefault="007926B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6B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falschen Informationen werden durch die richtigen ersetzt</w:t>
            </w:r>
          </w:p>
        </w:tc>
      </w:tr>
      <w:tr w:rsidR="007926BF" w:rsidRPr="007926BF" w14:paraId="415B9BEE" w14:textId="77777777" w:rsidTr="007926BF">
        <w:tc>
          <w:tcPr>
            <w:tcW w:w="3115" w:type="dxa"/>
          </w:tcPr>
          <w:p w14:paraId="3483C82A" w14:textId="680E8BD9" w:rsidR="007926BF" w:rsidRPr="00036C27" w:rsidRDefault="007926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Antworten</w:t>
            </w:r>
            <w:proofErr w:type="spellEnd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auf</w:t>
            </w:r>
            <w:proofErr w:type="spellEnd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C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Fragen</w:t>
            </w:r>
            <w:proofErr w:type="spellEnd"/>
          </w:p>
        </w:tc>
        <w:tc>
          <w:tcPr>
            <w:tcW w:w="3115" w:type="dxa"/>
          </w:tcPr>
          <w:p w14:paraId="3EA2D5B7" w14:textId="30245D68" w:rsidR="007926BF" w:rsidRPr="007926BF" w:rsidRDefault="00792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5" w:type="dxa"/>
          </w:tcPr>
          <w:p w14:paraId="07ED9AE3" w14:textId="22B563CD" w:rsidR="007926BF" w:rsidRPr="007926BF" w:rsidRDefault="007926B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6B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Lage sein, Fragen zu beantworten, die Antwort im Text zu finden</w:t>
            </w:r>
          </w:p>
        </w:tc>
      </w:tr>
    </w:tbl>
    <w:p w14:paraId="251A046E" w14:textId="77777777" w:rsidR="007926BF" w:rsidRPr="007926BF" w:rsidRDefault="007926BF">
      <w:pPr>
        <w:rPr>
          <w:lang w:val="de-DE"/>
        </w:rPr>
      </w:pPr>
    </w:p>
    <w:p w14:paraId="07F73CBB" w14:textId="714D92BE" w:rsidR="007926BF" w:rsidRPr="007926BF" w:rsidRDefault="007926BF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6BF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7926BF">
        <w:rPr>
          <w:rFonts w:ascii="Times New Roman" w:hAnsi="Times New Roman" w:cs="Times New Roman"/>
          <w:sz w:val="28"/>
          <w:szCs w:val="28"/>
          <w:lang w:val="de-DE"/>
        </w:rPr>
        <w:t>Punkten</w:t>
      </w:r>
    </w:p>
    <w:sectPr w:rsidR="007926BF" w:rsidRPr="0079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7D91"/>
    <w:multiLevelType w:val="hybridMultilevel"/>
    <w:tmpl w:val="D99E45D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526784"/>
    <w:multiLevelType w:val="hybridMultilevel"/>
    <w:tmpl w:val="1132FA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6496">
    <w:abstractNumId w:val="0"/>
  </w:num>
  <w:num w:numId="2" w16cid:durableId="206583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19"/>
    <w:rsid w:val="00036C27"/>
    <w:rsid w:val="001D44F8"/>
    <w:rsid w:val="002E1135"/>
    <w:rsid w:val="00345922"/>
    <w:rsid w:val="00520AEB"/>
    <w:rsid w:val="00624476"/>
    <w:rsid w:val="00714019"/>
    <w:rsid w:val="007926BF"/>
    <w:rsid w:val="00807A34"/>
    <w:rsid w:val="00814001"/>
    <w:rsid w:val="008849D4"/>
    <w:rsid w:val="00C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E581"/>
  <w15:chartTrackingRefBased/>
  <w15:docId w15:val="{FB12E59B-8C84-4C56-85E7-038B418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19"/>
  </w:style>
  <w:style w:type="paragraph" w:styleId="1">
    <w:name w:val="heading 1"/>
    <w:basedOn w:val="a"/>
    <w:next w:val="a"/>
    <w:link w:val="10"/>
    <w:uiPriority w:val="9"/>
    <w:qFormat/>
    <w:rsid w:val="0071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0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0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0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401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14019"/>
    <w:pPr>
      <w:spacing w:after="0" w:line="240" w:lineRule="auto"/>
    </w:pPr>
  </w:style>
  <w:style w:type="table" w:styleId="ad">
    <w:name w:val="Table Grid"/>
    <w:basedOn w:val="a1"/>
    <w:uiPriority w:val="39"/>
    <w:rsid w:val="0071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2025-04-01T05:58:00Z</dcterms:created>
  <dcterms:modified xsi:type="dcterms:W3CDTF">2025-04-01T16:24:00Z</dcterms:modified>
</cp:coreProperties>
</file>