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DBA36E" w14:textId="77777777" w:rsidR="00042A35" w:rsidRPr="00042A35" w:rsidRDefault="00042A35" w:rsidP="00042A35">
      <w:bookmarkStart w:id="0" w:name="_GoBack"/>
      <w:r w:rsidRPr="00042A35">
        <w:rPr>
          <w:b/>
          <w:bCs/>
        </w:rPr>
        <w:t>§ 27. Развитие городов, ремесел и торговли на территории Беларуси</w:t>
      </w:r>
    </w:p>
    <w:bookmarkEnd w:id="0"/>
    <w:p w14:paraId="3E1959D9" w14:textId="77777777" w:rsidR="00042A35" w:rsidRPr="00042A35" w:rsidRDefault="00042A35" w:rsidP="00042A35">
      <w:r w:rsidRPr="00042A35">
        <w:t xml:space="preserve">Основной вывод: во второй половине XIII–XV веков на территориях современной Беларуси сформировались развитые торгово-ремесленные центры, получившие </w:t>
      </w:r>
      <w:proofErr w:type="spellStart"/>
      <w:r w:rsidRPr="00042A35">
        <w:t>магдебургское</w:t>
      </w:r>
      <w:proofErr w:type="spellEnd"/>
      <w:r w:rsidRPr="00042A35">
        <w:t xml:space="preserve"> право и ставшие узловыми звеньями европейской экономики.</w:t>
      </w:r>
      <w:r w:rsidRPr="00042A35">
        <w:br/>
      </w:r>
      <w:r w:rsidRPr="00042A35">
        <w:rPr>
          <w:b/>
          <w:bCs/>
        </w:rPr>
        <w:t>1. Городская урбанизация и местечковая сеть</w:t>
      </w:r>
      <w:r w:rsidRPr="00042A35">
        <w:br/>
        <w:t>В XIV–XV веках объединение белорусских земель в составе Великого княжества Литовского стимулировало рост городов.</w:t>
      </w:r>
      <w:r w:rsidRPr="00042A35">
        <w:br/>
      </w:r>
    </w:p>
    <w:p w14:paraId="6D98BE15" w14:textId="77777777" w:rsidR="00042A35" w:rsidRPr="00042A35" w:rsidRDefault="00042A35" w:rsidP="00042A35">
      <w:pPr>
        <w:numPr>
          <w:ilvl w:val="0"/>
          <w:numId w:val="46"/>
        </w:numPr>
      </w:pPr>
      <w:r w:rsidRPr="00042A35">
        <w:t>Полоцк достигал плотности до 20 000 жителей, тогда как большинство средних городов насчитывало 2–4 тыс. человек.</w:t>
      </w:r>
    </w:p>
    <w:p w14:paraId="17C12D2F" w14:textId="77777777" w:rsidR="00042A35" w:rsidRPr="00042A35" w:rsidRDefault="00042A35" w:rsidP="00042A35">
      <w:pPr>
        <w:numPr>
          <w:ilvl w:val="0"/>
          <w:numId w:val="46"/>
        </w:numPr>
      </w:pPr>
      <w:r w:rsidRPr="00042A35">
        <w:t xml:space="preserve">Появились новые небольшие города (Быхов, </w:t>
      </w:r>
      <w:proofErr w:type="spellStart"/>
      <w:r w:rsidRPr="00042A35">
        <w:t>Голышаны</w:t>
      </w:r>
      <w:proofErr w:type="spellEnd"/>
      <w:r w:rsidRPr="00042A35">
        <w:t>, Копыль, Крево, Лида) преимущественно вокруг укреплённых замков.</w:t>
      </w:r>
    </w:p>
    <w:p w14:paraId="68EF19CC" w14:textId="77777777" w:rsidR="00042A35" w:rsidRPr="00042A35" w:rsidRDefault="00042A35" w:rsidP="00042A35">
      <w:pPr>
        <w:numPr>
          <w:ilvl w:val="0"/>
          <w:numId w:val="46"/>
        </w:numPr>
      </w:pPr>
      <w:r w:rsidRPr="00042A35">
        <w:t>Местечки (250–300 домов) возникали как торговые центры при замках, церквях и на перекрёстках дорог; к XVI в. их было свыше 300, преимущественно на западных землях.</w:t>
      </w:r>
    </w:p>
    <w:p w14:paraId="37BD8A04" w14:textId="77777777" w:rsidR="00042A35" w:rsidRPr="00042A35" w:rsidRDefault="00042A35" w:rsidP="00042A35">
      <w:r w:rsidRPr="00042A35">
        <w:rPr>
          <w:b/>
          <w:bCs/>
        </w:rPr>
        <w:t xml:space="preserve">2. </w:t>
      </w:r>
      <w:proofErr w:type="spellStart"/>
      <w:r w:rsidRPr="00042A35">
        <w:rPr>
          <w:b/>
          <w:bCs/>
        </w:rPr>
        <w:t>Магдебургское</w:t>
      </w:r>
      <w:proofErr w:type="spellEnd"/>
      <w:r w:rsidRPr="00042A35">
        <w:rPr>
          <w:b/>
          <w:bCs/>
        </w:rPr>
        <w:t xml:space="preserve"> право и органы самоуправления</w:t>
      </w:r>
      <w:r w:rsidRPr="00042A35">
        <w:br/>
        <w:t>С конца XIV в. города получили право на самоуправление по образцу Магдебурга:</w:t>
      </w:r>
      <w:r w:rsidRPr="00042A35">
        <w:br/>
      </w:r>
    </w:p>
    <w:p w14:paraId="7D648C4C" w14:textId="77777777" w:rsidR="00042A35" w:rsidRPr="00042A35" w:rsidRDefault="00042A35" w:rsidP="00042A35">
      <w:pPr>
        <w:numPr>
          <w:ilvl w:val="0"/>
          <w:numId w:val="47"/>
        </w:numPr>
      </w:pPr>
      <w:r w:rsidRPr="00042A35">
        <w:t xml:space="preserve">Первые города: Вильно (1387), </w:t>
      </w:r>
      <w:proofErr w:type="spellStart"/>
      <w:r w:rsidRPr="00042A35">
        <w:t>Берестье</w:t>
      </w:r>
      <w:proofErr w:type="spellEnd"/>
      <w:r w:rsidRPr="00042A35">
        <w:t xml:space="preserve"> (1390), далее Городня (1496), Полоцк (1498), </w:t>
      </w:r>
      <w:proofErr w:type="spellStart"/>
      <w:r w:rsidRPr="00042A35">
        <w:t>Менск</w:t>
      </w:r>
      <w:proofErr w:type="spellEnd"/>
      <w:r w:rsidRPr="00042A35">
        <w:t xml:space="preserve"> (1499).</w:t>
      </w:r>
    </w:p>
    <w:p w14:paraId="15673F71" w14:textId="77777777" w:rsidR="00042A35" w:rsidRPr="00042A35" w:rsidRDefault="00042A35" w:rsidP="00042A35">
      <w:pPr>
        <w:numPr>
          <w:ilvl w:val="0"/>
          <w:numId w:val="47"/>
        </w:numPr>
      </w:pPr>
      <w:r w:rsidRPr="00042A35">
        <w:t xml:space="preserve">Под </w:t>
      </w:r>
      <w:proofErr w:type="spellStart"/>
      <w:r w:rsidRPr="00042A35">
        <w:t>привилеем</w:t>
      </w:r>
      <w:proofErr w:type="spellEnd"/>
      <w:r w:rsidRPr="00042A35">
        <w:t xml:space="preserve"> великого князя города освобождались от феодальных повинностей, получали право создавать финансовые, торговые и судебные органы.</w:t>
      </w:r>
    </w:p>
    <w:p w14:paraId="34F98108" w14:textId="77777777" w:rsidR="00042A35" w:rsidRPr="00042A35" w:rsidRDefault="00042A35" w:rsidP="00042A35">
      <w:pPr>
        <w:numPr>
          <w:ilvl w:val="0"/>
          <w:numId w:val="47"/>
        </w:numPr>
      </w:pPr>
      <w:r w:rsidRPr="00042A35">
        <w:t>Магистрат состоял из:</w:t>
      </w:r>
    </w:p>
    <w:p w14:paraId="62D7E579" w14:textId="77777777" w:rsidR="00042A35" w:rsidRPr="00042A35" w:rsidRDefault="00042A35" w:rsidP="00042A35">
      <w:pPr>
        <w:numPr>
          <w:ilvl w:val="0"/>
          <w:numId w:val="47"/>
        </w:numPr>
      </w:pPr>
      <w:r w:rsidRPr="00042A35">
        <w:rPr>
          <w:i/>
          <w:iCs/>
        </w:rPr>
        <w:t>Рады</w:t>
      </w:r>
      <w:r w:rsidRPr="00042A35">
        <w:t xml:space="preserve"> (6–24 </w:t>
      </w:r>
      <w:proofErr w:type="spellStart"/>
      <w:r w:rsidRPr="00042A35">
        <w:t>радцев</w:t>
      </w:r>
      <w:proofErr w:type="spellEnd"/>
      <w:r w:rsidRPr="00042A35">
        <w:t>; бурмистры во главе) – гражданское управление и суд по имущественным делам.</w:t>
      </w:r>
    </w:p>
    <w:p w14:paraId="0F8B3D6F" w14:textId="77777777" w:rsidR="00042A35" w:rsidRPr="00042A35" w:rsidRDefault="00042A35" w:rsidP="00042A35">
      <w:pPr>
        <w:numPr>
          <w:ilvl w:val="0"/>
          <w:numId w:val="47"/>
        </w:numPr>
      </w:pPr>
      <w:r w:rsidRPr="00042A35">
        <w:rPr>
          <w:i/>
          <w:iCs/>
        </w:rPr>
        <w:t>Лавы</w:t>
      </w:r>
      <w:r w:rsidRPr="00042A35">
        <w:t> (</w:t>
      </w:r>
      <w:proofErr w:type="spellStart"/>
      <w:r w:rsidRPr="00042A35">
        <w:t>лавники</w:t>
      </w:r>
      <w:proofErr w:type="spellEnd"/>
      <w:r w:rsidRPr="00042A35">
        <w:t>) – уголовный суд во главе с войтом.</w:t>
      </w:r>
    </w:p>
    <w:p w14:paraId="6BC08312" w14:textId="77777777" w:rsidR="00042A35" w:rsidRPr="00042A35" w:rsidRDefault="00042A35" w:rsidP="00042A35">
      <w:pPr>
        <w:numPr>
          <w:ilvl w:val="0"/>
          <w:numId w:val="47"/>
        </w:numPr>
      </w:pPr>
      <w:r w:rsidRPr="00042A35">
        <w:rPr>
          <w:i/>
          <w:iCs/>
        </w:rPr>
        <w:t>Войт</w:t>
      </w:r>
      <w:r w:rsidRPr="00042A35">
        <w:t> – высшее должностное лицо, назначаемый князем или магнатом.</w:t>
      </w:r>
    </w:p>
    <w:p w14:paraId="537128C6" w14:textId="77777777" w:rsidR="00042A35" w:rsidRPr="00042A35" w:rsidRDefault="00042A35" w:rsidP="00042A35">
      <w:pPr>
        <w:numPr>
          <w:ilvl w:val="0"/>
          <w:numId w:val="47"/>
        </w:numPr>
      </w:pPr>
      <w:r w:rsidRPr="00042A35">
        <w:t>Для работы магистрата строились ратуши, где хранились герб, печать и стандарты мер и весов.</w:t>
      </w:r>
    </w:p>
    <w:p w14:paraId="373608AD" w14:textId="77777777" w:rsidR="00042A35" w:rsidRPr="00042A35" w:rsidRDefault="00042A35" w:rsidP="00042A35">
      <w:r w:rsidRPr="00042A35">
        <w:rPr>
          <w:b/>
          <w:bCs/>
        </w:rPr>
        <w:t>3. Ремесленное производство</w:t>
      </w:r>
      <w:r w:rsidRPr="00042A35">
        <w:br/>
        <w:t>К XIV–XV векам количество ремесленных специальностей значительно возросло:</w:t>
      </w:r>
      <w:r w:rsidRPr="00042A35">
        <w:br/>
      </w:r>
    </w:p>
    <w:p w14:paraId="2EF79909" w14:textId="77777777" w:rsidR="00042A35" w:rsidRPr="00042A35" w:rsidRDefault="00042A35" w:rsidP="00042A35">
      <w:pPr>
        <w:numPr>
          <w:ilvl w:val="0"/>
          <w:numId w:val="48"/>
        </w:numPr>
      </w:pPr>
      <w:r w:rsidRPr="00042A35">
        <w:t>Деревообработка (строительство, бондарное, изготовление судов), металлообработка, гончарство, кожевенное производство, текстиль, строительство.</w:t>
      </w:r>
    </w:p>
    <w:p w14:paraId="6BB6ACFB" w14:textId="77777777" w:rsidR="00042A35" w:rsidRPr="00042A35" w:rsidRDefault="00042A35" w:rsidP="00042A35">
      <w:pPr>
        <w:numPr>
          <w:ilvl w:val="0"/>
          <w:numId w:val="48"/>
        </w:numPr>
      </w:pPr>
      <w:r w:rsidRPr="00042A35">
        <w:t>В 1495 г. в Вильно появились первые цехи (</w:t>
      </w:r>
      <w:proofErr w:type="spellStart"/>
      <w:r w:rsidRPr="00042A35">
        <w:t>злотники</w:t>
      </w:r>
      <w:proofErr w:type="spellEnd"/>
      <w:r w:rsidRPr="00042A35">
        <w:t>, портные); на белорусских землях цеховая система укоренилась лишь в XVI в.</w:t>
      </w:r>
    </w:p>
    <w:p w14:paraId="5A171AA9" w14:textId="77777777" w:rsidR="00042A35" w:rsidRPr="00042A35" w:rsidRDefault="00042A35" w:rsidP="00042A35">
      <w:pPr>
        <w:numPr>
          <w:ilvl w:val="0"/>
          <w:numId w:val="48"/>
        </w:numPr>
      </w:pPr>
      <w:r w:rsidRPr="00042A35">
        <w:t>Развитие кирпичного и черепичного производства способствовало росту каменного строительства (церкви, замки, ратуши).</w:t>
      </w:r>
    </w:p>
    <w:p w14:paraId="43669A70" w14:textId="77777777" w:rsidR="00042A35" w:rsidRPr="00042A35" w:rsidRDefault="00042A35" w:rsidP="00042A35">
      <w:r w:rsidRPr="00042A35">
        <w:rPr>
          <w:b/>
          <w:bCs/>
        </w:rPr>
        <w:t>4. Торговля и денежная система</w:t>
      </w:r>
      <w:r w:rsidRPr="00042A35">
        <w:br/>
      </w:r>
    </w:p>
    <w:p w14:paraId="523F9ABF" w14:textId="77777777" w:rsidR="00042A35" w:rsidRPr="00042A35" w:rsidRDefault="00042A35" w:rsidP="00042A35">
      <w:pPr>
        <w:numPr>
          <w:ilvl w:val="0"/>
          <w:numId w:val="49"/>
        </w:numPr>
      </w:pPr>
      <w:r w:rsidRPr="00042A35">
        <w:t>Внутренняя торговля: еженедельные торги, ярмарки по религиозным праздникам; ключевые товары – соль, рыба, ремесленные изделия, зерно, ткани, мед.</w:t>
      </w:r>
    </w:p>
    <w:p w14:paraId="6D2065FA" w14:textId="77777777" w:rsidR="00042A35" w:rsidRPr="00042A35" w:rsidRDefault="00042A35" w:rsidP="00042A35">
      <w:pPr>
        <w:numPr>
          <w:ilvl w:val="0"/>
          <w:numId w:val="49"/>
        </w:numPr>
      </w:pPr>
      <w:r w:rsidRPr="00042A35">
        <w:t>Внешняя торговля: транзит по рекам (</w:t>
      </w:r>
      <w:proofErr w:type="spellStart"/>
      <w:r w:rsidRPr="00042A35">
        <w:t>Нёман</w:t>
      </w:r>
      <w:proofErr w:type="spellEnd"/>
      <w:r w:rsidRPr="00042A35">
        <w:t xml:space="preserve">, Западная Двина, </w:t>
      </w:r>
      <w:proofErr w:type="spellStart"/>
      <w:r w:rsidRPr="00042A35">
        <w:t>Вилия</w:t>
      </w:r>
      <w:proofErr w:type="spellEnd"/>
      <w:r w:rsidRPr="00042A35">
        <w:t>) и сухопутным гостинцам; экспорт – лес, поташ, воск, мех, лен, зерно; импорт – ткани, металлы, вино, специи.</w:t>
      </w:r>
    </w:p>
    <w:p w14:paraId="0EF52ACC" w14:textId="77777777" w:rsidR="00042A35" w:rsidRPr="00042A35" w:rsidRDefault="00042A35" w:rsidP="00042A35">
      <w:pPr>
        <w:numPr>
          <w:ilvl w:val="0"/>
          <w:numId w:val="49"/>
        </w:numPr>
      </w:pPr>
      <w:r w:rsidRPr="00042A35">
        <w:t>Основные монеты: пражский грош, литовский денарий (пенязь); счётная единица – копа (60 грошей); за одну копу XVI в. можно было купить 4 коровы.</w:t>
      </w:r>
    </w:p>
    <w:p w14:paraId="6E779B10" w14:textId="77777777" w:rsidR="00042A35" w:rsidRPr="00042A35" w:rsidRDefault="00042A35" w:rsidP="00042A35">
      <w:r w:rsidRPr="00042A35">
        <w:rPr>
          <w:b/>
          <w:bCs/>
        </w:rPr>
        <w:t> </w:t>
      </w:r>
    </w:p>
    <w:p w14:paraId="535BC39C" w14:textId="77777777" w:rsidR="00203559" w:rsidRPr="00042A35" w:rsidRDefault="00203559" w:rsidP="00042A35"/>
    <w:sectPr w:rsidR="00203559" w:rsidRPr="00042A35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3B3D0D" w14:textId="77777777" w:rsidR="00874EB3" w:rsidRDefault="00874EB3" w:rsidP="00490144">
      <w:r>
        <w:separator/>
      </w:r>
    </w:p>
  </w:endnote>
  <w:endnote w:type="continuationSeparator" w:id="0">
    <w:p w14:paraId="612A4403" w14:textId="77777777" w:rsidR="00874EB3" w:rsidRDefault="00874EB3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E6B7ED" w14:textId="77777777" w:rsidR="00874EB3" w:rsidRDefault="00874EB3" w:rsidP="00490144">
      <w:r>
        <w:separator/>
      </w:r>
    </w:p>
  </w:footnote>
  <w:footnote w:type="continuationSeparator" w:id="0">
    <w:p w14:paraId="569F3290" w14:textId="77777777" w:rsidR="00874EB3" w:rsidRDefault="00874EB3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7694238"/>
    <w:multiLevelType w:val="multilevel"/>
    <w:tmpl w:val="49F0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80248B5"/>
    <w:multiLevelType w:val="multilevel"/>
    <w:tmpl w:val="35602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DA6A90"/>
    <w:multiLevelType w:val="multilevel"/>
    <w:tmpl w:val="C972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0BD79B3"/>
    <w:multiLevelType w:val="multilevel"/>
    <w:tmpl w:val="3DD45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5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8"/>
  </w:num>
  <w:num w:numId="10">
    <w:abstractNumId w:val="24"/>
  </w:num>
  <w:num w:numId="11">
    <w:abstractNumId w:val="36"/>
  </w:num>
  <w:num w:numId="12">
    <w:abstractNumId w:val="0"/>
  </w:num>
  <w:num w:numId="13">
    <w:abstractNumId w:val="10"/>
  </w:num>
  <w:num w:numId="14">
    <w:abstractNumId w:val="30"/>
  </w:num>
  <w:num w:numId="15">
    <w:abstractNumId w:val="45"/>
  </w:num>
  <w:num w:numId="16">
    <w:abstractNumId w:val="43"/>
  </w:num>
  <w:num w:numId="17">
    <w:abstractNumId w:val="26"/>
  </w:num>
  <w:num w:numId="18">
    <w:abstractNumId w:val="1"/>
  </w:num>
  <w:num w:numId="19">
    <w:abstractNumId w:val="2"/>
  </w:num>
  <w:num w:numId="20">
    <w:abstractNumId w:val="47"/>
  </w:num>
  <w:num w:numId="21">
    <w:abstractNumId w:val="13"/>
  </w:num>
  <w:num w:numId="22">
    <w:abstractNumId w:val="20"/>
  </w:num>
  <w:num w:numId="23">
    <w:abstractNumId w:val="3"/>
  </w:num>
  <w:num w:numId="24">
    <w:abstractNumId w:val="42"/>
  </w:num>
  <w:num w:numId="25">
    <w:abstractNumId w:val="7"/>
  </w:num>
  <w:num w:numId="26">
    <w:abstractNumId w:val="44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9"/>
  </w:num>
  <w:num w:numId="38">
    <w:abstractNumId w:val="23"/>
  </w:num>
  <w:num w:numId="39">
    <w:abstractNumId w:val="21"/>
  </w:num>
  <w:num w:numId="40">
    <w:abstractNumId w:val="38"/>
  </w:num>
  <w:num w:numId="41">
    <w:abstractNumId w:val="46"/>
  </w:num>
  <w:num w:numId="42">
    <w:abstractNumId w:val="17"/>
  </w:num>
  <w:num w:numId="43">
    <w:abstractNumId w:val="9"/>
  </w:num>
  <w:num w:numId="44">
    <w:abstractNumId w:val="25"/>
  </w:num>
  <w:num w:numId="45">
    <w:abstractNumId w:val="41"/>
  </w:num>
  <w:num w:numId="46">
    <w:abstractNumId w:val="40"/>
  </w:num>
  <w:num w:numId="47">
    <w:abstractNumId w:val="34"/>
  </w:num>
  <w:num w:numId="48">
    <w:abstractNumId w:val="33"/>
  </w:num>
  <w:num w:numId="49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42A35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05DB0"/>
    <w:rsid w:val="00417EB7"/>
    <w:rsid w:val="00427F48"/>
    <w:rsid w:val="004478D1"/>
    <w:rsid w:val="00474560"/>
    <w:rsid w:val="004759FD"/>
    <w:rsid w:val="00490144"/>
    <w:rsid w:val="0049628D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52429"/>
    <w:rsid w:val="008729B7"/>
    <w:rsid w:val="00874EB3"/>
    <w:rsid w:val="0087583F"/>
    <w:rsid w:val="00875D37"/>
    <w:rsid w:val="00880C8C"/>
    <w:rsid w:val="008874AB"/>
    <w:rsid w:val="00895DD8"/>
    <w:rsid w:val="008A6C3B"/>
    <w:rsid w:val="008D35D6"/>
    <w:rsid w:val="009270D7"/>
    <w:rsid w:val="00931D26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BF7429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DF6938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256429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53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96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67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7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A0948-6CA6-42E0-B88C-513405435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2026-10-09T15:32:00Z</dcterms:created>
  <dcterms:modified xsi:type="dcterms:W3CDTF">2026-10-09T15:32:00Z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