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1B488" w14:textId="41B39BE1" w:rsidR="0085384D" w:rsidRPr="00D367D3" w:rsidRDefault="00D367D3" w:rsidP="008538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3BA0A30" w14:textId="77777777" w:rsidR="0085384D" w:rsidRPr="0085384D" w:rsidRDefault="0085384D" w:rsidP="00853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70B1196" w14:textId="226FEA9F" w:rsidR="0085384D" w:rsidRDefault="0085384D" w:rsidP="00853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Билет 7</w:t>
      </w:r>
      <w:r w:rsidR="00D367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</w:t>
      </w:r>
      <w:bookmarkStart w:id="0" w:name="_GoBack"/>
      <w:bookmarkEnd w:id="0"/>
    </w:p>
    <w:p w14:paraId="6B80BEB2" w14:textId="5BF78D7D" w:rsidR="00D923CE" w:rsidRDefault="0085384D" w:rsidP="00853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Практическое задание. </w:t>
      </w:r>
      <w:r w:rsidR="00D923CE" w:rsidRPr="00853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Социально-экономическое развитие БССР во второй половине 1940-х – 1980-ые гг.</w:t>
      </w:r>
    </w:p>
    <w:p w14:paraId="33259D3E" w14:textId="77777777" w:rsidR="0085384D" w:rsidRPr="0085384D" w:rsidRDefault="0085384D" w:rsidP="00853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DFA4403" w14:textId="77777777" w:rsidR="0085384D" w:rsidRPr="0085384D" w:rsidRDefault="0085384D" w:rsidP="008538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384D">
        <w:rPr>
          <w:rFonts w:ascii="Times New Roman" w:hAnsi="Times New Roman" w:cs="Times New Roman"/>
          <w:b/>
          <w:bCs/>
          <w:sz w:val="28"/>
          <w:szCs w:val="28"/>
        </w:rPr>
        <w:t>Используя представленные материалы, ответьте на вопросы:</w:t>
      </w:r>
    </w:p>
    <w:p w14:paraId="316D937D" w14:textId="4E013123" w:rsidR="00D923CE" w:rsidRPr="00683BB7" w:rsidRDefault="00D923CE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85384D">
        <w:rPr>
          <w:rFonts w:ascii="Times New Roman" w:eastAsia="Times New Roman" w:hAnsi="Times New Roman" w:cs="Times New Roman"/>
          <w:sz w:val="28"/>
          <w:szCs w:val="28"/>
          <w:lang w:val="ru-RU"/>
        </w:rPr>
        <w:t> К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акие отрасли </w:t>
      </w:r>
      <w:r w:rsidR="008538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промышленности 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развивались в БССР во второй половине 1940</w:t>
      </w:r>
      <w:r w:rsidR="0085384D">
        <w:rPr>
          <w:rFonts w:ascii="Times New Roman" w:eastAsia="Times New Roman" w:hAnsi="Times New Roman" w:cs="Times New Roman"/>
          <w:sz w:val="28"/>
          <w:szCs w:val="28"/>
          <w:lang w:val="ru-RU"/>
        </w:rPr>
        <w:t>‒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первой половине 1960 гг.</w:t>
      </w:r>
      <w:r w:rsidR="0085384D">
        <w:rPr>
          <w:rFonts w:ascii="Times New Roman" w:eastAsia="Times New Roman" w:hAnsi="Times New Roman" w:cs="Times New Roman"/>
          <w:sz w:val="28"/>
          <w:szCs w:val="28"/>
          <w:lang w:val="ru-RU"/>
        </w:rPr>
        <w:t>?</w:t>
      </w:r>
    </w:p>
    <w:p w14:paraId="67913350" w14:textId="4F1F69CA" w:rsidR="0085384D" w:rsidRPr="00683BB7" w:rsidRDefault="0085384D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 О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пределите проц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есс, который свидетельствует о 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социально-экономических и демографических изменениях. Дайте ему определение.</w:t>
      </w:r>
    </w:p>
    <w:p w14:paraId="2339DDCE" w14:textId="216AB578" w:rsidR="0085384D" w:rsidRPr="00683BB7" w:rsidRDefault="0085384D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3. </w:t>
      </w:r>
      <w:r w:rsidR="00686124">
        <w:rPr>
          <w:rFonts w:ascii="Times New Roman" w:eastAsia="Times New Roman" w:hAnsi="Times New Roman" w:cs="Times New Roman"/>
          <w:sz w:val="28"/>
          <w:szCs w:val="28"/>
          <w:lang w:val="ru-RU"/>
        </w:rPr>
        <w:t>На основании источников определите, в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каком важном процессе, связанном с увеличением производства зерна в СССР, принимали уча</w:t>
      </w:r>
      <w:r w:rsidR="00686124">
        <w:rPr>
          <w:rFonts w:ascii="Times New Roman" w:eastAsia="Times New Roman" w:hAnsi="Times New Roman" w:cs="Times New Roman"/>
          <w:sz w:val="28"/>
          <w:szCs w:val="28"/>
          <w:lang w:val="ru-RU"/>
        </w:rPr>
        <w:t>стие представители БССР?</w:t>
      </w:r>
    </w:p>
    <w:p w14:paraId="340C7FF9" w14:textId="00B76EE7" w:rsidR="00686124" w:rsidRPr="00683BB7" w:rsidRDefault="00686124" w:rsidP="007879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4. О формировании какого 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общества свидетельствуют дан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ные всех приведенных источников? Определите 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звание общества, которое было 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закреплено в Конституции 1977 г. в сфере 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ого и общественного  развития.</w:t>
      </w:r>
    </w:p>
    <w:p w14:paraId="78811E71" w14:textId="77777777" w:rsidR="0085384D" w:rsidRDefault="0085384D" w:rsidP="00686124">
      <w:pPr>
        <w:spacing w:after="0" w:line="10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3BFE924" w14:textId="3BB86692" w:rsidR="00D923CE" w:rsidRPr="00C12A86" w:rsidRDefault="0085384D" w:rsidP="00853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12A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I.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70"/>
        <w:gridCol w:w="4536"/>
      </w:tblGrid>
      <w:tr w:rsidR="00D923CE" w:rsidRPr="00683BB7" w14:paraId="4C5877EE" w14:textId="77777777" w:rsidTr="00E80DD0">
        <w:tc>
          <w:tcPr>
            <w:tcW w:w="567" w:type="dxa"/>
          </w:tcPr>
          <w:p w14:paraId="045FF5E7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14:paraId="70696101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Предприятие </w:t>
            </w:r>
          </w:p>
        </w:tc>
        <w:tc>
          <w:tcPr>
            <w:tcW w:w="4536" w:type="dxa"/>
          </w:tcPr>
          <w:p w14:paraId="15BB4526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Выпускаемая продукция</w:t>
            </w:r>
          </w:p>
        </w:tc>
      </w:tr>
      <w:tr w:rsidR="00D923CE" w:rsidRPr="00683BB7" w14:paraId="4AF93978" w14:textId="77777777" w:rsidTr="00E80DD0">
        <w:tc>
          <w:tcPr>
            <w:tcW w:w="567" w:type="dxa"/>
          </w:tcPr>
          <w:p w14:paraId="78FDB6FB" w14:textId="5DDE1E8C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0" w:type="dxa"/>
          </w:tcPr>
          <w:p w14:paraId="3861AD00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Минский автомобильный завод</w:t>
            </w:r>
          </w:p>
        </w:tc>
        <w:tc>
          <w:tcPr>
            <w:tcW w:w="4536" w:type="dxa"/>
          </w:tcPr>
          <w:p w14:paraId="1636AF8C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Автомобили-самосвалы МАЗ-205</w:t>
            </w:r>
          </w:p>
        </w:tc>
      </w:tr>
      <w:tr w:rsidR="00D923CE" w:rsidRPr="00683BB7" w14:paraId="4CE3EA3D" w14:textId="77777777" w:rsidTr="00E80DD0">
        <w:tc>
          <w:tcPr>
            <w:tcW w:w="567" w:type="dxa"/>
          </w:tcPr>
          <w:p w14:paraId="561E7F7E" w14:textId="2D46BBC0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0" w:type="dxa"/>
          </w:tcPr>
          <w:p w14:paraId="6B0DE8E0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Минский тракторный завод</w:t>
            </w:r>
          </w:p>
        </w:tc>
        <w:tc>
          <w:tcPr>
            <w:tcW w:w="4536" w:type="dxa"/>
          </w:tcPr>
          <w:p w14:paraId="0FABCCFE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Колесные тракторы «Беларусь»</w:t>
            </w:r>
          </w:p>
        </w:tc>
      </w:tr>
      <w:tr w:rsidR="00D923CE" w:rsidRPr="00683BB7" w14:paraId="0D5A021C" w14:textId="77777777" w:rsidTr="00E80DD0">
        <w:tc>
          <w:tcPr>
            <w:tcW w:w="567" w:type="dxa"/>
          </w:tcPr>
          <w:p w14:paraId="5E9E0851" w14:textId="0D9D74E4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0" w:type="dxa"/>
          </w:tcPr>
          <w:p w14:paraId="6FB1E350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Белорусский автомобильный завод в Жодино</w:t>
            </w:r>
          </w:p>
        </w:tc>
        <w:tc>
          <w:tcPr>
            <w:tcW w:w="4536" w:type="dxa"/>
          </w:tcPr>
          <w:p w14:paraId="166A76BE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Самосвалы БелАЗ</w:t>
            </w:r>
          </w:p>
        </w:tc>
      </w:tr>
      <w:tr w:rsidR="00D923CE" w:rsidRPr="00683BB7" w14:paraId="6AB227DE" w14:textId="77777777" w:rsidTr="00E80DD0">
        <w:tc>
          <w:tcPr>
            <w:tcW w:w="567" w:type="dxa"/>
          </w:tcPr>
          <w:p w14:paraId="510FB0A8" w14:textId="6C9A14E2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0" w:type="dxa"/>
          </w:tcPr>
          <w:p w14:paraId="61F8F79E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Солигорский калийный комбинат</w:t>
            </w:r>
          </w:p>
        </w:tc>
        <w:tc>
          <w:tcPr>
            <w:tcW w:w="4536" w:type="dxa"/>
          </w:tcPr>
          <w:p w14:paraId="27405964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Калийные удобрения</w:t>
            </w:r>
          </w:p>
        </w:tc>
      </w:tr>
      <w:tr w:rsidR="00D923CE" w:rsidRPr="00683BB7" w14:paraId="4A62D591" w14:textId="77777777" w:rsidTr="00E80DD0">
        <w:tc>
          <w:tcPr>
            <w:tcW w:w="567" w:type="dxa"/>
          </w:tcPr>
          <w:p w14:paraId="4FB067FC" w14:textId="6E201BEF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0" w:type="dxa"/>
          </w:tcPr>
          <w:p w14:paraId="3D91FD72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Светлогорский завод искусственного волокна </w:t>
            </w:r>
          </w:p>
        </w:tc>
        <w:tc>
          <w:tcPr>
            <w:tcW w:w="4536" w:type="dxa"/>
          </w:tcPr>
          <w:p w14:paraId="24B4E285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Кордная нить</w:t>
            </w:r>
          </w:p>
        </w:tc>
      </w:tr>
      <w:tr w:rsidR="00D923CE" w:rsidRPr="00683BB7" w14:paraId="637FB35C" w14:textId="77777777" w:rsidTr="00E80DD0">
        <w:tc>
          <w:tcPr>
            <w:tcW w:w="567" w:type="dxa"/>
          </w:tcPr>
          <w:p w14:paraId="4CA7FFEE" w14:textId="60DC8726" w:rsidR="00D923CE" w:rsidRPr="00E80DD0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80D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0" w:type="dxa"/>
          </w:tcPr>
          <w:p w14:paraId="641228A6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Гродненский азотно-туковый завод</w:t>
            </w:r>
          </w:p>
        </w:tc>
        <w:tc>
          <w:tcPr>
            <w:tcW w:w="4536" w:type="dxa"/>
          </w:tcPr>
          <w:p w14:paraId="27AE4452" w14:textId="77777777" w:rsidR="00D923CE" w:rsidRPr="00683BB7" w:rsidRDefault="00D923CE" w:rsidP="00E65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BB7">
              <w:rPr>
                <w:rFonts w:ascii="Times New Roman" w:eastAsia="Times New Roman" w:hAnsi="Times New Roman" w:cs="Times New Roman"/>
                <w:sz w:val="28"/>
                <w:szCs w:val="28"/>
              </w:rPr>
              <w:t>Азотные удобрения</w:t>
            </w:r>
          </w:p>
        </w:tc>
      </w:tr>
    </w:tbl>
    <w:p w14:paraId="4AB1315D" w14:textId="77777777" w:rsidR="00787975" w:rsidRDefault="00787975" w:rsidP="00686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60401D7" w14:textId="77777777" w:rsidR="0085384D" w:rsidRPr="00C12A86" w:rsidRDefault="0085384D" w:rsidP="00686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12A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C12A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1FFDF18C" w14:textId="378979B4" w:rsidR="00D923CE" w:rsidRDefault="00D923CE" w:rsidP="00D92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«За период 1959</w:t>
      </w:r>
      <w:r w:rsidR="0085384D">
        <w:rPr>
          <w:rFonts w:ascii="Times New Roman" w:eastAsia="Times New Roman" w:hAnsi="Times New Roman" w:cs="Times New Roman"/>
          <w:sz w:val="28"/>
          <w:szCs w:val="28"/>
          <w:lang w:val="ru-RU"/>
        </w:rPr>
        <w:t>‒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>1965 гг. в БССР почти 2,7 млн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683BB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человек улучшили свои жилищные условия за счет строительства крупноблочного и панельного строительства. В эти годы в Беларуси появились новые благоустроенные города: Солигорск. Новополоцк, Светлогорск».</w:t>
      </w:r>
    </w:p>
    <w:p w14:paraId="54FB607B" w14:textId="77777777" w:rsidR="00787975" w:rsidRDefault="00787975" w:rsidP="007879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5DC9109" w14:textId="49B4B553" w:rsidR="00787975" w:rsidRPr="00686124" w:rsidRDefault="00686124" w:rsidP="0078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2A8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879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="00787975" w:rsidRPr="00787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87975" w:rsidRPr="0078797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Свидетельство к медали «За освоение целинных земель»</w:t>
      </w:r>
    </w:p>
    <w:p w14:paraId="17536759" w14:textId="75B07D1F" w:rsidR="00686124" w:rsidRPr="00C12A86" w:rsidRDefault="00686124" w:rsidP="00787975">
      <w:pPr>
        <w:spacing w:after="0" w:line="1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1EB9C36" w14:textId="77777777" w:rsidR="00D923CE" w:rsidRDefault="00D923CE" w:rsidP="00D92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83BB7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71BF276" wp14:editId="027DD7CC">
            <wp:extent cx="3448050" cy="2428875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7667" t="34805" r="49381" b="24227"/>
                    <a:stretch/>
                  </pic:blipFill>
                  <pic:spPr bwMode="auto">
                    <a:xfrm>
                      <a:off x="0" y="0"/>
                      <a:ext cx="3444164" cy="2426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FFE55" w14:textId="77777777" w:rsidR="00686124" w:rsidRPr="00686124" w:rsidRDefault="00686124" w:rsidP="00686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124">
        <w:rPr>
          <w:rFonts w:ascii="Times New Roman" w:hAnsi="Times New Roman" w:cs="Times New Roman"/>
          <w:b/>
          <w:bCs/>
          <w:sz w:val="28"/>
          <w:szCs w:val="28"/>
        </w:rPr>
        <w:t>Ответы на задания и комментарии</w:t>
      </w:r>
    </w:p>
    <w:tbl>
      <w:tblPr>
        <w:tblStyle w:val="a6"/>
        <w:tblW w:w="10632" w:type="dxa"/>
        <w:tblLook w:val="04A0" w:firstRow="1" w:lastRow="0" w:firstColumn="1" w:lastColumn="0" w:noHBand="0" w:noVBand="1"/>
      </w:tblPr>
      <w:tblGrid>
        <w:gridCol w:w="817"/>
        <w:gridCol w:w="4853"/>
        <w:gridCol w:w="4962"/>
      </w:tblGrid>
      <w:tr w:rsidR="00D923CE" w14:paraId="22CAF99A" w14:textId="77777777" w:rsidTr="00686124">
        <w:tc>
          <w:tcPr>
            <w:tcW w:w="817" w:type="dxa"/>
          </w:tcPr>
          <w:p w14:paraId="0A90981B" w14:textId="77777777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53" w:type="dxa"/>
          </w:tcPr>
          <w:p w14:paraId="6827FA6E" w14:textId="473524BE" w:rsidR="00D923CE" w:rsidRDefault="00686124" w:rsidP="006861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D923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тветы</w:t>
            </w:r>
          </w:p>
        </w:tc>
        <w:tc>
          <w:tcPr>
            <w:tcW w:w="4962" w:type="dxa"/>
          </w:tcPr>
          <w:p w14:paraId="60BF37C2" w14:textId="1A624CB4" w:rsidR="00D923CE" w:rsidRDefault="00686124" w:rsidP="0068612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D923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омментарии</w:t>
            </w:r>
          </w:p>
        </w:tc>
      </w:tr>
      <w:tr w:rsidR="00D923CE" w14:paraId="26FA04DD" w14:textId="77777777" w:rsidTr="00686124">
        <w:tc>
          <w:tcPr>
            <w:tcW w:w="817" w:type="dxa"/>
          </w:tcPr>
          <w:p w14:paraId="5FD6408A" w14:textId="77777777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853" w:type="dxa"/>
          </w:tcPr>
          <w:p w14:paraId="3976E5CB" w14:textId="2DE7B349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Развитие машиностроения и нефтехимической промышленности. Курс на опережающий рост тяже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лой промышленности</w:t>
            </w:r>
          </w:p>
        </w:tc>
        <w:tc>
          <w:tcPr>
            <w:tcW w:w="4962" w:type="dxa"/>
          </w:tcPr>
          <w:p w14:paraId="215A79A9" w14:textId="77777777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Учащиеся определяют по указанной выпускаемой продукции отрасли промышленности и делают вывод. Что эти отрасли относятся к тяжелой промышленности </w:t>
            </w:r>
          </w:p>
        </w:tc>
      </w:tr>
      <w:tr w:rsidR="00D923CE" w14:paraId="75869D08" w14:textId="77777777" w:rsidTr="00686124">
        <w:tc>
          <w:tcPr>
            <w:tcW w:w="817" w:type="dxa"/>
          </w:tcPr>
          <w:p w14:paraId="60995C2A" w14:textId="77777777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853" w:type="dxa"/>
          </w:tcPr>
          <w:p w14:paraId="767194D7" w14:textId="793B6F8E" w:rsidR="00D923CE" w:rsidRDefault="00D923CE" w:rsidP="00E954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Шел процесс улучшения условий жизни 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людей,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прежде всего связанный с обеспечением их жильем 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строительства «хрущ</w:t>
            </w:r>
            <w:r w:rsidR="00E954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вок». Строятся новые промышленные центры – молодые города. Начался процесс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активной урбанизации</w:t>
            </w:r>
          </w:p>
        </w:tc>
        <w:tc>
          <w:tcPr>
            <w:tcW w:w="4962" w:type="dxa"/>
          </w:tcPr>
          <w:p w14:paraId="7E67F749" w14:textId="2135B33A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Учащиеся делают вывод о развитии строительной отрасли, о строительстве новых молодых городов как центров промышленного производства, о процессе урбанизации, который становится хара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ктерным для середины 60-х годов</w:t>
            </w:r>
          </w:p>
        </w:tc>
      </w:tr>
      <w:tr w:rsidR="00D923CE" w14:paraId="4C6BC581" w14:textId="77777777" w:rsidTr="00686124">
        <w:tc>
          <w:tcPr>
            <w:tcW w:w="817" w:type="dxa"/>
          </w:tcPr>
          <w:p w14:paraId="4843434D" w14:textId="77777777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853" w:type="dxa"/>
          </w:tcPr>
          <w:p w14:paraId="5779C381" w14:textId="79F01357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Освоение целинных и залежных земель в Казахстане, в котором участвовал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 и молодежь Беларуси</w:t>
            </w:r>
          </w:p>
        </w:tc>
        <w:tc>
          <w:tcPr>
            <w:tcW w:w="4962" w:type="dxa"/>
          </w:tcPr>
          <w:p w14:paraId="754E003B" w14:textId="21A3CAEA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Учащиеся, рассмотрев удостоверение, определив, что оно выдано Машерову П.М., делают вывод об участии белорусов в освоении целины, что было знач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имым достижением в развитии сельского хозяйства</w:t>
            </w:r>
          </w:p>
        </w:tc>
      </w:tr>
      <w:tr w:rsidR="00D923CE" w14:paraId="3542A8AE" w14:textId="77777777" w:rsidTr="00686124">
        <w:tc>
          <w:tcPr>
            <w:tcW w:w="817" w:type="dxa"/>
          </w:tcPr>
          <w:p w14:paraId="5D84B942" w14:textId="77777777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853" w:type="dxa"/>
          </w:tcPr>
          <w:p w14:paraId="47C3F92F" w14:textId="71693AD3" w:rsidR="00D923CE" w:rsidRDefault="00686124" w:rsidP="006861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 второй половине</w:t>
            </w:r>
            <w:r w:rsidR="00D923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1940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‒</w:t>
            </w:r>
            <w:r w:rsidR="00D923C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1960гг. постепенно формируется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ндустриальное общество</w:t>
            </w:r>
          </w:p>
        </w:tc>
        <w:tc>
          <w:tcPr>
            <w:tcW w:w="4962" w:type="dxa"/>
          </w:tcPr>
          <w:p w14:paraId="443B629B" w14:textId="1A0B6189" w:rsidR="00D923CE" w:rsidRDefault="00D923CE" w:rsidP="00E65FE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Учащиеся делают вывод о развитии промышленности, в том числе развитии техники, о процессе урбанизации, что в сумме свидетельствует о формир</w:t>
            </w:r>
            <w:r w:rsidR="00686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овании индустриального общества</w:t>
            </w:r>
          </w:p>
        </w:tc>
      </w:tr>
    </w:tbl>
    <w:p w14:paraId="0DB0C103" w14:textId="77777777" w:rsidR="00D923CE" w:rsidRPr="00683BB7" w:rsidRDefault="00D923CE" w:rsidP="00686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D923CE" w:rsidRPr="00683BB7" w:rsidSect="00686124">
      <w:headerReference w:type="default" r:id="rId11"/>
      <w:footerReference w:type="default" r:id="rId12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88DEF" w14:textId="77777777" w:rsidR="007C3292" w:rsidRDefault="007C3292" w:rsidP="00D367D3">
      <w:pPr>
        <w:spacing w:after="0" w:line="240" w:lineRule="auto"/>
      </w:pPr>
      <w:r>
        <w:separator/>
      </w:r>
    </w:p>
  </w:endnote>
  <w:endnote w:type="continuationSeparator" w:id="0">
    <w:p w14:paraId="7F15B1EE" w14:textId="77777777" w:rsidR="007C3292" w:rsidRDefault="007C3292" w:rsidP="00D3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121744"/>
      <w:docPartObj>
        <w:docPartGallery w:val="Page Numbers (Bottom of Page)"/>
        <w:docPartUnique/>
      </w:docPartObj>
    </w:sdtPr>
    <w:sdtContent>
      <w:p w14:paraId="40234BA7" w14:textId="7870CD4B" w:rsidR="00D367D3" w:rsidRDefault="00D367D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67D3">
          <w:rPr>
            <w:noProof/>
            <w:lang w:val="ru-RU"/>
          </w:rPr>
          <w:t>2</w:t>
        </w:r>
        <w:r>
          <w:fldChar w:fldCharType="end"/>
        </w:r>
      </w:p>
    </w:sdtContent>
  </w:sdt>
  <w:p w14:paraId="6E65D5BD" w14:textId="77777777" w:rsidR="00D367D3" w:rsidRDefault="00D367D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39667" w14:textId="77777777" w:rsidR="007C3292" w:rsidRDefault="007C3292" w:rsidP="00D367D3">
      <w:pPr>
        <w:spacing w:after="0" w:line="240" w:lineRule="auto"/>
      </w:pPr>
      <w:r>
        <w:separator/>
      </w:r>
    </w:p>
  </w:footnote>
  <w:footnote w:type="continuationSeparator" w:id="0">
    <w:p w14:paraId="7F0541F0" w14:textId="77777777" w:rsidR="007C3292" w:rsidRDefault="007C3292" w:rsidP="00D3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4C912" w14:textId="5EC07700" w:rsidR="00D367D3" w:rsidRPr="00D367D3" w:rsidRDefault="00D367D3">
    <w:pPr>
      <w:pStyle w:val="a8"/>
      <w:rPr>
        <w:lang w:val="ru-RU"/>
      </w:rPr>
    </w:pPr>
    <w:r>
      <w:rPr>
        <w:lang w:val="ru-RU"/>
      </w:rPr>
      <w:t>7-1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32E"/>
    <w:multiLevelType w:val="multilevel"/>
    <w:tmpl w:val="E722C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93F92"/>
    <w:multiLevelType w:val="hybridMultilevel"/>
    <w:tmpl w:val="7B74ABBA"/>
    <w:lvl w:ilvl="0" w:tplc="042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798"/>
    <w:rsid w:val="00025FB7"/>
    <w:rsid w:val="00030D63"/>
    <w:rsid w:val="000B613C"/>
    <w:rsid w:val="00213210"/>
    <w:rsid w:val="002F2DB1"/>
    <w:rsid w:val="004173D2"/>
    <w:rsid w:val="004A691F"/>
    <w:rsid w:val="004C3945"/>
    <w:rsid w:val="00507DAB"/>
    <w:rsid w:val="00592ACD"/>
    <w:rsid w:val="00621798"/>
    <w:rsid w:val="00631BE8"/>
    <w:rsid w:val="00683BB7"/>
    <w:rsid w:val="00686124"/>
    <w:rsid w:val="006873E5"/>
    <w:rsid w:val="006C1702"/>
    <w:rsid w:val="006D6530"/>
    <w:rsid w:val="00787975"/>
    <w:rsid w:val="007B306A"/>
    <w:rsid w:val="007C3292"/>
    <w:rsid w:val="007E2597"/>
    <w:rsid w:val="007E45A6"/>
    <w:rsid w:val="00817CD4"/>
    <w:rsid w:val="00845761"/>
    <w:rsid w:val="0085384D"/>
    <w:rsid w:val="00895D4A"/>
    <w:rsid w:val="009711AA"/>
    <w:rsid w:val="009779A6"/>
    <w:rsid w:val="00A35A9D"/>
    <w:rsid w:val="00AB6D67"/>
    <w:rsid w:val="00AD4B0B"/>
    <w:rsid w:val="00B261DB"/>
    <w:rsid w:val="00B53A63"/>
    <w:rsid w:val="00BA4560"/>
    <w:rsid w:val="00BB6D16"/>
    <w:rsid w:val="00C12A86"/>
    <w:rsid w:val="00C234D0"/>
    <w:rsid w:val="00C42929"/>
    <w:rsid w:val="00C61183"/>
    <w:rsid w:val="00D10CFD"/>
    <w:rsid w:val="00D16822"/>
    <w:rsid w:val="00D21B3A"/>
    <w:rsid w:val="00D367D3"/>
    <w:rsid w:val="00D543CA"/>
    <w:rsid w:val="00D73B19"/>
    <w:rsid w:val="00D86006"/>
    <w:rsid w:val="00D923CE"/>
    <w:rsid w:val="00DD4B0D"/>
    <w:rsid w:val="00E458AA"/>
    <w:rsid w:val="00E80DD0"/>
    <w:rsid w:val="00E95426"/>
    <w:rsid w:val="00F43DE7"/>
    <w:rsid w:val="00F76953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8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E5"/>
  </w:style>
  <w:style w:type="paragraph" w:styleId="2">
    <w:name w:val="heading 2"/>
    <w:basedOn w:val="a"/>
    <w:link w:val="20"/>
    <w:uiPriority w:val="9"/>
    <w:qFormat/>
    <w:rsid w:val="00B53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82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D16822"/>
    <w:rPr>
      <w:rFonts w:ascii="MinionPro-It" w:hAnsi="MinionPro-It" w:hint="default"/>
      <w:b w:val="0"/>
      <w:bCs w:val="0"/>
      <w:i/>
      <w:iCs/>
      <w:color w:val="000000"/>
      <w:sz w:val="22"/>
      <w:szCs w:val="22"/>
    </w:rPr>
  </w:style>
  <w:style w:type="paragraph" w:styleId="a5">
    <w:name w:val="List Paragraph"/>
    <w:basedOn w:val="a"/>
    <w:uiPriority w:val="34"/>
    <w:qFormat/>
    <w:rsid w:val="00D16822"/>
    <w:pPr>
      <w:spacing w:after="160" w:line="259" w:lineRule="auto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2F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53A6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7">
    <w:name w:val="Normal (Web)"/>
    <w:basedOn w:val="a"/>
    <w:uiPriority w:val="99"/>
    <w:unhideWhenUsed/>
    <w:rsid w:val="00B5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D3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7D3"/>
  </w:style>
  <w:style w:type="paragraph" w:styleId="aa">
    <w:name w:val="footer"/>
    <w:basedOn w:val="a"/>
    <w:link w:val="ab"/>
    <w:uiPriority w:val="99"/>
    <w:unhideWhenUsed/>
    <w:rsid w:val="00D3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D48B8-CCEC-4947-A848-DA3946D4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Ала</cp:lastModifiedBy>
  <cp:revision>2</cp:revision>
  <cp:lastPrinted>2023-01-06T08:39:00Z</cp:lastPrinted>
  <dcterms:created xsi:type="dcterms:W3CDTF">2023-02-19T09:12:00Z</dcterms:created>
  <dcterms:modified xsi:type="dcterms:W3CDTF">2023-02-19T09:12:00Z</dcterms:modified>
</cp:coreProperties>
</file>