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ED4" w:rsidRPr="005D1ED4" w:rsidRDefault="005D1ED4" w:rsidP="005D1ED4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D1ED4">
        <w:rPr>
          <w:rFonts w:ascii="Times New Roman" w:hAnsi="Times New Roman" w:cs="Times New Roman"/>
          <w:b/>
          <w:sz w:val="28"/>
          <w:szCs w:val="24"/>
        </w:rPr>
        <w:t>5. Франция в 19 начале 20 века                                8 класс</w:t>
      </w:r>
    </w:p>
    <w:p w:rsidR="005D1ED4" w:rsidRPr="005D1ED4" w:rsidRDefault="005D1ED4" w:rsidP="005D1ED4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D1ED4">
        <w:rPr>
          <w:rFonts w:ascii="Times New Roman" w:hAnsi="Times New Roman" w:cs="Times New Roman"/>
          <w:b/>
          <w:sz w:val="28"/>
          <w:szCs w:val="24"/>
        </w:rPr>
        <w:t>Тестовое задание</w:t>
      </w:r>
    </w:p>
    <w:p w:rsidR="005D1ED4" w:rsidRDefault="005D1ED4" w:rsidP="005D1ED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D1ED4" w:rsidRPr="005D1ED4" w:rsidRDefault="005D1ED4" w:rsidP="005D1ED4">
      <w:pPr>
        <w:pStyle w:val="a3"/>
        <w:rPr>
          <w:rFonts w:ascii="Times New Roman" w:hAnsi="Times New Roman" w:cs="Times New Roman"/>
          <w:sz w:val="24"/>
          <w:szCs w:val="24"/>
        </w:rPr>
      </w:pPr>
      <w:r w:rsidRPr="005D1ED4">
        <w:rPr>
          <w:rFonts w:ascii="Times New Roman" w:hAnsi="Times New Roman" w:cs="Times New Roman"/>
          <w:sz w:val="24"/>
          <w:szCs w:val="24"/>
        </w:rPr>
        <w:t xml:space="preserve">1.Вторая республика была провозглашена </w:t>
      </w:r>
      <w:proofErr w:type="gramStart"/>
      <w:r w:rsidRPr="005D1ED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D1ED4">
        <w:rPr>
          <w:rFonts w:ascii="Times New Roman" w:hAnsi="Times New Roman" w:cs="Times New Roman"/>
          <w:sz w:val="24"/>
          <w:szCs w:val="24"/>
        </w:rPr>
        <w:t>:</w:t>
      </w:r>
    </w:p>
    <w:p w:rsidR="005D1ED4" w:rsidRPr="005D1ED4" w:rsidRDefault="005D1ED4" w:rsidP="005D1ED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5D1ED4">
        <w:rPr>
          <w:rFonts w:ascii="Times New Roman" w:hAnsi="Times New Roman" w:cs="Times New Roman"/>
          <w:sz w:val="24"/>
          <w:szCs w:val="24"/>
        </w:rPr>
        <w:t>марте</w:t>
      </w:r>
      <w:proofErr w:type="gramEnd"/>
      <w:r w:rsidRPr="005D1ED4">
        <w:rPr>
          <w:rFonts w:ascii="Times New Roman" w:hAnsi="Times New Roman" w:cs="Times New Roman"/>
          <w:sz w:val="24"/>
          <w:szCs w:val="24"/>
        </w:rPr>
        <w:t xml:space="preserve"> 1847 г.</w:t>
      </w:r>
    </w:p>
    <w:p w:rsidR="005D1ED4" w:rsidRPr="005D1ED4" w:rsidRDefault="005D1ED4" w:rsidP="005D1ED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5D1ED4">
        <w:rPr>
          <w:rFonts w:ascii="Times New Roman" w:hAnsi="Times New Roman" w:cs="Times New Roman"/>
          <w:sz w:val="24"/>
          <w:szCs w:val="24"/>
        </w:rPr>
        <w:t>феврале</w:t>
      </w:r>
      <w:proofErr w:type="gramEnd"/>
      <w:r w:rsidRPr="005D1ED4">
        <w:rPr>
          <w:rFonts w:ascii="Times New Roman" w:hAnsi="Times New Roman" w:cs="Times New Roman"/>
          <w:sz w:val="24"/>
          <w:szCs w:val="24"/>
        </w:rPr>
        <w:t xml:space="preserve"> 1848 г.</w:t>
      </w:r>
    </w:p>
    <w:p w:rsidR="005D1ED4" w:rsidRPr="005D1ED4" w:rsidRDefault="005D1ED4" w:rsidP="005D1ED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5D1ED4">
        <w:rPr>
          <w:rFonts w:ascii="Times New Roman" w:hAnsi="Times New Roman" w:cs="Times New Roman"/>
          <w:sz w:val="24"/>
          <w:szCs w:val="24"/>
        </w:rPr>
        <w:t>июле</w:t>
      </w:r>
      <w:proofErr w:type="gramEnd"/>
      <w:r w:rsidRPr="005D1ED4">
        <w:rPr>
          <w:rFonts w:ascii="Times New Roman" w:hAnsi="Times New Roman" w:cs="Times New Roman"/>
          <w:sz w:val="24"/>
          <w:szCs w:val="24"/>
        </w:rPr>
        <w:t xml:space="preserve"> 1830 г.</w:t>
      </w:r>
    </w:p>
    <w:p w:rsidR="005D1ED4" w:rsidRPr="005D1ED4" w:rsidRDefault="005D1ED4" w:rsidP="005D1ED4">
      <w:pPr>
        <w:pStyle w:val="a3"/>
        <w:rPr>
          <w:rFonts w:ascii="Times New Roman" w:hAnsi="Times New Roman" w:cs="Times New Roman"/>
          <w:sz w:val="24"/>
          <w:szCs w:val="24"/>
        </w:rPr>
      </w:pPr>
      <w:r w:rsidRPr="005D1ED4">
        <w:rPr>
          <w:rFonts w:ascii="Times New Roman" w:hAnsi="Times New Roman" w:cs="Times New Roman"/>
          <w:sz w:val="24"/>
          <w:szCs w:val="24"/>
        </w:rPr>
        <w:t>2.Победу на президентских выб</w:t>
      </w:r>
      <w:r>
        <w:rPr>
          <w:rFonts w:ascii="Times New Roman" w:hAnsi="Times New Roman" w:cs="Times New Roman"/>
          <w:sz w:val="24"/>
          <w:szCs w:val="24"/>
        </w:rPr>
        <w:t>орах в декабре 1848 г. одержал:</w:t>
      </w:r>
    </w:p>
    <w:p w:rsidR="005D1ED4" w:rsidRPr="005D1ED4" w:rsidRDefault="005D1ED4" w:rsidP="005D1ED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D1ED4">
        <w:rPr>
          <w:rFonts w:ascii="Times New Roman" w:hAnsi="Times New Roman" w:cs="Times New Roman"/>
          <w:sz w:val="24"/>
          <w:szCs w:val="24"/>
        </w:rPr>
        <w:t>Карл Х</w:t>
      </w:r>
    </w:p>
    <w:p w:rsidR="005D1ED4" w:rsidRPr="005D1ED4" w:rsidRDefault="005D1ED4" w:rsidP="005D1ED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D1ED4">
        <w:rPr>
          <w:rFonts w:ascii="Times New Roman" w:hAnsi="Times New Roman" w:cs="Times New Roman"/>
          <w:sz w:val="24"/>
          <w:szCs w:val="24"/>
        </w:rPr>
        <w:t>Луи Филипп</w:t>
      </w:r>
    </w:p>
    <w:p w:rsidR="005D1ED4" w:rsidRPr="005D1ED4" w:rsidRDefault="005D1ED4" w:rsidP="005D1ED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D1ED4">
        <w:rPr>
          <w:rFonts w:ascii="Times New Roman" w:hAnsi="Times New Roman" w:cs="Times New Roman"/>
          <w:sz w:val="24"/>
          <w:szCs w:val="24"/>
        </w:rPr>
        <w:t>Луи Наполеон Бонапарт</w:t>
      </w:r>
    </w:p>
    <w:p w:rsidR="005D1ED4" w:rsidRPr="005D1ED4" w:rsidRDefault="005D1ED4" w:rsidP="005D1ED4">
      <w:pPr>
        <w:pStyle w:val="a3"/>
        <w:rPr>
          <w:rFonts w:ascii="Times New Roman" w:hAnsi="Times New Roman" w:cs="Times New Roman"/>
          <w:sz w:val="24"/>
          <w:szCs w:val="24"/>
        </w:rPr>
      </w:pPr>
      <w:r w:rsidRPr="005D1ED4">
        <w:rPr>
          <w:rFonts w:ascii="Times New Roman" w:hAnsi="Times New Roman" w:cs="Times New Roman"/>
          <w:sz w:val="24"/>
          <w:szCs w:val="24"/>
        </w:rPr>
        <w:t>3.Внешняя политика Франции в XIX – н</w:t>
      </w:r>
      <w:r>
        <w:rPr>
          <w:rFonts w:ascii="Times New Roman" w:hAnsi="Times New Roman" w:cs="Times New Roman"/>
          <w:sz w:val="24"/>
          <w:szCs w:val="24"/>
        </w:rPr>
        <w:t>ачале ХХ вв. характеризовалась:</w:t>
      </w:r>
    </w:p>
    <w:p w:rsidR="005D1ED4" w:rsidRPr="005D1ED4" w:rsidRDefault="005D1ED4" w:rsidP="005D1ED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D1ED4">
        <w:rPr>
          <w:rFonts w:ascii="Times New Roman" w:hAnsi="Times New Roman" w:cs="Times New Roman"/>
          <w:sz w:val="24"/>
          <w:szCs w:val="24"/>
        </w:rPr>
        <w:t>отказом от захвата чужих территорий</w:t>
      </w:r>
    </w:p>
    <w:p w:rsidR="005D1ED4" w:rsidRPr="005D1ED4" w:rsidRDefault="005D1ED4" w:rsidP="005D1ED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D1ED4">
        <w:rPr>
          <w:rFonts w:ascii="Times New Roman" w:hAnsi="Times New Roman" w:cs="Times New Roman"/>
          <w:sz w:val="24"/>
          <w:szCs w:val="24"/>
        </w:rPr>
        <w:t>стремлением к господству в Европе</w:t>
      </w:r>
    </w:p>
    <w:p w:rsidR="005D1ED4" w:rsidRPr="005D1ED4" w:rsidRDefault="005D1ED4" w:rsidP="005D1ED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D1ED4">
        <w:rPr>
          <w:rFonts w:ascii="Times New Roman" w:hAnsi="Times New Roman" w:cs="Times New Roman"/>
          <w:sz w:val="24"/>
          <w:szCs w:val="24"/>
        </w:rPr>
        <w:t>отказом от идеи военного реванша в отношениях с Германией</w:t>
      </w:r>
    </w:p>
    <w:p w:rsidR="005D1ED4" w:rsidRPr="005D1ED4" w:rsidRDefault="005D1ED4" w:rsidP="005D1ED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D1ED4">
        <w:rPr>
          <w:rFonts w:ascii="Times New Roman" w:hAnsi="Times New Roman" w:cs="Times New Roman"/>
          <w:sz w:val="24"/>
          <w:szCs w:val="24"/>
        </w:rPr>
        <w:t>созданием колониальной империи</w:t>
      </w:r>
    </w:p>
    <w:p w:rsidR="005D1ED4" w:rsidRPr="005D1ED4" w:rsidRDefault="005D1ED4" w:rsidP="005D1ED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D1ED4">
        <w:rPr>
          <w:rFonts w:ascii="Times New Roman" w:hAnsi="Times New Roman" w:cs="Times New Roman"/>
          <w:sz w:val="24"/>
          <w:szCs w:val="24"/>
        </w:rPr>
        <w:t>стремлением возвратить Эльзас и Лотарингию</w:t>
      </w:r>
    </w:p>
    <w:p w:rsidR="005D1ED4" w:rsidRPr="005D1ED4" w:rsidRDefault="005D1ED4" w:rsidP="005D1ED4">
      <w:pPr>
        <w:pStyle w:val="a3"/>
        <w:rPr>
          <w:rFonts w:ascii="Times New Roman" w:hAnsi="Times New Roman" w:cs="Times New Roman"/>
          <w:sz w:val="24"/>
          <w:szCs w:val="24"/>
        </w:rPr>
      </w:pPr>
      <w:r w:rsidRPr="005D1ED4">
        <w:rPr>
          <w:rFonts w:ascii="Times New Roman" w:hAnsi="Times New Roman" w:cs="Times New Roman"/>
          <w:sz w:val="24"/>
          <w:szCs w:val="24"/>
        </w:rPr>
        <w:t>4.Временное правител</w:t>
      </w:r>
      <w:r>
        <w:rPr>
          <w:rFonts w:ascii="Times New Roman" w:hAnsi="Times New Roman" w:cs="Times New Roman"/>
          <w:sz w:val="24"/>
          <w:szCs w:val="24"/>
        </w:rPr>
        <w:t>ьство издало декреты в 1848 г.:</w:t>
      </w:r>
    </w:p>
    <w:p w:rsidR="005D1ED4" w:rsidRPr="005D1ED4" w:rsidRDefault="005D1ED4" w:rsidP="005D1ED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D1ED4">
        <w:rPr>
          <w:rFonts w:ascii="Times New Roman" w:hAnsi="Times New Roman" w:cs="Times New Roman"/>
          <w:sz w:val="24"/>
          <w:szCs w:val="24"/>
        </w:rPr>
        <w:t>о ликвидации безработицы</w:t>
      </w:r>
    </w:p>
    <w:p w:rsidR="005D1ED4" w:rsidRPr="005D1ED4" w:rsidRDefault="005D1ED4" w:rsidP="005D1ED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D1ED4">
        <w:rPr>
          <w:rFonts w:ascii="Times New Roman" w:hAnsi="Times New Roman" w:cs="Times New Roman"/>
          <w:sz w:val="24"/>
          <w:szCs w:val="24"/>
        </w:rPr>
        <w:t>о введении всеобщего избирательного права для мужчин, достигших 21 года</w:t>
      </w:r>
    </w:p>
    <w:p w:rsidR="005D1ED4" w:rsidRPr="005D1ED4" w:rsidRDefault="005D1ED4" w:rsidP="005D1ED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D1ED4">
        <w:rPr>
          <w:rFonts w:ascii="Times New Roman" w:hAnsi="Times New Roman" w:cs="Times New Roman"/>
          <w:sz w:val="24"/>
          <w:szCs w:val="24"/>
        </w:rPr>
        <w:t>о свободе печати и политических собраний</w:t>
      </w:r>
    </w:p>
    <w:p w:rsidR="005D1ED4" w:rsidRPr="005D1ED4" w:rsidRDefault="005D1ED4" w:rsidP="005D1ED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D1ED4">
        <w:rPr>
          <w:rFonts w:ascii="Times New Roman" w:hAnsi="Times New Roman" w:cs="Times New Roman"/>
          <w:sz w:val="24"/>
          <w:szCs w:val="24"/>
        </w:rPr>
        <w:t>о свободной деятельности профсоюзов</w:t>
      </w:r>
    </w:p>
    <w:p w:rsidR="005D1ED4" w:rsidRPr="005D1ED4" w:rsidRDefault="005D1ED4" w:rsidP="005D1ED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D1ED4">
        <w:rPr>
          <w:rFonts w:ascii="Times New Roman" w:hAnsi="Times New Roman" w:cs="Times New Roman"/>
          <w:sz w:val="24"/>
          <w:szCs w:val="24"/>
        </w:rPr>
        <w:t>об отмене дворянских титулов</w:t>
      </w:r>
    </w:p>
    <w:p w:rsidR="005D1ED4" w:rsidRDefault="005D1ED4" w:rsidP="005D1ED4">
      <w:pPr>
        <w:pStyle w:val="a3"/>
        <w:rPr>
          <w:rFonts w:ascii="Times New Roman" w:hAnsi="Times New Roman" w:cs="Times New Roman"/>
          <w:sz w:val="24"/>
          <w:szCs w:val="24"/>
        </w:rPr>
      </w:pPr>
      <w:r w:rsidRPr="005D1ED4">
        <w:rPr>
          <w:rFonts w:ascii="Times New Roman" w:hAnsi="Times New Roman" w:cs="Times New Roman"/>
          <w:sz w:val="24"/>
          <w:szCs w:val="24"/>
        </w:rPr>
        <w:t>5.Соотнесите событие с датой: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085"/>
        <w:gridCol w:w="6486"/>
      </w:tblGrid>
      <w:tr w:rsidR="005D1ED4" w:rsidTr="005D1ED4">
        <w:tc>
          <w:tcPr>
            <w:tcW w:w="3085" w:type="dxa"/>
          </w:tcPr>
          <w:p w:rsidR="005D1ED4" w:rsidRDefault="005D1ED4" w:rsidP="005D1E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А-27–29 июля 1830 г.</w:t>
            </w:r>
          </w:p>
        </w:tc>
        <w:tc>
          <w:tcPr>
            <w:tcW w:w="6486" w:type="dxa"/>
          </w:tcPr>
          <w:p w:rsidR="005D1ED4" w:rsidRDefault="005D1ED4" w:rsidP="005D1E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5D1ED4">
              <w:rPr>
                <w:rFonts w:ascii="Times New Roman" w:hAnsi="Times New Roman" w:cs="Times New Roman"/>
                <w:sz w:val="24"/>
                <w:szCs w:val="24"/>
              </w:rPr>
              <w:t>первая попытка осуществления пролетарской революции</w:t>
            </w:r>
          </w:p>
        </w:tc>
      </w:tr>
      <w:tr w:rsidR="005D1ED4" w:rsidTr="005D1ED4">
        <w:tc>
          <w:tcPr>
            <w:tcW w:w="3085" w:type="dxa"/>
          </w:tcPr>
          <w:p w:rsidR="005D1ED4" w:rsidRPr="005D1ED4" w:rsidRDefault="005D1ED4" w:rsidP="005D1E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1ED4">
              <w:rPr>
                <w:rFonts w:ascii="Times New Roman" w:hAnsi="Times New Roman" w:cs="Times New Roman"/>
                <w:sz w:val="24"/>
                <w:szCs w:val="24"/>
              </w:rPr>
              <w:t>Б-4 сентября 1870 г.</w:t>
            </w:r>
          </w:p>
          <w:p w:rsidR="005D1ED4" w:rsidRDefault="005D1ED4" w:rsidP="005D1E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6" w:type="dxa"/>
          </w:tcPr>
          <w:p w:rsidR="005D1ED4" w:rsidRDefault="005D1ED4" w:rsidP="005D1E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5D1ED4">
              <w:rPr>
                <w:rFonts w:ascii="Times New Roman" w:hAnsi="Times New Roman" w:cs="Times New Roman"/>
                <w:sz w:val="24"/>
                <w:szCs w:val="24"/>
              </w:rPr>
              <w:t>революция, в ходе которой власть перешла к Временному правительству</w:t>
            </w:r>
          </w:p>
        </w:tc>
      </w:tr>
      <w:tr w:rsidR="005D1ED4" w:rsidTr="005D1ED4">
        <w:tc>
          <w:tcPr>
            <w:tcW w:w="3085" w:type="dxa"/>
          </w:tcPr>
          <w:p w:rsidR="005D1ED4" w:rsidRPr="005D1ED4" w:rsidRDefault="005D1ED4" w:rsidP="005D1E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1ED4">
              <w:rPr>
                <w:rFonts w:ascii="Times New Roman" w:hAnsi="Times New Roman" w:cs="Times New Roman"/>
                <w:sz w:val="24"/>
                <w:szCs w:val="24"/>
              </w:rPr>
              <w:t>В-18 марта – 28 мая 1871 г.</w:t>
            </w:r>
          </w:p>
          <w:p w:rsidR="005D1ED4" w:rsidRDefault="005D1ED4" w:rsidP="005D1E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6" w:type="dxa"/>
          </w:tcPr>
          <w:p w:rsidR="005D1ED4" w:rsidRDefault="005D1ED4" w:rsidP="005D1E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5D1ED4">
              <w:rPr>
                <w:rFonts w:ascii="Times New Roman" w:hAnsi="Times New Roman" w:cs="Times New Roman"/>
                <w:sz w:val="24"/>
                <w:szCs w:val="24"/>
              </w:rPr>
              <w:t>революция, в результате которой была провозглашена Третья республика</w:t>
            </w:r>
          </w:p>
        </w:tc>
      </w:tr>
      <w:tr w:rsidR="005D1ED4" w:rsidTr="005D1ED4">
        <w:tc>
          <w:tcPr>
            <w:tcW w:w="3085" w:type="dxa"/>
          </w:tcPr>
          <w:p w:rsidR="005D1ED4" w:rsidRPr="005D1ED4" w:rsidRDefault="005D1ED4" w:rsidP="005D1E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1ED4">
              <w:rPr>
                <w:rFonts w:ascii="Times New Roman" w:hAnsi="Times New Roman" w:cs="Times New Roman"/>
                <w:sz w:val="24"/>
                <w:szCs w:val="24"/>
              </w:rPr>
              <w:t>Г-1848 г.</w:t>
            </w:r>
          </w:p>
          <w:p w:rsidR="005D1ED4" w:rsidRDefault="005D1ED4" w:rsidP="005D1E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6" w:type="dxa"/>
          </w:tcPr>
          <w:p w:rsidR="005D1ED4" w:rsidRDefault="005D1ED4" w:rsidP="005D1E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5D1ED4">
              <w:rPr>
                <w:rFonts w:ascii="Times New Roman" w:hAnsi="Times New Roman" w:cs="Times New Roman"/>
                <w:sz w:val="24"/>
                <w:szCs w:val="24"/>
              </w:rPr>
              <w:t xml:space="preserve">революция, ознаменовавшая окончательную победу буржуазии </w:t>
            </w:r>
            <w:proofErr w:type="gramStart"/>
            <w:r w:rsidRPr="005D1ED4">
              <w:rPr>
                <w:rFonts w:ascii="Times New Roman" w:hAnsi="Times New Roman" w:cs="Times New Roman"/>
                <w:sz w:val="24"/>
                <w:szCs w:val="24"/>
              </w:rPr>
              <w:t>над</w:t>
            </w:r>
            <w:proofErr w:type="gramEnd"/>
            <w:r w:rsidRPr="005D1ED4">
              <w:rPr>
                <w:rFonts w:ascii="Times New Roman" w:hAnsi="Times New Roman" w:cs="Times New Roman"/>
                <w:sz w:val="24"/>
                <w:szCs w:val="24"/>
              </w:rPr>
              <w:t xml:space="preserve"> дворянствам</w:t>
            </w:r>
          </w:p>
        </w:tc>
      </w:tr>
    </w:tbl>
    <w:p w:rsidR="005D1ED4" w:rsidRPr="005D1ED4" w:rsidRDefault="005D1ED4" w:rsidP="005D1ED4">
      <w:pPr>
        <w:pStyle w:val="a3"/>
        <w:rPr>
          <w:rFonts w:ascii="Times New Roman" w:hAnsi="Times New Roman" w:cs="Times New Roman"/>
          <w:sz w:val="24"/>
          <w:szCs w:val="24"/>
        </w:rPr>
      </w:pPr>
      <w:r w:rsidRPr="005D1ED4">
        <w:rPr>
          <w:rFonts w:ascii="Times New Roman" w:hAnsi="Times New Roman" w:cs="Times New Roman"/>
          <w:sz w:val="24"/>
          <w:szCs w:val="24"/>
        </w:rPr>
        <w:t>6.Определите хронологическую последовательность исторических событий:</w:t>
      </w:r>
    </w:p>
    <w:p w:rsidR="005D1ED4" w:rsidRPr="005D1ED4" w:rsidRDefault="005D1ED4" w:rsidP="005D1ED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А. </w:t>
      </w:r>
      <w:r w:rsidRPr="005D1ED4">
        <w:rPr>
          <w:rFonts w:ascii="Times New Roman" w:hAnsi="Times New Roman" w:cs="Times New Roman"/>
          <w:sz w:val="24"/>
          <w:szCs w:val="24"/>
        </w:rPr>
        <w:t>вооруженные восстания рабочих в Лионе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1ED4" w:rsidRPr="005D1ED4" w:rsidRDefault="005D1ED4" w:rsidP="005D1ED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Б. </w:t>
      </w:r>
      <w:r w:rsidRPr="005D1ED4">
        <w:rPr>
          <w:rFonts w:ascii="Times New Roman" w:hAnsi="Times New Roman" w:cs="Times New Roman"/>
          <w:sz w:val="24"/>
          <w:szCs w:val="24"/>
        </w:rPr>
        <w:t>режим Второй империи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1ED4" w:rsidRPr="005D1ED4" w:rsidRDefault="005D1ED4" w:rsidP="005D1ED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В. </w:t>
      </w:r>
      <w:r w:rsidRPr="005D1ED4">
        <w:rPr>
          <w:rFonts w:ascii="Times New Roman" w:hAnsi="Times New Roman" w:cs="Times New Roman"/>
          <w:sz w:val="24"/>
          <w:szCs w:val="24"/>
        </w:rPr>
        <w:t>принятие конституции Национальным собранием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1ED4" w:rsidRPr="005D1ED4" w:rsidRDefault="005D1ED4" w:rsidP="005D1ED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Г. </w:t>
      </w:r>
      <w:r w:rsidRPr="005D1ED4">
        <w:rPr>
          <w:rFonts w:ascii="Times New Roman" w:hAnsi="Times New Roman" w:cs="Times New Roman"/>
          <w:sz w:val="24"/>
          <w:szCs w:val="24"/>
        </w:rPr>
        <w:t>образование Рабочей партии Франции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1ED4" w:rsidRPr="005D1ED4" w:rsidRDefault="005D1ED4" w:rsidP="005D1ED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Д. </w:t>
      </w:r>
      <w:r w:rsidRPr="005D1ED4">
        <w:rPr>
          <w:rFonts w:ascii="Times New Roman" w:hAnsi="Times New Roman" w:cs="Times New Roman"/>
          <w:sz w:val="24"/>
          <w:szCs w:val="24"/>
        </w:rPr>
        <w:t>образование Объеди</w:t>
      </w:r>
      <w:r>
        <w:rPr>
          <w:rFonts w:ascii="Times New Roman" w:hAnsi="Times New Roman" w:cs="Times New Roman"/>
          <w:sz w:val="24"/>
          <w:szCs w:val="24"/>
        </w:rPr>
        <w:t xml:space="preserve">ненной социалистической партии </w:t>
      </w:r>
    </w:p>
    <w:p w:rsidR="005D1ED4" w:rsidRDefault="005D1ED4" w:rsidP="005D1ED4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D1ED4">
        <w:rPr>
          <w:rFonts w:ascii="Times New Roman" w:hAnsi="Times New Roman" w:cs="Times New Roman"/>
          <w:sz w:val="24"/>
          <w:szCs w:val="24"/>
        </w:rPr>
        <w:t>7.Соотнесите историческую личность с ее характеристикой: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062"/>
        <w:gridCol w:w="3509"/>
      </w:tblGrid>
      <w:tr w:rsidR="005D1ED4" w:rsidTr="005D1ED4">
        <w:tc>
          <w:tcPr>
            <w:tcW w:w="6062" w:type="dxa"/>
          </w:tcPr>
          <w:p w:rsidR="005D1ED4" w:rsidRDefault="005D1ED4" w:rsidP="005D1E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1ED4">
              <w:rPr>
                <w:rFonts w:ascii="Times New Roman" w:hAnsi="Times New Roman" w:cs="Times New Roman"/>
                <w:sz w:val="24"/>
                <w:szCs w:val="24"/>
              </w:rPr>
              <w:t>А-король, проявивший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ебя жестоким и упрямым монархом</w:t>
            </w:r>
          </w:p>
        </w:tc>
        <w:tc>
          <w:tcPr>
            <w:tcW w:w="3509" w:type="dxa"/>
          </w:tcPr>
          <w:p w:rsidR="005D1ED4" w:rsidRDefault="005D1ED4" w:rsidP="005D1E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5D1ED4">
              <w:rPr>
                <w:rFonts w:ascii="Times New Roman" w:hAnsi="Times New Roman" w:cs="Times New Roman"/>
                <w:sz w:val="24"/>
                <w:szCs w:val="24"/>
              </w:rPr>
              <w:t>Луи Филипп</w:t>
            </w:r>
          </w:p>
        </w:tc>
      </w:tr>
      <w:tr w:rsidR="005D1ED4" w:rsidTr="005D1ED4">
        <w:tc>
          <w:tcPr>
            <w:tcW w:w="6062" w:type="dxa"/>
          </w:tcPr>
          <w:p w:rsidR="005D1ED4" w:rsidRDefault="005D1ED4" w:rsidP="005D1E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«король-буржуа»</w:t>
            </w:r>
          </w:p>
        </w:tc>
        <w:tc>
          <w:tcPr>
            <w:tcW w:w="3509" w:type="dxa"/>
          </w:tcPr>
          <w:p w:rsidR="005D1ED4" w:rsidRDefault="005D1ED4" w:rsidP="005D1E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5D1ED4">
              <w:rPr>
                <w:rFonts w:ascii="Times New Roman" w:hAnsi="Times New Roman" w:cs="Times New Roman"/>
                <w:sz w:val="24"/>
                <w:szCs w:val="24"/>
              </w:rPr>
              <w:t>Карл Х</w:t>
            </w:r>
          </w:p>
        </w:tc>
      </w:tr>
      <w:tr w:rsidR="005D1ED4" w:rsidTr="005D1ED4">
        <w:tc>
          <w:tcPr>
            <w:tcW w:w="6062" w:type="dxa"/>
          </w:tcPr>
          <w:p w:rsidR="005D1ED4" w:rsidRDefault="005D1ED4" w:rsidP="005D1E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1ED4">
              <w:rPr>
                <w:rFonts w:ascii="Times New Roman" w:hAnsi="Times New Roman" w:cs="Times New Roman"/>
                <w:sz w:val="24"/>
                <w:szCs w:val="24"/>
              </w:rPr>
              <w:t>В-президент, провозгла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шенный впоследствии императором</w:t>
            </w:r>
          </w:p>
        </w:tc>
        <w:tc>
          <w:tcPr>
            <w:tcW w:w="3509" w:type="dxa"/>
          </w:tcPr>
          <w:p w:rsidR="005D1ED4" w:rsidRDefault="005D1ED4" w:rsidP="005D1E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5D1ED4">
              <w:rPr>
                <w:rFonts w:ascii="Times New Roman" w:hAnsi="Times New Roman" w:cs="Times New Roman"/>
                <w:sz w:val="24"/>
                <w:szCs w:val="24"/>
              </w:rPr>
              <w:t>Луи Наполеон Бонапарт</w:t>
            </w:r>
          </w:p>
        </w:tc>
      </w:tr>
    </w:tbl>
    <w:p w:rsidR="005D1ED4" w:rsidRPr="005D1ED4" w:rsidRDefault="005D1ED4" w:rsidP="005D1ED4">
      <w:pPr>
        <w:pStyle w:val="a3"/>
        <w:rPr>
          <w:rFonts w:ascii="Times New Roman" w:hAnsi="Times New Roman" w:cs="Times New Roman"/>
          <w:sz w:val="24"/>
          <w:szCs w:val="24"/>
        </w:rPr>
      </w:pPr>
      <w:r w:rsidRPr="005D1ED4"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>Монархия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провозглашенная в июле 1830 года значила приход к власти _____________буржуазии</w:t>
      </w:r>
    </w:p>
    <w:p w:rsidR="005D1ED4" w:rsidRPr="005D1ED4" w:rsidRDefault="005D1ED4" w:rsidP="005D1ED4">
      <w:pPr>
        <w:pStyle w:val="a3"/>
        <w:rPr>
          <w:rFonts w:ascii="Times New Roman" w:hAnsi="Times New Roman" w:cs="Times New Roman"/>
          <w:sz w:val="24"/>
          <w:szCs w:val="24"/>
        </w:rPr>
      </w:pPr>
      <w:r w:rsidRPr="005D1ED4">
        <w:rPr>
          <w:rFonts w:ascii="Times New Roman" w:hAnsi="Times New Roman" w:cs="Times New Roman"/>
          <w:sz w:val="24"/>
          <w:szCs w:val="24"/>
        </w:rPr>
        <w:t>9.Первой пролетарской революцией во Франции была Парижская Коммуна:</w:t>
      </w:r>
    </w:p>
    <w:p w:rsidR="005D1ED4" w:rsidRPr="005D1ED4" w:rsidRDefault="005D1ED4" w:rsidP="005D1ED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D1ED4">
        <w:rPr>
          <w:rFonts w:ascii="Times New Roman" w:hAnsi="Times New Roman" w:cs="Times New Roman"/>
          <w:sz w:val="24"/>
          <w:szCs w:val="24"/>
        </w:rPr>
        <w:t>Верное утверждение</w:t>
      </w:r>
    </w:p>
    <w:p w:rsidR="005D1ED4" w:rsidRPr="005D1ED4" w:rsidRDefault="005D1ED4" w:rsidP="005D1ED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D1ED4">
        <w:rPr>
          <w:rFonts w:ascii="Times New Roman" w:hAnsi="Times New Roman" w:cs="Times New Roman"/>
          <w:sz w:val="24"/>
          <w:szCs w:val="24"/>
        </w:rPr>
        <w:t>Неверное утверждение</w:t>
      </w:r>
    </w:p>
    <w:p w:rsidR="005D1ED4" w:rsidRPr="005D1ED4" w:rsidRDefault="005D1ED4" w:rsidP="005D1ED4">
      <w:pPr>
        <w:pStyle w:val="a3"/>
        <w:rPr>
          <w:rFonts w:ascii="Times New Roman" w:hAnsi="Times New Roman" w:cs="Times New Roman"/>
          <w:sz w:val="24"/>
          <w:szCs w:val="24"/>
        </w:rPr>
      </w:pPr>
      <w:r w:rsidRPr="005D1ED4">
        <w:rPr>
          <w:rFonts w:ascii="Times New Roman" w:hAnsi="Times New Roman" w:cs="Times New Roman"/>
          <w:sz w:val="24"/>
          <w:szCs w:val="24"/>
        </w:rPr>
        <w:t xml:space="preserve">10.К началу ХХ </w:t>
      </w:r>
      <w:proofErr w:type="gramStart"/>
      <w:r w:rsidRPr="005D1ED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D1ED4">
        <w:rPr>
          <w:rFonts w:ascii="Times New Roman" w:hAnsi="Times New Roman" w:cs="Times New Roman"/>
          <w:sz w:val="24"/>
          <w:szCs w:val="24"/>
        </w:rPr>
        <w:t>. Франция была индустриальной страной.</w:t>
      </w:r>
    </w:p>
    <w:p w:rsidR="005D1ED4" w:rsidRPr="005D1ED4" w:rsidRDefault="005D1ED4" w:rsidP="005D1ED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5D1ED4">
        <w:rPr>
          <w:rFonts w:ascii="Times New Roman" w:hAnsi="Times New Roman" w:cs="Times New Roman"/>
          <w:sz w:val="24"/>
          <w:szCs w:val="24"/>
        </w:rPr>
        <w:t>Верное утверждение</w:t>
      </w:r>
    </w:p>
    <w:p w:rsidR="00000966" w:rsidRPr="005D1ED4" w:rsidRDefault="005D1ED4" w:rsidP="005D1ED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5D1ED4">
        <w:rPr>
          <w:rFonts w:ascii="Times New Roman" w:hAnsi="Times New Roman" w:cs="Times New Roman"/>
          <w:sz w:val="24"/>
          <w:szCs w:val="24"/>
        </w:rPr>
        <w:t>Неверное утверждение</w:t>
      </w:r>
    </w:p>
    <w:sectPr w:rsidR="00000966" w:rsidRPr="005D1ED4" w:rsidSect="005D1ED4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30EF" w:rsidRDefault="008630EF" w:rsidP="005D1ED4">
      <w:pPr>
        <w:spacing w:after="0" w:line="240" w:lineRule="auto"/>
      </w:pPr>
      <w:r>
        <w:separator/>
      </w:r>
    </w:p>
  </w:endnote>
  <w:endnote w:type="continuationSeparator" w:id="0">
    <w:p w:rsidR="008630EF" w:rsidRDefault="008630EF" w:rsidP="005D1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30EF" w:rsidRDefault="008630EF" w:rsidP="005D1ED4">
      <w:pPr>
        <w:spacing w:after="0" w:line="240" w:lineRule="auto"/>
      </w:pPr>
      <w:r>
        <w:separator/>
      </w:r>
    </w:p>
  </w:footnote>
  <w:footnote w:type="continuationSeparator" w:id="0">
    <w:p w:rsidR="008630EF" w:rsidRDefault="008630EF" w:rsidP="005D1E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15351"/>
    <w:multiLevelType w:val="hybridMultilevel"/>
    <w:tmpl w:val="17CAFF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7630A9"/>
    <w:multiLevelType w:val="hybridMultilevel"/>
    <w:tmpl w:val="E884C3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F64517"/>
    <w:multiLevelType w:val="hybridMultilevel"/>
    <w:tmpl w:val="86120A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F23B19"/>
    <w:multiLevelType w:val="hybridMultilevel"/>
    <w:tmpl w:val="DD2674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085C83"/>
    <w:multiLevelType w:val="hybridMultilevel"/>
    <w:tmpl w:val="96FE36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5368DE"/>
    <w:multiLevelType w:val="hybridMultilevel"/>
    <w:tmpl w:val="90EAD5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ED4"/>
    <w:rsid w:val="00000966"/>
    <w:rsid w:val="005D1ED4"/>
    <w:rsid w:val="00863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D1ED4"/>
    <w:pPr>
      <w:spacing w:after="0" w:line="240" w:lineRule="auto"/>
    </w:pPr>
  </w:style>
  <w:style w:type="table" w:styleId="a4">
    <w:name w:val="Table Grid"/>
    <w:basedOn w:val="a1"/>
    <w:uiPriority w:val="59"/>
    <w:rsid w:val="005D1E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5D1E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D1ED4"/>
  </w:style>
  <w:style w:type="paragraph" w:styleId="a7">
    <w:name w:val="footer"/>
    <w:basedOn w:val="a"/>
    <w:link w:val="a8"/>
    <w:uiPriority w:val="99"/>
    <w:unhideWhenUsed/>
    <w:rsid w:val="005D1E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D1E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D1ED4"/>
    <w:pPr>
      <w:spacing w:after="0" w:line="240" w:lineRule="auto"/>
    </w:pPr>
  </w:style>
  <w:style w:type="table" w:styleId="a4">
    <w:name w:val="Table Grid"/>
    <w:basedOn w:val="a1"/>
    <w:uiPriority w:val="59"/>
    <w:rsid w:val="005D1E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5D1E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D1ED4"/>
  </w:style>
  <w:style w:type="paragraph" w:styleId="a7">
    <w:name w:val="footer"/>
    <w:basedOn w:val="a"/>
    <w:link w:val="a8"/>
    <w:uiPriority w:val="99"/>
    <w:unhideWhenUsed/>
    <w:rsid w:val="005D1E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D1E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Ала</dc:creator>
  <cp:lastModifiedBy>Ала</cp:lastModifiedBy>
  <cp:revision>1</cp:revision>
  <dcterms:created xsi:type="dcterms:W3CDTF">2021-09-26T09:12:00Z</dcterms:created>
  <dcterms:modified xsi:type="dcterms:W3CDTF">2021-09-26T09:20:00Z</dcterms:modified>
</cp:coreProperties>
</file>