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D096E26" w14:textId="77777777" w:rsidR="00B32667" w:rsidRPr="0010022F" w:rsidRDefault="00B32667" w:rsidP="0010022F">
            <w:pPr>
              <w:pStyle w:val="a7"/>
              <w:spacing w:before="240"/>
              <w:ind w:left="108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10022F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Врач -гериатр</w:t>
            </w:r>
          </w:p>
          <w:p w14:paraId="7E2225AA" w14:textId="43AE9EA8" w:rsidR="00E225A1" w:rsidRPr="00E225A1" w:rsidRDefault="00E225A1" w:rsidP="00B32667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2090CFF4" w:rsidR="00E225A1" w:rsidRPr="00E225A1" w:rsidRDefault="00B32667" w:rsidP="00EA0203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6BA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Врач-гериатр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(«Лечебное дело»)</w:t>
            </w:r>
            <w:r w:rsidRPr="00DD0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это специалист, который занимается здоровьем пожилых людей.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06BA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Врач-гериатр также заботится о пациентах, которые нуждаются в долгосрочной реабилитации после инсультов, травм или хирургических вмешательств. Он поможет выбрать оптимальную медикаментозную терапию с учетом возраста и сопутствующих заболеваний, направит к подходящему специалисту.</w:t>
            </w:r>
          </w:p>
        </w:tc>
      </w:tr>
      <w:tr w:rsidR="00E225A1" w:rsidRPr="00E225A1" w14:paraId="415058A1" w14:textId="37AA40C5" w:rsidTr="00B617DF">
        <w:trPr>
          <w:trHeight w:val="2263"/>
        </w:trPr>
        <w:tc>
          <w:tcPr>
            <w:tcW w:w="2300" w:type="dxa"/>
          </w:tcPr>
          <w:p w14:paraId="25C2F80E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E803521" w14:textId="77777777" w:rsidR="00B32667" w:rsidRPr="00B617DF" w:rsidRDefault="00B32667" w:rsidP="00B617DF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точность и внимательность: необходимы постановке диагноза.</w:t>
            </w:r>
          </w:p>
          <w:p w14:paraId="77830A5A" w14:textId="77858117" w:rsidR="00B32667" w:rsidRPr="00B617DF" w:rsidRDefault="00B32667" w:rsidP="00B617DF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работа с пожилыми людьми, людьми, находящимися в периоде реабилитации.</w:t>
            </w:r>
          </w:p>
          <w:p w14:paraId="793116F4" w14:textId="0941E540" w:rsidR="00B32667" w:rsidRPr="00B617DF" w:rsidRDefault="00B32667" w:rsidP="00B617DF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эмпатия: умение поддерживать пациентов и их семьи.</w:t>
            </w:r>
          </w:p>
          <w:p w14:paraId="198385A2" w14:textId="5157CB7F" w:rsidR="00E225A1" w:rsidRPr="00466709" w:rsidRDefault="00B32667" w:rsidP="00B617DF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готовность к обновлению знаний о новых методах и технологиях.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B617D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6B65551" w14:textId="77777777" w:rsidR="00B32667" w:rsidRPr="00B617DF" w:rsidRDefault="00B32667" w:rsidP="00B617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биология: основы анатомии и физиологии человека.</w:t>
            </w:r>
          </w:p>
          <w:p w14:paraId="1BF3C6D1" w14:textId="3E25590D" w:rsidR="00B32667" w:rsidRPr="00B617DF" w:rsidRDefault="00B32667" w:rsidP="00B617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химия: понимание биохимических процессов в организме.</w:t>
            </w:r>
          </w:p>
          <w:p w14:paraId="51F14A94" w14:textId="67997F52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B617D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DB8F2BE" w14:textId="5790FC34" w:rsidR="00B32667" w:rsidRPr="00B617DF" w:rsidRDefault="00B32667" w:rsidP="00384AE6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Медицинский Университет (БГМУ)</w:t>
            </w:r>
            <w:r w:rsidR="00B617DF" w:rsidRPr="00B617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B617D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https://www.bsmu.by/</w:t>
              </w:r>
            </w:hyperlink>
          </w:p>
          <w:p w14:paraId="6D9B153B" w14:textId="309E7C42" w:rsidR="00B32667" w:rsidRPr="00B617DF" w:rsidRDefault="00B32667" w:rsidP="00B617DF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Гродненский Государственный Медицинский Университет (</w:t>
            </w:r>
            <w:proofErr w:type="spellStart"/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ГрГМУ</w:t>
            </w:r>
            <w:proofErr w:type="spellEnd"/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17DF"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B617D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https://www.grsmu.by/</w:t>
              </w:r>
            </w:hyperlink>
          </w:p>
          <w:p w14:paraId="67EF7AC9" w14:textId="0BFE918B" w:rsidR="00B32667" w:rsidRPr="00B617DF" w:rsidRDefault="00B32667" w:rsidP="00B617DF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Гомельский Государственный Медицинский Университет (</w:t>
            </w:r>
            <w:proofErr w:type="spellStart"/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ГомГМУ</w:t>
            </w:r>
            <w:proofErr w:type="spellEnd"/>
            <w:r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="00B617DF" w:rsidRPr="00B617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B617D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https://gsmu.by/</w:t>
              </w:r>
            </w:hyperlink>
          </w:p>
          <w:p w14:paraId="49BE9AE6" w14:textId="53B5D709" w:rsidR="00E225A1" w:rsidRPr="00B617DF" w:rsidRDefault="00B32667" w:rsidP="00B617DF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Государственный Медицинский Университет (ВГМУ</w:t>
            </w:r>
            <w:r w:rsidR="00B617DF"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B617D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https://www.vsmu.by/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275A0FE" w14:textId="77777777" w:rsidR="00B32667" w:rsidRPr="00633336" w:rsidRDefault="00B32667" w:rsidP="00B3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Гериатры</w:t>
            </w:r>
            <w:r w:rsidRPr="00633336">
              <w:rPr>
                <w:rFonts w:ascii="Times New Roman" w:hAnsi="Times New Roman" w:cs="Times New Roman"/>
                <w:sz w:val="28"/>
                <w:szCs w:val="28"/>
              </w:rPr>
              <w:t xml:space="preserve"> могут работать в:</w:t>
            </w:r>
          </w:p>
          <w:p w14:paraId="55AE14D4" w14:textId="7B7046ED" w:rsidR="00B32667" w:rsidRPr="00B617DF" w:rsidRDefault="00B32667" w:rsidP="00B617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государственных и частных больницах (клиниках)</w:t>
            </w:r>
          </w:p>
          <w:p w14:paraId="1261D9B7" w14:textId="34EF2AB5" w:rsidR="00B32667" w:rsidRPr="00B617DF" w:rsidRDefault="00B32667" w:rsidP="00B617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медицинских центрах</w:t>
            </w:r>
          </w:p>
          <w:p w14:paraId="4EEA0D02" w14:textId="5ECAEF01" w:rsidR="00B32667" w:rsidRPr="00B617DF" w:rsidRDefault="00B32667" w:rsidP="00B617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научно-исследовательских институтах</w:t>
            </w:r>
          </w:p>
          <w:p w14:paraId="35341861" w14:textId="6CFDEA6A" w:rsidR="00E225A1" w:rsidRPr="00B617DF" w:rsidRDefault="00B32667" w:rsidP="00B617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учреждениях (преподавание)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5F0BF8C" w14:textId="70A650E3" w:rsidR="00B32667" w:rsidRPr="00720448" w:rsidRDefault="00720448" w:rsidP="00720448">
            <w:pPr>
              <w:pStyle w:val="a7"/>
              <w:numPr>
                <w:ilvl w:val="0"/>
                <w:numId w:val="21"/>
              </w:numPr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2667" w:rsidRPr="00720448">
              <w:rPr>
                <w:rFonts w:ascii="Times New Roman" w:hAnsi="Times New Roman" w:cs="Times New Roman"/>
                <w:sz w:val="28"/>
                <w:szCs w:val="28"/>
              </w:rPr>
              <w:t>ысокая востребованность: большой процент населения составляют люди пожилого возраста.</w:t>
            </w:r>
          </w:p>
          <w:p w14:paraId="6FF11B86" w14:textId="604143D5" w:rsidR="00B32667" w:rsidRPr="00720448" w:rsidRDefault="00720448" w:rsidP="00720448">
            <w:pPr>
              <w:pStyle w:val="a7"/>
              <w:numPr>
                <w:ilvl w:val="0"/>
                <w:numId w:val="21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2667" w:rsidRPr="00720448">
              <w:rPr>
                <w:rFonts w:ascii="Times New Roman" w:hAnsi="Times New Roman" w:cs="Times New Roman"/>
                <w:sz w:val="28"/>
                <w:szCs w:val="28"/>
              </w:rPr>
              <w:t>ысокая зарплата: специалисты в этой области получают достойное вознаграждение за свою работу.</w:t>
            </w:r>
          </w:p>
          <w:p w14:paraId="422852A8" w14:textId="62BACEEE" w:rsidR="00E225A1" w:rsidRPr="00720448" w:rsidRDefault="00720448" w:rsidP="00720448">
            <w:pPr>
              <w:pStyle w:val="a7"/>
              <w:numPr>
                <w:ilvl w:val="0"/>
                <w:numId w:val="21"/>
              </w:numPr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2667" w:rsidRPr="00720448">
              <w:rPr>
                <w:rFonts w:ascii="Times New Roman" w:hAnsi="Times New Roman" w:cs="Times New Roman"/>
                <w:sz w:val="28"/>
                <w:szCs w:val="28"/>
              </w:rPr>
              <w:t>озможность помочь людям: спасение жизней и улучшение качества жизни пациентов.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B6DBB76" w14:textId="6E7782E0" w:rsidR="00B32667" w:rsidRPr="00720448" w:rsidRDefault="00B32667" w:rsidP="00720448">
            <w:pPr>
              <w:pStyle w:val="a7"/>
              <w:numPr>
                <w:ilvl w:val="0"/>
                <w:numId w:val="22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неразвитая взаимосвязь с другими отраслями медицины.</w:t>
            </w:r>
          </w:p>
          <w:p w14:paraId="2BBD6DE4" w14:textId="54B13492" w:rsidR="00B32667" w:rsidRPr="00720448" w:rsidRDefault="00B32667" w:rsidP="00720448">
            <w:pPr>
              <w:pStyle w:val="a7"/>
              <w:numPr>
                <w:ilvl w:val="0"/>
                <w:numId w:val="22"/>
              </w:numPr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20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нагрузка: стресс от ответственности за жизнь пациентов.</w:t>
            </w:r>
          </w:p>
          <w:p w14:paraId="1D2D9D5F" w14:textId="3D5B2A7F" w:rsidR="00B32667" w:rsidRPr="00720448" w:rsidRDefault="00B32667" w:rsidP="00720448">
            <w:pPr>
              <w:pStyle w:val="a7"/>
              <w:numPr>
                <w:ilvl w:val="0"/>
                <w:numId w:val="22"/>
              </w:numPr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720448">
              <w:rPr>
                <w:rFonts w:ascii="Times New Roman" w:hAnsi="Times New Roman" w:cs="Times New Roman"/>
                <w:sz w:val="28"/>
                <w:szCs w:val="28"/>
              </w:rPr>
              <w:t>необходимость постоянного обучения: новые технологии и методы требуют постоянного обновления знаний.</w:t>
            </w:r>
          </w:p>
          <w:p w14:paraId="603EAFEB" w14:textId="41672377" w:rsidR="00E225A1" w:rsidRPr="00720448" w:rsidRDefault="00B32667" w:rsidP="00720448">
            <w:pPr>
              <w:pStyle w:val="a7"/>
              <w:numPr>
                <w:ilvl w:val="0"/>
                <w:numId w:val="22"/>
              </w:numPr>
              <w:ind w:left="7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48">
              <w:rPr>
                <w:rFonts w:ascii="Times New Roman" w:hAnsi="Times New Roman" w:cs="Times New Roman"/>
                <w:sz w:val="28"/>
                <w:szCs w:val="28"/>
              </w:rPr>
              <w:t>вероятная перегруженность ввиду отсутствия большинства специалистов в других медицинских специальностях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B617D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01E0713" w14:textId="77777777" w:rsidR="00B32667" w:rsidRPr="00B32667" w:rsidRDefault="00B3266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26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Ты любишь помогать людям?</w:t>
            </w:r>
          </w:p>
          <w:p w14:paraId="2B024F34" w14:textId="77777777" w:rsidR="00B32667" w:rsidRPr="00B32667" w:rsidRDefault="00B3266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26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Хочешь стать экспертом в области медицины?</w:t>
            </w:r>
          </w:p>
          <w:p w14:paraId="12A53591" w14:textId="77777777" w:rsidR="00B32667" w:rsidRPr="00B32667" w:rsidRDefault="00B3266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26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Присоединяйся к команде гериатров!</w:t>
            </w:r>
          </w:p>
          <w:p w14:paraId="6704AD93" w14:textId="77777777" w:rsidR="00B32667" w:rsidRPr="00B32667" w:rsidRDefault="00B3266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26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Обучение в лучших медицинских вузах страны. </w:t>
            </w:r>
          </w:p>
          <w:p w14:paraId="3983DF8E" w14:textId="61C6FABA" w:rsidR="00B32667" w:rsidRDefault="00B3266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3266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Стань профессионалом, которому доверяют!</w:t>
            </w:r>
          </w:p>
          <w:p w14:paraId="298D9F31" w14:textId="77777777" w:rsidR="00B60FB7" w:rsidRPr="00B32667" w:rsidRDefault="00B60FB7" w:rsidP="00B32667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6DFD8B1A" w14:textId="77777777" w:rsidR="00B32667" w:rsidRPr="00B617DF" w:rsidRDefault="00B32667" w:rsidP="00B60F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B617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Стань гериатром — сохрани жизни!</w:t>
            </w:r>
          </w:p>
          <w:p w14:paraId="705FAAEA" w14:textId="498F5F84" w:rsidR="0036404D" w:rsidRPr="0036404D" w:rsidRDefault="00B32667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C502DC9" wp14:editId="1A723CC2">
                  <wp:simplePos x="0" y="0"/>
                  <wp:positionH relativeFrom="column">
                    <wp:posOffset>544455</wp:posOffset>
                  </wp:positionH>
                  <wp:positionV relativeFrom="paragraph">
                    <wp:posOffset>188014</wp:posOffset>
                  </wp:positionV>
                  <wp:extent cx="3721994" cy="2696240"/>
                  <wp:effectExtent l="0" t="0" r="0" b="8890"/>
                  <wp:wrapTight wrapText="bothSides">
                    <wp:wrapPolygon edited="0">
                      <wp:start x="0" y="0"/>
                      <wp:lineTo x="0" y="21519"/>
                      <wp:lineTo x="21449" y="21519"/>
                      <wp:lineTo x="21449" y="0"/>
                      <wp:lineTo x="0" y="0"/>
                    </wp:wrapPolygon>
                  </wp:wrapTight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994" cy="26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04D"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1E6"/>
    <w:multiLevelType w:val="hybridMultilevel"/>
    <w:tmpl w:val="72E2E070"/>
    <w:lvl w:ilvl="0" w:tplc="BB0E8AA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010654F"/>
    <w:multiLevelType w:val="hybridMultilevel"/>
    <w:tmpl w:val="A74EC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A7A8A"/>
    <w:multiLevelType w:val="hybridMultilevel"/>
    <w:tmpl w:val="968CFCC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56547"/>
    <w:multiLevelType w:val="hybridMultilevel"/>
    <w:tmpl w:val="58FAC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3794"/>
    <w:multiLevelType w:val="hybridMultilevel"/>
    <w:tmpl w:val="C5C21A4A"/>
    <w:lvl w:ilvl="0" w:tplc="C72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148E"/>
    <w:multiLevelType w:val="hybridMultilevel"/>
    <w:tmpl w:val="909426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65B7B"/>
    <w:multiLevelType w:val="hybridMultilevel"/>
    <w:tmpl w:val="26BA0C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045EE"/>
    <w:multiLevelType w:val="hybridMultilevel"/>
    <w:tmpl w:val="DEC6EC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19"/>
  </w:num>
  <w:num w:numId="6">
    <w:abstractNumId w:val="18"/>
  </w:num>
  <w:num w:numId="7">
    <w:abstractNumId w:val="9"/>
  </w:num>
  <w:num w:numId="8">
    <w:abstractNumId w:val="16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21"/>
  </w:num>
  <w:num w:numId="14">
    <w:abstractNumId w:val="11"/>
  </w:num>
  <w:num w:numId="15">
    <w:abstractNumId w:val="12"/>
  </w:num>
  <w:num w:numId="16">
    <w:abstractNumId w:val="20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96AA9"/>
    <w:rsid w:val="000C6BA0"/>
    <w:rsid w:val="0010022F"/>
    <w:rsid w:val="00101246"/>
    <w:rsid w:val="00345C8F"/>
    <w:rsid w:val="0036404D"/>
    <w:rsid w:val="00367380"/>
    <w:rsid w:val="00466709"/>
    <w:rsid w:val="004B46AB"/>
    <w:rsid w:val="00720448"/>
    <w:rsid w:val="00A06BD7"/>
    <w:rsid w:val="00B32667"/>
    <w:rsid w:val="00B60FB7"/>
    <w:rsid w:val="00B617DF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mu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smu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mu.b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vsm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7</cp:revision>
  <dcterms:created xsi:type="dcterms:W3CDTF">2025-04-01T10:22:00Z</dcterms:created>
  <dcterms:modified xsi:type="dcterms:W3CDTF">2025-04-04T10:31:00Z</dcterms:modified>
</cp:coreProperties>
</file>