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C1" w:rsidRPr="00E65553" w:rsidRDefault="002B46C1" w:rsidP="002B46C1">
      <w:pPr>
        <w:pStyle w:val="a3"/>
        <w:spacing w:after="0"/>
        <w:jc w:val="center"/>
        <w:rPr>
          <w:b/>
          <w:i/>
        </w:rPr>
      </w:pPr>
      <w:r w:rsidRPr="00E65553">
        <w:rPr>
          <w:b/>
          <w:i/>
        </w:rPr>
        <w:t>Билет 16</w:t>
      </w:r>
    </w:p>
    <w:p w:rsidR="002B46C1" w:rsidRDefault="002B46C1" w:rsidP="002B46C1">
      <w:pPr>
        <w:pStyle w:val="a3"/>
        <w:spacing w:after="0"/>
        <w:jc w:val="both"/>
        <w:rPr>
          <w:b/>
          <w:i/>
        </w:rPr>
      </w:pPr>
      <w:r w:rsidRPr="00E65553">
        <w:rPr>
          <w:b/>
          <w:i/>
        </w:rPr>
        <w:t>Начало Великой Отечественной войны. Оборонительные бои в Беларуси и их значение.</w:t>
      </w:r>
    </w:p>
    <w:p w:rsidR="002B46C1" w:rsidRPr="00D07BD9" w:rsidRDefault="002B46C1" w:rsidP="002B46C1">
      <w:pPr>
        <w:pStyle w:val="a3"/>
        <w:spacing w:after="0"/>
        <w:ind w:left="0"/>
        <w:jc w:val="both"/>
      </w:pPr>
      <w:r w:rsidRPr="00D07BD9">
        <w:t>Используя представленные ниже материалы, ответьте на вопросы:</w:t>
      </w:r>
    </w:p>
    <w:p w:rsidR="002B46C1" w:rsidRDefault="002B46C1" w:rsidP="002B46C1">
      <w:pPr>
        <w:pStyle w:val="a3"/>
        <w:numPr>
          <w:ilvl w:val="0"/>
          <w:numId w:val="1"/>
        </w:numPr>
        <w:spacing w:after="0"/>
        <w:ind w:left="0" w:firstLine="0"/>
        <w:jc w:val="both"/>
      </w:pPr>
      <w:r>
        <w:t xml:space="preserve">Какая стратегия была положена немецким командованием в основу плана «Барбаросса»? </w:t>
      </w:r>
    </w:p>
    <w:p w:rsidR="002B46C1" w:rsidRDefault="002B46C1" w:rsidP="002B46C1">
      <w:pPr>
        <w:pStyle w:val="a3"/>
        <w:numPr>
          <w:ilvl w:val="0"/>
          <w:numId w:val="1"/>
        </w:numPr>
        <w:spacing w:after="0"/>
        <w:ind w:left="0" w:firstLine="0"/>
        <w:jc w:val="both"/>
      </w:pPr>
      <w:r>
        <w:t>Какому историческому событию посвящена иллюстрация? Что вы знаете про оборону данного объекта? Чему нас учит картина Е. Зайцева?</w:t>
      </w:r>
    </w:p>
    <w:p w:rsidR="002B46C1" w:rsidRDefault="002B46C1" w:rsidP="002B46C1">
      <w:pPr>
        <w:pStyle w:val="a3"/>
        <w:numPr>
          <w:ilvl w:val="0"/>
          <w:numId w:val="1"/>
        </w:numPr>
        <w:spacing w:after="0"/>
        <w:ind w:left="0" w:firstLine="0"/>
        <w:jc w:val="both"/>
      </w:pPr>
      <w:r>
        <w:t xml:space="preserve">Почему у советского писателя К. Симонова уже в июле 1941 года появилось ощущение возможности будущей победы в войне? </w:t>
      </w:r>
      <w:proofErr w:type="gramStart"/>
      <w:r>
        <w:t>Оборона</w:t>
      </w:r>
      <w:proofErr w:type="gramEnd"/>
      <w:r>
        <w:t xml:space="preserve"> какого города вселила такую уверенность в писателя?</w:t>
      </w:r>
    </w:p>
    <w:p w:rsidR="002B46C1" w:rsidRDefault="002B46C1" w:rsidP="002B46C1">
      <w:pPr>
        <w:pStyle w:val="a3"/>
        <w:numPr>
          <w:ilvl w:val="0"/>
          <w:numId w:val="1"/>
        </w:numPr>
        <w:spacing w:after="0"/>
        <w:ind w:left="0" w:firstLine="0"/>
        <w:jc w:val="both"/>
      </w:pPr>
      <w:r>
        <w:t>Сделайте вывод, в чем заключалось стратегическое значение оборонительных боев на территории Беларуси?</w:t>
      </w:r>
    </w:p>
    <w:p w:rsidR="002B46C1" w:rsidRDefault="002B46C1" w:rsidP="002B46C1">
      <w:pPr>
        <w:pStyle w:val="a3"/>
        <w:spacing w:after="0"/>
        <w:ind w:left="0"/>
        <w:jc w:val="both"/>
      </w:pPr>
    </w:p>
    <w:p w:rsidR="002B46C1" w:rsidRDefault="002B46C1" w:rsidP="002B46C1">
      <w:pPr>
        <w:spacing w:after="0"/>
        <w:jc w:val="both"/>
      </w:pPr>
    </w:p>
    <w:p w:rsidR="002B46C1" w:rsidRPr="0040198F" w:rsidRDefault="002B46C1" w:rsidP="002B46C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i/>
        </w:rPr>
      </w:pPr>
      <w:r w:rsidRPr="0040198F">
        <w:rPr>
          <w:i/>
        </w:rPr>
        <w:t>Из Директивы №21 Верховного командования вооруженными силами Германии (операция «Барбаросса»). 18 декабря 1940 г.</w:t>
      </w:r>
    </w:p>
    <w:p w:rsidR="002B46C1" w:rsidRPr="0040198F" w:rsidRDefault="002B46C1" w:rsidP="002B46C1">
      <w:pPr>
        <w:pStyle w:val="a3"/>
        <w:spacing w:after="0"/>
        <w:ind w:left="0"/>
        <w:jc w:val="both"/>
        <w:rPr>
          <w:i/>
        </w:rPr>
      </w:pPr>
    </w:p>
    <w:p w:rsidR="002B46C1" w:rsidRPr="0040198F" w:rsidRDefault="002B46C1" w:rsidP="002B46C1">
      <w:pPr>
        <w:pStyle w:val="a3"/>
        <w:spacing w:after="0"/>
        <w:ind w:left="0"/>
        <w:jc w:val="both"/>
        <w:rPr>
          <w:i/>
        </w:rPr>
      </w:pPr>
      <w:r w:rsidRPr="0040198F">
        <w:rPr>
          <w:i/>
        </w:rPr>
        <w:t>Германские вооруженные силы должны быть готовы разбить Советскую России в ходе кратковременной кампании еще до того, как будет закончена война против Англии…</w:t>
      </w:r>
      <w:proofErr w:type="gramStart"/>
      <w:r w:rsidRPr="0040198F">
        <w:rPr>
          <w:i/>
        </w:rPr>
        <w:t xml:space="preserve"> .</w:t>
      </w:r>
      <w:proofErr w:type="gramEnd"/>
    </w:p>
    <w:p w:rsidR="002B46C1" w:rsidRPr="0040198F" w:rsidRDefault="002B46C1" w:rsidP="002B46C1">
      <w:pPr>
        <w:pStyle w:val="a3"/>
        <w:spacing w:after="0"/>
        <w:ind w:left="0"/>
        <w:jc w:val="both"/>
        <w:rPr>
          <w:i/>
        </w:rPr>
      </w:pPr>
      <w:r w:rsidRPr="0040198F">
        <w:rPr>
          <w:i/>
        </w:rPr>
        <w:t xml:space="preserve"> Общий замысел</w:t>
      </w:r>
    </w:p>
    <w:p w:rsidR="002B46C1" w:rsidRPr="0040198F" w:rsidRDefault="002B46C1" w:rsidP="002B46C1">
      <w:pPr>
        <w:pStyle w:val="a3"/>
        <w:spacing w:after="0"/>
        <w:ind w:left="0"/>
        <w:jc w:val="both"/>
        <w:rPr>
          <w:i/>
        </w:rPr>
      </w:pPr>
      <w:r w:rsidRPr="0040198F">
        <w:rPr>
          <w:i/>
        </w:rPr>
        <w:t>Основные силы русских сухопутных войск, находящиеся в Западной России, должны быть уничтожены в смелых операциях посредством глубокого, быстрого выдвижения танковых клиньев. Отступление боеспособных войск противника на широкие просторы русской территории должно быть предотвращено.</w:t>
      </w:r>
    </w:p>
    <w:p w:rsidR="002B46C1" w:rsidRPr="0040198F" w:rsidRDefault="002B46C1" w:rsidP="002B46C1">
      <w:pPr>
        <w:pStyle w:val="a3"/>
        <w:spacing w:after="0"/>
        <w:ind w:left="0"/>
        <w:jc w:val="both"/>
        <w:rPr>
          <w:i/>
        </w:rPr>
      </w:pPr>
      <w:r w:rsidRPr="0040198F">
        <w:rPr>
          <w:i/>
        </w:rPr>
        <w:t>Путем быстрого преследования должна быть достигнута линия, с которой русские военно-воздушные силы будут не в состоянии совершать налеты на имперскую территорию Германии.</w:t>
      </w:r>
    </w:p>
    <w:p w:rsidR="002B46C1" w:rsidRPr="0040198F" w:rsidRDefault="002B46C1" w:rsidP="002B46C1">
      <w:pPr>
        <w:pStyle w:val="a3"/>
        <w:spacing w:after="0"/>
        <w:ind w:left="0"/>
        <w:jc w:val="both"/>
        <w:rPr>
          <w:i/>
        </w:rPr>
      </w:pPr>
      <w:r w:rsidRPr="0040198F">
        <w:rPr>
          <w:i/>
        </w:rPr>
        <w:t>Конечной целью операции является создание заградительного барьера против азиатской России по общей линии Волга-Архангельск. Таким образом, в случае необходимости последний индустриальный район, остающийся у русских на Урале, можно будет парализовать с помощью авиации.</w:t>
      </w:r>
    </w:p>
    <w:p w:rsidR="002B46C1" w:rsidRPr="0040198F" w:rsidRDefault="002B46C1" w:rsidP="002B46C1">
      <w:pPr>
        <w:pStyle w:val="a3"/>
        <w:spacing w:after="0"/>
        <w:ind w:left="0"/>
        <w:jc w:val="both"/>
        <w:rPr>
          <w:i/>
        </w:rPr>
      </w:pPr>
      <w:r w:rsidRPr="0040198F">
        <w:rPr>
          <w:i/>
        </w:rPr>
        <w:t>В ходе этих операций русский Балтийский флот быстро потеряет свои базы и окажется, таким образом, неспособным продолжать борьбы.</w:t>
      </w:r>
    </w:p>
    <w:p w:rsidR="002B46C1" w:rsidRPr="0040198F" w:rsidRDefault="002B46C1" w:rsidP="002B46C1">
      <w:pPr>
        <w:pStyle w:val="a3"/>
        <w:spacing w:after="0"/>
        <w:ind w:left="0"/>
        <w:jc w:val="both"/>
        <w:rPr>
          <w:i/>
        </w:rPr>
      </w:pPr>
      <w:r w:rsidRPr="0040198F">
        <w:rPr>
          <w:i/>
        </w:rPr>
        <w:t>Эффективные действия русских военно-воздушных сил должны быть предотвращены нашими мощными ударами уже в самом начале операции.</w:t>
      </w:r>
    </w:p>
    <w:p w:rsidR="002B46C1" w:rsidRDefault="002B46C1" w:rsidP="002B46C1">
      <w:pPr>
        <w:pStyle w:val="a3"/>
        <w:spacing w:after="0"/>
        <w:ind w:left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1AABF5" wp14:editId="4943CF63">
            <wp:simplePos x="0" y="0"/>
            <wp:positionH relativeFrom="margin">
              <wp:posOffset>522605</wp:posOffset>
            </wp:positionH>
            <wp:positionV relativeFrom="paragraph">
              <wp:posOffset>93345</wp:posOffset>
            </wp:positionV>
            <wp:extent cx="3987165" cy="2184400"/>
            <wp:effectExtent l="0" t="0" r="0" b="6350"/>
            <wp:wrapTight wrapText="bothSides">
              <wp:wrapPolygon edited="0">
                <wp:start x="0" y="0"/>
                <wp:lineTo x="0" y="21474"/>
                <wp:lineTo x="21466" y="21474"/>
                <wp:lineTo x="214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6C1" w:rsidRDefault="002B46C1" w:rsidP="002B46C1">
      <w:pPr>
        <w:pStyle w:val="a3"/>
        <w:numPr>
          <w:ilvl w:val="0"/>
          <w:numId w:val="2"/>
        </w:numPr>
        <w:spacing w:after="0"/>
        <w:jc w:val="both"/>
      </w:pPr>
      <w:r>
        <w:t>Е. Зайцев «Оборона Брестской крепости в 1941 году»</w:t>
      </w:r>
    </w:p>
    <w:p w:rsidR="002B46C1" w:rsidRDefault="002B46C1" w:rsidP="002B46C1">
      <w:pPr>
        <w:pStyle w:val="a3"/>
        <w:spacing w:after="0"/>
        <w:jc w:val="both"/>
      </w:pPr>
    </w:p>
    <w:p w:rsidR="002B46C1" w:rsidRDefault="002B46C1" w:rsidP="002B46C1">
      <w:pPr>
        <w:pStyle w:val="a3"/>
        <w:spacing w:after="0"/>
        <w:jc w:val="both"/>
      </w:pPr>
    </w:p>
    <w:p w:rsidR="002B46C1" w:rsidRDefault="002B46C1" w:rsidP="002B46C1">
      <w:pPr>
        <w:pStyle w:val="a3"/>
        <w:spacing w:after="0"/>
        <w:jc w:val="both"/>
      </w:pPr>
    </w:p>
    <w:p w:rsidR="002B46C1" w:rsidRDefault="002B46C1" w:rsidP="002B46C1">
      <w:pPr>
        <w:pStyle w:val="a3"/>
        <w:spacing w:after="0"/>
        <w:jc w:val="both"/>
      </w:pPr>
    </w:p>
    <w:p w:rsidR="002B46C1" w:rsidRDefault="002B46C1" w:rsidP="002B46C1">
      <w:pPr>
        <w:pStyle w:val="a3"/>
        <w:numPr>
          <w:ilvl w:val="0"/>
          <w:numId w:val="2"/>
        </w:numPr>
        <w:spacing w:after="0"/>
        <w:jc w:val="both"/>
      </w:pPr>
      <w:r>
        <w:lastRenderedPageBreak/>
        <w:t xml:space="preserve">О бойцах Семена </w:t>
      </w:r>
      <w:proofErr w:type="spellStart"/>
      <w:r>
        <w:t>Кутепова</w:t>
      </w:r>
      <w:proofErr w:type="spellEnd"/>
      <w:r>
        <w:t xml:space="preserve"> советский писатель К. Симонов рассказал в романе «Живые и мертвые». В воспоминаниях он отмечал: «В те дни я  ничего не мог писать, пока не коснулся точки опоры – встретил часть, которая не отступала, а дралась. Тут я впервые </w:t>
      </w:r>
      <w:proofErr w:type="gramStart"/>
      <w:r>
        <w:t>увидел</w:t>
      </w:r>
      <w:proofErr w:type="gramEnd"/>
      <w:r>
        <w:t xml:space="preserve">… есть люди, которые остановят врага». Прах Симонова, согласно его последней воле, был развеян над </w:t>
      </w:r>
      <w:proofErr w:type="spellStart"/>
      <w:r>
        <w:t>Буйничским</w:t>
      </w:r>
      <w:proofErr w:type="spellEnd"/>
      <w:r>
        <w:t xml:space="preserve"> полем, где в 1941 г. шли бои, свидетелем которых он стал.</w:t>
      </w:r>
    </w:p>
    <w:p w:rsidR="002B46C1" w:rsidRDefault="002B46C1" w:rsidP="002B46C1">
      <w:pPr>
        <w:spacing w:after="0"/>
        <w:jc w:val="both"/>
      </w:pPr>
    </w:p>
    <w:p w:rsidR="002B46C1" w:rsidRDefault="002B46C1" w:rsidP="002B46C1">
      <w:pPr>
        <w:spacing w:after="0"/>
        <w:jc w:val="both"/>
      </w:pPr>
      <w:r>
        <w:t>Ответы:</w:t>
      </w:r>
    </w:p>
    <w:p w:rsidR="002B46C1" w:rsidRDefault="002B46C1" w:rsidP="002B46C1">
      <w:pPr>
        <w:pStyle w:val="a3"/>
        <w:numPr>
          <w:ilvl w:val="0"/>
          <w:numId w:val="3"/>
        </w:numPr>
        <w:spacing w:after="0"/>
        <w:jc w:val="both"/>
      </w:pPr>
      <w:r>
        <w:t>В соответствии с планом «Барбаросса» Гитлер ставил задачу разгромить Советский союз в «молниеносной войне» - быстротечной военной компании (блицкриг). При этом гитлеровское командование надавало особенное значение группе армий «Центр». Она должна была действовать на главном стратегическом направлении – московском – и уничтожить войска Красной Армии уже в первых боях.</w:t>
      </w:r>
    </w:p>
    <w:p w:rsidR="002B46C1" w:rsidRPr="004D7C7D" w:rsidRDefault="002B46C1" w:rsidP="002B46C1">
      <w:pPr>
        <w:pStyle w:val="a3"/>
        <w:spacing w:after="0"/>
        <w:ind w:left="1080"/>
        <w:jc w:val="both"/>
      </w:pPr>
      <w:r>
        <w:t xml:space="preserve"> </w:t>
      </w:r>
    </w:p>
    <w:p w:rsidR="002B46C1" w:rsidRDefault="002B46C1" w:rsidP="002B46C1">
      <w:pPr>
        <w:pStyle w:val="a3"/>
        <w:spacing w:after="0"/>
        <w:jc w:val="both"/>
      </w:pPr>
    </w:p>
    <w:p w:rsidR="002B46C1" w:rsidRDefault="002B46C1" w:rsidP="002B46C1">
      <w:pPr>
        <w:pStyle w:val="a3"/>
        <w:numPr>
          <w:ilvl w:val="0"/>
          <w:numId w:val="3"/>
        </w:numPr>
        <w:spacing w:after="0"/>
        <w:jc w:val="both"/>
      </w:pPr>
      <w:r>
        <w:t xml:space="preserve">Сюжет картины отображает оборонцев Брестской крепости. Созданный 24 июня штаб обороны крепости возглавили капитан </w:t>
      </w:r>
      <w:proofErr w:type="spellStart"/>
      <w:r>
        <w:t>Зубачев</w:t>
      </w:r>
      <w:proofErr w:type="spellEnd"/>
      <w:r>
        <w:t xml:space="preserve"> и полковой комиссар Фомин. Фактически им пришлось охранять центральную часть крепости и организовывать прорыв из нее. Обороной Восточного фронта командовал майор Гаврилов, который попал в плен на 32-й день войны. Гарнизон крепости продержался около месяца, хотя немецкое командование планировало взять крепость до средины дня 22 июня. Последние дни обороны крепости в 20-х числах июля овеяны легендами. На ее стенах оборонцами были сделаны надписи: «Умрем, но из крепости не уйдем!», «Я умираю, но не сдаюсь! Прощай, Родина!». Личное отношение художника к отображаемым событиям наполнены чувством гордости за защитников Родины, которые, рискуя собственной жизнью, выполняют воинскую обязанность. Далее учащиеся высказывают собственное мнение о том, чему их учит данная иллюстрация.</w:t>
      </w:r>
    </w:p>
    <w:p w:rsidR="002B46C1" w:rsidRDefault="002B46C1" w:rsidP="002B46C1">
      <w:pPr>
        <w:spacing w:after="0"/>
        <w:jc w:val="both"/>
      </w:pPr>
    </w:p>
    <w:p w:rsidR="002B46C1" w:rsidRDefault="002B46C1" w:rsidP="002B46C1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 xml:space="preserve">Речь идет об обороне города Могилева, которая длилась 23 дня. Для сравнения: столицу Франции – Париж – германская армия взяла фактически без боя, столица Голландии – Амстердам – была захвачена на четвертый день боев. При обороне Могилева выделился стрелковый полк Семена </w:t>
      </w:r>
      <w:proofErr w:type="spellStart"/>
      <w:r>
        <w:t>Кутепова</w:t>
      </w:r>
      <w:proofErr w:type="spellEnd"/>
      <w:r>
        <w:t>: только за один день его бойцы уничтожили 39 фашистских танков. Современные белорусские исследователи предлагают считать оборону города Могилевской битвой.</w:t>
      </w:r>
    </w:p>
    <w:p w:rsidR="002B46C1" w:rsidRDefault="002B46C1" w:rsidP="002B46C1">
      <w:pPr>
        <w:pStyle w:val="a3"/>
        <w:spacing w:after="0"/>
        <w:ind w:left="0"/>
        <w:jc w:val="both"/>
      </w:pPr>
    </w:p>
    <w:p w:rsidR="009C587C" w:rsidRPr="001B372A" w:rsidRDefault="002B46C1" w:rsidP="009C587C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 xml:space="preserve">Столкнувшись с мощным сопротивлением войск Красной Армии, </w:t>
      </w:r>
      <w:proofErr w:type="gramStart"/>
      <w:r>
        <w:t>германские войска не достигли</w:t>
      </w:r>
      <w:proofErr w:type="gramEnd"/>
      <w:r>
        <w:t xml:space="preserve"> своих целей летом 1941 г.  двухмесячные оборонительные бои в Беларуси не позволили противнику реализовать план «молниеносной войны», дали советским войскам возможность подготовиться к обороне на московском направлении.</w:t>
      </w:r>
      <w:bookmarkStart w:id="0" w:name="_GoBack"/>
      <w:bookmarkEnd w:id="0"/>
    </w:p>
    <w:sectPr w:rsidR="009C587C" w:rsidRPr="001B372A" w:rsidSect="002B46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1EF"/>
    <w:multiLevelType w:val="hybridMultilevel"/>
    <w:tmpl w:val="66763D80"/>
    <w:lvl w:ilvl="0" w:tplc="A5148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D86B7E"/>
    <w:multiLevelType w:val="hybridMultilevel"/>
    <w:tmpl w:val="AE822918"/>
    <w:lvl w:ilvl="0" w:tplc="B494F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C2777A"/>
    <w:multiLevelType w:val="hybridMultilevel"/>
    <w:tmpl w:val="6FEC4A0A"/>
    <w:lvl w:ilvl="0" w:tplc="F9BA1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C1"/>
    <w:rsid w:val="000C6F01"/>
    <w:rsid w:val="001B372A"/>
    <w:rsid w:val="002B46C1"/>
    <w:rsid w:val="009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C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C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Ала</cp:lastModifiedBy>
  <cp:revision>2</cp:revision>
  <dcterms:created xsi:type="dcterms:W3CDTF">2023-02-13T17:34:00Z</dcterms:created>
  <dcterms:modified xsi:type="dcterms:W3CDTF">2023-02-13T17:34:00Z</dcterms:modified>
</cp:coreProperties>
</file>