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7AFD3A" w14:textId="77777777" w:rsidR="004846D5" w:rsidRPr="00EA1CA3" w:rsidRDefault="004846D5" w:rsidP="00EA1CA3">
      <w:pPr>
        <w:pStyle w:val="Style1"/>
        <w:widowControl/>
        <w:spacing w:line="360" w:lineRule="atLeast"/>
        <w:ind w:left="0" w:firstLine="0"/>
        <w:jc w:val="center"/>
        <w:rPr>
          <w:rStyle w:val="FontStyle55"/>
          <w:sz w:val="28"/>
          <w:szCs w:val="28"/>
        </w:rPr>
      </w:pPr>
      <w:r w:rsidRPr="00EA1CA3">
        <w:rPr>
          <w:rStyle w:val="FontStyle55"/>
          <w:sz w:val="28"/>
          <w:szCs w:val="28"/>
        </w:rPr>
        <w:t>Министерство образования Республики Беларусь</w:t>
      </w:r>
    </w:p>
    <w:p w14:paraId="5E640FE1" w14:textId="51EB6C9F" w:rsidR="008C062D" w:rsidRPr="00EA1CA3" w:rsidRDefault="008C062D" w:rsidP="00EA1CA3">
      <w:pPr>
        <w:pStyle w:val="Style1"/>
        <w:widowControl/>
        <w:spacing w:line="360" w:lineRule="atLeast"/>
        <w:ind w:left="0" w:firstLine="0"/>
        <w:jc w:val="center"/>
        <w:rPr>
          <w:rStyle w:val="FontStyle55"/>
          <w:sz w:val="28"/>
          <w:szCs w:val="28"/>
        </w:rPr>
      </w:pPr>
      <w:r w:rsidRPr="00EA1CA3">
        <w:rPr>
          <w:rStyle w:val="FontStyle55"/>
          <w:sz w:val="28"/>
          <w:szCs w:val="28"/>
        </w:rPr>
        <w:t>Главное управление по образованию Могилевского облисполкома</w:t>
      </w:r>
    </w:p>
    <w:p w14:paraId="5A90780A" w14:textId="09F85362" w:rsidR="004846D5" w:rsidRPr="00EA1CA3" w:rsidRDefault="004846D5" w:rsidP="00EA1CA3">
      <w:pPr>
        <w:pStyle w:val="Style1"/>
        <w:widowControl/>
        <w:spacing w:line="360" w:lineRule="atLeast"/>
        <w:ind w:left="0"/>
        <w:jc w:val="center"/>
        <w:rPr>
          <w:rStyle w:val="FontStyle55"/>
          <w:sz w:val="28"/>
          <w:szCs w:val="28"/>
        </w:rPr>
      </w:pPr>
      <w:r w:rsidRPr="00EA1CA3">
        <w:rPr>
          <w:rStyle w:val="FontStyle55"/>
          <w:sz w:val="28"/>
          <w:szCs w:val="28"/>
        </w:rPr>
        <w:t xml:space="preserve">Управление </w:t>
      </w:r>
      <w:r w:rsidR="004B2E86" w:rsidRPr="00EA1CA3">
        <w:rPr>
          <w:rStyle w:val="FontStyle55"/>
          <w:sz w:val="28"/>
          <w:szCs w:val="28"/>
        </w:rPr>
        <w:t xml:space="preserve">по образованию </w:t>
      </w:r>
      <w:proofErr w:type="spellStart"/>
      <w:r w:rsidR="004B2E86" w:rsidRPr="00EA1CA3">
        <w:rPr>
          <w:rStyle w:val="FontStyle55"/>
          <w:sz w:val="28"/>
          <w:szCs w:val="28"/>
        </w:rPr>
        <w:t>Бобруйского</w:t>
      </w:r>
      <w:proofErr w:type="spellEnd"/>
      <w:r w:rsidR="004B2E86" w:rsidRPr="00EA1CA3">
        <w:rPr>
          <w:rStyle w:val="FontStyle55"/>
          <w:sz w:val="28"/>
          <w:szCs w:val="28"/>
        </w:rPr>
        <w:t xml:space="preserve"> гор</w:t>
      </w:r>
      <w:r w:rsidR="008C062D" w:rsidRPr="00EA1CA3">
        <w:rPr>
          <w:rStyle w:val="FontStyle55"/>
          <w:sz w:val="28"/>
          <w:szCs w:val="28"/>
        </w:rPr>
        <w:t>исполкома</w:t>
      </w:r>
    </w:p>
    <w:p w14:paraId="735A089F" w14:textId="77777777" w:rsidR="004846D5" w:rsidRPr="00EA1CA3" w:rsidRDefault="004846D5" w:rsidP="00EA1CA3">
      <w:pPr>
        <w:pStyle w:val="Style1"/>
        <w:widowControl/>
        <w:spacing w:line="360" w:lineRule="atLeast"/>
        <w:ind w:left="0" w:firstLine="0"/>
        <w:jc w:val="center"/>
        <w:rPr>
          <w:rStyle w:val="FontStyle55"/>
          <w:sz w:val="28"/>
          <w:szCs w:val="28"/>
        </w:rPr>
      </w:pPr>
      <w:r w:rsidRPr="00EA1CA3">
        <w:rPr>
          <w:rStyle w:val="FontStyle55"/>
          <w:sz w:val="28"/>
          <w:szCs w:val="28"/>
        </w:rPr>
        <w:t>Государственное учреждение образования</w:t>
      </w:r>
    </w:p>
    <w:p w14:paraId="6009B8AA" w14:textId="54ACE90B" w:rsidR="004846D5" w:rsidRPr="00EA1CA3" w:rsidRDefault="004846D5" w:rsidP="00EA1CA3">
      <w:pPr>
        <w:pStyle w:val="Style1"/>
        <w:widowControl/>
        <w:spacing w:line="360" w:lineRule="atLeast"/>
        <w:ind w:left="0" w:firstLine="0"/>
        <w:jc w:val="center"/>
        <w:rPr>
          <w:rStyle w:val="FontStyle55"/>
          <w:sz w:val="28"/>
          <w:szCs w:val="28"/>
        </w:rPr>
      </w:pPr>
      <w:r w:rsidRPr="00EA1CA3">
        <w:rPr>
          <w:rStyle w:val="FontStyle55"/>
          <w:sz w:val="28"/>
          <w:szCs w:val="28"/>
        </w:rPr>
        <w:t>«</w:t>
      </w:r>
      <w:r w:rsidR="004B2E86" w:rsidRPr="00EA1CA3">
        <w:rPr>
          <w:rStyle w:val="FontStyle55"/>
          <w:sz w:val="28"/>
          <w:szCs w:val="28"/>
        </w:rPr>
        <w:t xml:space="preserve">Средняя школа №10 </w:t>
      </w:r>
      <w:proofErr w:type="spellStart"/>
      <w:r w:rsidR="004B2E86" w:rsidRPr="00EA1CA3">
        <w:rPr>
          <w:rStyle w:val="FontStyle55"/>
          <w:sz w:val="28"/>
          <w:szCs w:val="28"/>
        </w:rPr>
        <w:t>г</w:t>
      </w:r>
      <w:proofErr w:type="gramStart"/>
      <w:r w:rsidR="004B2E86" w:rsidRPr="00EA1CA3">
        <w:rPr>
          <w:rStyle w:val="FontStyle55"/>
          <w:sz w:val="28"/>
          <w:szCs w:val="28"/>
        </w:rPr>
        <w:t>.Б</w:t>
      </w:r>
      <w:proofErr w:type="gramEnd"/>
      <w:r w:rsidR="004B2E86" w:rsidRPr="00EA1CA3">
        <w:rPr>
          <w:rStyle w:val="FontStyle55"/>
          <w:sz w:val="28"/>
          <w:szCs w:val="28"/>
        </w:rPr>
        <w:t>обруйска</w:t>
      </w:r>
      <w:proofErr w:type="spellEnd"/>
      <w:r w:rsidRPr="00EA1CA3">
        <w:rPr>
          <w:rStyle w:val="FontStyle55"/>
          <w:sz w:val="28"/>
          <w:szCs w:val="28"/>
        </w:rPr>
        <w:t>»</w:t>
      </w:r>
    </w:p>
    <w:p w14:paraId="6FFE4A2A" w14:textId="77777777" w:rsidR="004846D5" w:rsidRPr="00EA1CA3" w:rsidRDefault="004846D5" w:rsidP="00EA1CA3">
      <w:pPr>
        <w:pStyle w:val="Style1"/>
        <w:widowControl/>
        <w:spacing w:line="360" w:lineRule="atLeast"/>
        <w:ind w:left="0" w:firstLine="0"/>
        <w:jc w:val="center"/>
        <w:rPr>
          <w:rStyle w:val="FontStyle55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54"/>
        <w:gridCol w:w="4626"/>
      </w:tblGrid>
      <w:tr w:rsidR="004846D5" w:rsidRPr="00EA1CA3" w14:paraId="74F4300E" w14:textId="77777777" w:rsidTr="004846D5">
        <w:trPr>
          <w:trHeight w:val="397"/>
        </w:trPr>
        <w:tc>
          <w:tcPr>
            <w:tcW w:w="4554" w:type="dxa"/>
            <w:hideMark/>
          </w:tcPr>
          <w:p w14:paraId="0970297E" w14:textId="77777777" w:rsidR="004846D5" w:rsidRPr="00EA1CA3" w:rsidRDefault="004846D5" w:rsidP="00EA1CA3">
            <w:pPr>
              <w:tabs>
                <w:tab w:val="left" w:pos="900"/>
              </w:tabs>
              <w:spacing w:after="0" w:line="360" w:lineRule="atLeast"/>
              <w:ind w:left="357" w:hanging="3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CA3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СОГЛАСОВАНО</w:t>
            </w:r>
            <w:r w:rsidRPr="00EA1CA3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ab/>
            </w:r>
          </w:p>
        </w:tc>
        <w:tc>
          <w:tcPr>
            <w:tcW w:w="4626" w:type="dxa"/>
            <w:hideMark/>
          </w:tcPr>
          <w:p w14:paraId="2EF4808B" w14:textId="77777777" w:rsidR="004846D5" w:rsidRPr="00EA1CA3" w:rsidRDefault="004846D5" w:rsidP="00EA1CA3">
            <w:pPr>
              <w:tabs>
                <w:tab w:val="left" w:pos="900"/>
              </w:tabs>
              <w:spacing w:after="0" w:line="360" w:lineRule="atLeast"/>
              <w:ind w:left="357" w:hanging="3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CA3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утверждаю</w:t>
            </w:r>
          </w:p>
        </w:tc>
      </w:tr>
      <w:tr w:rsidR="004846D5" w:rsidRPr="00EA1CA3" w14:paraId="3AE0628E" w14:textId="77777777" w:rsidTr="004846D5">
        <w:trPr>
          <w:trHeight w:val="397"/>
        </w:trPr>
        <w:tc>
          <w:tcPr>
            <w:tcW w:w="4554" w:type="dxa"/>
          </w:tcPr>
          <w:p w14:paraId="56E487F0" w14:textId="58288CED" w:rsidR="004846D5" w:rsidRPr="00EA1CA3" w:rsidRDefault="004846D5" w:rsidP="00EA1CA3">
            <w:pPr>
              <w:pStyle w:val="Style2"/>
              <w:widowControl/>
              <w:tabs>
                <w:tab w:val="left" w:pos="1334"/>
              </w:tabs>
              <w:spacing w:line="240" w:lineRule="auto"/>
              <w:ind w:left="0" w:firstLine="0"/>
              <w:jc w:val="left"/>
              <w:rPr>
                <w:rStyle w:val="FontStyle55"/>
                <w:sz w:val="28"/>
                <w:szCs w:val="28"/>
              </w:rPr>
            </w:pPr>
            <w:r w:rsidRPr="00EA1CA3">
              <w:rPr>
                <w:rStyle w:val="FontStyle55"/>
                <w:sz w:val="28"/>
                <w:szCs w:val="28"/>
              </w:rPr>
              <w:t xml:space="preserve">Начальник </w:t>
            </w:r>
            <w:r w:rsidR="004B2E86" w:rsidRPr="00EA1CA3">
              <w:rPr>
                <w:rStyle w:val="FontStyle55"/>
                <w:sz w:val="28"/>
                <w:szCs w:val="28"/>
              </w:rPr>
              <w:t xml:space="preserve">управления по образованию </w:t>
            </w:r>
            <w:proofErr w:type="spellStart"/>
            <w:r w:rsidR="004B2E86" w:rsidRPr="00EA1CA3">
              <w:rPr>
                <w:rStyle w:val="FontStyle55"/>
                <w:sz w:val="28"/>
                <w:szCs w:val="28"/>
              </w:rPr>
              <w:t>Бобруйского</w:t>
            </w:r>
            <w:proofErr w:type="spellEnd"/>
            <w:r w:rsidR="004B2E86" w:rsidRPr="00EA1CA3">
              <w:rPr>
                <w:rStyle w:val="FontStyle55"/>
                <w:sz w:val="28"/>
                <w:szCs w:val="28"/>
              </w:rPr>
              <w:t xml:space="preserve"> горисполкома</w:t>
            </w:r>
          </w:p>
          <w:p w14:paraId="183FEFF6" w14:textId="23BC3358" w:rsidR="004846D5" w:rsidRPr="00EA1CA3" w:rsidRDefault="004846D5" w:rsidP="00EA1CA3">
            <w:pPr>
              <w:pStyle w:val="Style2"/>
              <w:widowControl/>
              <w:tabs>
                <w:tab w:val="left" w:pos="1334"/>
              </w:tabs>
              <w:spacing w:line="240" w:lineRule="auto"/>
              <w:ind w:left="0" w:firstLine="0"/>
              <w:jc w:val="left"/>
              <w:rPr>
                <w:rStyle w:val="FontStyle55"/>
                <w:sz w:val="28"/>
                <w:szCs w:val="28"/>
              </w:rPr>
            </w:pPr>
            <w:r w:rsidRPr="00EA1CA3">
              <w:rPr>
                <w:rStyle w:val="FontStyle55"/>
                <w:sz w:val="28"/>
                <w:szCs w:val="28"/>
              </w:rPr>
              <w:br/>
              <w:t xml:space="preserve"> _____________</w:t>
            </w:r>
            <w:proofErr w:type="spellStart"/>
            <w:r w:rsidR="004B2E86" w:rsidRPr="00EA1CA3">
              <w:rPr>
                <w:rStyle w:val="FontStyle55"/>
                <w:sz w:val="28"/>
                <w:szCs w:val="28"/>
              </w:rPr>
              <w:t>Е.С.Лисица</w:t>
            </w:r>
            <w:proofErr w:type="spellEnd"/>
          </w:p>
          <w:p w14:paraId="67E567D0" w14:textId="08013665" w:rsidR="004846D5" w:rsidRPr="00EA1CA3" w:rsidRDefault="004846D5" w:rsidP="00EA1CA3">
            <w:pPr>
              <w:pStyle w:val="Style2"/>
              <w:widowControl/>
              <w:tabs>
                <w:tab w:val="left" w:pos="1334"/>
              </w:tabs>
              <w:spacing w:line="240" w:lineRule="auto"/>
              <w:ind w:left="0" w:firstLine="0"/>
              <w:jc w:val="left"/>
              <w:rPr>
                <w:rStyle w:val="FontStyle55"/>
                <w:sz w:val="28"/>
                <w:szCs w:val="28"/>
              </w:rPr>
            </w:pPr>
            <w:r w:rsidRPr="00EA1CA3">
              <w:rPr>
                <w:rStyle w:val="FontStyle55"/>
                <w:sz w:val="28"/>
                <w:szCs w:val="28"/>
              </w:rPr>
              <w:t>«____» _______________  202</w:t>
            </w:r>
            <w:r w:rsidR="001D445D" w:rsidRPr="00EA1CA3">
              <w:rPr>
                <w:rStyle w:val="FontStyle55"/>
                <w:sz w:val="28"/>
                <w:szCs w:val="28"/>
              </w:rPr>
              <w:t>3</w:t>
            </w:r>
            <w:r w:rsidR="00366CE7">
              <w:rPr>
                <w:rStyle w:val="FontStyle55"/>
                <w:sz w:val="28"/>
                <w:szCs w:val="28"/>
              </w:rPr>
              <w:t xml:space="preserve"> </w:t>
            </w:r>
            <w:r w:rsidRPr="00EA1CA3">
              <w:rPr>
                <w:rStyle w:val="FontStyle55"/>
                <w:sz w:val="28"/>
                <w:szCs w:val="28"/>
              </w:rPr>
              <w:t>г.</w:t>
            </w:r>
          </w:p>
          <w:p w14:paraId="66CC8049" w14:textId="77777777" w:rsidR="004846D5" w:rsidRPr="00EA1CA3" w:rsidRDefault="004846D5" w:rsidP="00EA1CA3">
            <w:pPr>
              <w:tabs>
                <w:tab w:val="left" w:pos="900"/>
              </w:tabs>
              <w:spacing w:after="0" w:line="360" w:lineRule="atLeast"/>
              <w:jc w:val="both"/>
              <w:rPr>
                <w:color w:val="000000"/>
              </w:rPr>
            </w:pPr>
          </w:p>
        </w:tc>
        <w:tc>
          <w:tcPr>
            <w:tcW w:w="4626" w:type="dxa"/>
          </w:tcPr>
          <w:p w14:paraId="4E6255AC" w14:textId="77777777" w:rsidR="004846D5" w:rsidRPr="00EA1CA3" w:rsidRDefault="004846D5" w:rsidP="00EA1CA3">
            <w:pPr>
              <w:pStyle w:val="Style2"/>
              <w:widowControl/>
              <w:spacing w:line="240" w:lineRule="auto"/>
              <w:ind w:left="0" w:firstLine="0"/>
              <w:rPr>
                <w:rStyle w:val="FontStyle55"/>
                <w:sz w:val="28"/>
                <w:szCs w:val="28"/>
              </w:rPr>
            </w:pPr>
            <w:r w:rsidRPr="00EA1CA3">
              <w:rPr>
                <w:rStyle w:val="FontStyle55"/>
                <w:sz w:val="28"/>
                <w:szCs w:val="28"/>
              </w:rPr>
              <w:t xml:space="preserve">Директор </w:t>
            </w:r>
          </w:p>
          <w:p w14:paraId="2D7D8991" w14:textId="619047DB" w:rsidR="004846D5" w:rsidRPr="00EA1CA3" w:rsidRDefault="00BF289C" w:rsidP="00EA1CA3">
            <w:pPr>
              <w:pStyle w:val="Style2"/>
              <w:widowControl/>
              <w:spacing w:line="240" w:lineRule="auto"/>
              <w:ind w:left="0" w:firstLine="0"/>
              <w:rPr>
                <w:rStyle w:val="FontStyle55"/>
                <w:sz w:val="28"/>
                <w:szCs w:val="28"/>
              </w:rPr>
            </w:pPr>
            <w:r>
              <w:rPr>
                <w:rStyle w:val="FontStyle55"/>
                <w:sz w:val="28"/>
                <w:szCs w:val="28"/>
              </w:rPr>
              <w:t>г</w:t>
            </w:r>
            <w:r w:rsidR="004846D5" w:rsidRPr="00EA1CA3">
              <w:rPr>
                <w:rStyle w:val="FontStyle55"/>
                <w:sz w:val="28"/>
                <w:szCs w:val="28"/>
              </w:rPr>
              <w:t>осударственного  учреждения           образования</w:t>
            </w:r>
          </w:p>
          <w:p w14:paraId="44135099" w14:textId="40B3EBA2" w:rsidR="004846D5" w:rsidRPr="00EA1CA3" w:rsidRDefault="004846D5" w:rsidP="00EA1CA3">
            <w:pPr>
              <w:pStyle w:val="Style1"/>
              <w:widowControl/>
              <w:ind w:left="0" w:firstLine="0"/>
              <w:jc w:val="left"/>
              <w:rPr>
                <w:rStyle w:val="FontStyle55"/>
                <w:sz w:val="28"/>
                <w:szCs w:val="28"/>
              </w:rPr>
            </w:pPr>
            <w:r w:rsidRPr="00EA1CA3">
              <w:rPr>
                <w:rStyle w:val="FontStyle55"/>
                <w:sz w:val="28"/>
                <w:szCs w:val="28"/>
              </w:rPr>
              <w:t>«</w:t>
            </w:r>
            <w:r w:rsidR="004B2E86" w:rsidRPr="00EA1CA3">
              <w:rPr>
                <w:rStyle w:val="FontStyle55"/>
                <w:sz w:val="28"/>
                <w:szCs w:val="28"/>
              </w:rPr>
              <w:t xml:space="preserve">Средняя школа №10 </w:t>
            </w:r>
            <w:proofErr w:type="spellStart"/>
            <w:r w:rsidR="004B2E86" w:rsidRPr="00EA1CA3">
              <w:rPr>
                <w:rStyle w:val="FontStyle55"/>
                <w:sz w:val="28"/>
                <w:szCs w:val="28"/>
              </w:rPr>
              <w:t>г</w:t>
            </w:r>
            <w:proofErr w:type="gramStart"/>
            <w:r w:rsidR="004B2E86" w:rsidRPr="00EA1CA3">
              <w:rPr>
                <w:rStyle w:val="FontStyle55"/>
                <w:sz w:val="28"/>
                <w:szCs w:val="28"/>
              </w:rPr>
              <w:t>.Б</w:t>
            </w:r>
            <w:proofErr w:type="gramEnd"/>
            <w:r w:rsidR="004B2E86" w:rsidRPr="00EA1CA3">
              <w:rPr>
                <w:rStyle w:val="FontStyle55"/>
                <w:sz w:val="28"/>
                <w:szCs w:val="28"/>
              </w:rPr>
              <w:t>обруйска</w:t>
            </w:r>
            <w:proofErr w:type="spellEnd"/>
            <w:r w:rsidRPr="00EA1CA3">
              <w:rPr>
                <w:rStyle w:val="FontStyle55"/>
                <w:sz w:val="28"/>
                <w:szCs w:val="28"/>
              </w:rPr>
              <w:t xml:space="preserve">» </w:t>
            </w:r>
          </w:p>
          <w:p w14:paraId="3407DE04" w14:textId="5BEFDFE5" w:rsidR="004846D5" w:rsidRPr="00EA1CA3" w:rsidRDefault="004846D5" w:rsidP="00EA1CA3">
            <w:pPr>
              <w:pStyle w:val="Style1"/>
              <w:widowControl/>
              <w:jc w:val="left"/>
              <w:rPr>
                <w:rStyle w:val="FontStyle49"/>
                <w:i w:val="0"/>
                <w:sz w:val="28"/>
                <w:szCs w:val="28"/>
              </w:rPr>
            </w:pPr>
            <w:r w:rsidRPr="00EA1CA3">
              <w:rPr>
                <w:rStyle w:val="FontStyle49"/>
                <w:i w:val="0"/>
                <w:sz w:val="28"/>
                <w:szCs w:val="28"/>
              </w:rPr>
              <w:t>__________________</w:t>
            </w:r>
            <w:proofErr w:type="spellStart"/>
            <w:r w:rsidR="004B2E86" w:rsidRPr="00EA1CA3">
              <w:rPr>
                <w:rStyle w:val="FontStyle49"/>
                <w:b w:val="0"/>
                <w:i w:val="0"/>
                <w:sz w:val="28"/>
                <w:szCs w:val="28"/>
              </w:rPr>
              <w:t>В.Л.Беляцкий</w:t>
            </w:r>
            <w:proofErr w:type="spellEnd"/>
          </w:p>
          <w:p w14:paraId="2CDD1087" w14:textId="5DAE24FB" w:rsidR="004846D5" w:rsidRPr="00EA1CA3" w:rsidRDefault="004846D5" w:rsidP="00EA1CA3">
            <w:pPr>
              <w:pStyle w:val="Style1"/>
              <w:widowControl/>
              <w:jc w:val="left"/>
              <w:rPr>
                <w:rStyle w:val="FontStyle55"/>
                <w:sz w:val="28"/>
                <w:szCs w:val="28"/>
                <w:lang w:eastAsia="en-US"/>
              </w:rPr>
            </w:pPr>
            <w:r w:rsidRPr="00EA1CA3">
              <w:rPr>
                <w:rStyle w:val="FontStyle50"/>
                <w:i w:val="0"/>
                <w:sz w:val="28"/>
                <w:szCs w:val="28"/>
                <w:lang w:eastAsia="en-US"/>
              </w:rPr>
              <w:t>«____»</w:t>
            </w:r>
            <w:r w:rsidRPr="00EA1CA3">
              <w:rPr>
                <w:rStyle w:val="FontStyle50"/>
                <w:sz w:val="28"/>
                <w:szCs w:val="28"/>
                <w:lang w:eastAsia="en-US"/>
              </w:rPr>
              <w:t>_________________</w:t>
            </w:r>
            <w:r w:rsidRPr="00EA1CA3">
              <w:rPr>
                <w:rStyle w:val="FontStyle55"/>
                <w:sz w:val="28"/>
                <w:szCs w:val="28"/>
                <w:lang w:eastAsia="en-US"/>
              </w:rPr>
              <w:t>202</w:t>
            </w:r>
            <w:r w:rsidR="001D445D" w:rsidRPr="00EA1CA3">
              <w:rPr>
                <w:rStyle w:val="FontStyle55"/>
                <w:sz w:val="28"/>
                <w:szCs w:val="28"/>
                <w:lang w:eastAsia="en-US"/>
              </w:rPr>
              <w:t>3 г</w:t>
            </w:r>
            <w:r w:rsidRPr="00EA1CA3">
              <w:rPr>
                <w:rStyle w:val="FontStyle55"/>
                <w:sz w:val="28"/>
                <w:szCs w:val="28"/>
                <w:lang w:eastAsia="en-US"/>
              </w:rPr>
              <w:t>.</w:t>
            </w:r>
          </w:p>
          <w:p w14:paraId="37CFD30D" w14:textId="77777777" w:rsidR="004846D5" w:rsidRPr="00EA1CA3" w:rsidRDefault="004846D5" w:rsidP="00EA1CA3">
            <w:pPr>
              <w:tabs>
                <w:tab w:val="left" w:pos="900"/>
              </w:tabs>
              <w:spacing w:after="0" w:line="360" w:lineRule="atLeast"/>
              <w:ind w:left="357" w:hanging="357"/>
              <w:jc w:val="both"/>
              <w:rPr>
                <w:color w:val="000000"/>
              </w:rPr>
            </w:pPr>
          </w:p>
        </w:tc>
      </w:tr>
    </w:tbl>
    <w:p w14:paraId="4D31AA57" w14:textId="77777777" w:rsidR="004846D5" w:rsidRPr="00EA1CA3" w:rsidRDefault="004846D5" w:rsidP="00EA1CA3">
      <w:pPr>
        <w:tabs>
          <w:tab w:val="left" w:pos="900"/>
        </w:tabs>
        <w:spacing w:after="0" w:line="360" w:lineRule="atLeast"/>
        <w:jc w:val="center"/>
        <w:rPr>
          <w:rFonts w:ascii="Times New Roman" w:hAnsi="Times New Roman"/>
          <w:sz w:val="28"/>
          <w:szCs w:val="28"/>
        </w:rPr>
      </w:pPr>
      <w:r w:rsidRPr="00EA1CA3">
        <w:rPr>
          <w:rFonts w:ascii="Times New Roman" w:hAnsi="Times New Roman"/>
          <w:sz w:val="28"/>
          <w:szCs w:val="28"/>
        </w:rPr>
        <w:t>Инновационный проект</w:t>
      </w:r>
    </w:p>
    <w:p w14:paraId="0560B3C2" w14:textId="170ACE89" w:rsidR="004846D5" w:rsidRPr="00EA1CA3" w:rsidRDefault="004846D5" w:rsidP="00EA1CA3">
      <w:pPr>
        <w:tabs>
          <w:tab w:val="left" w:pos="900"/>
        </w:tabs>
        <w:spacing w:after="0" w:line="36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EA1CA3">
        <w:rPr>
          <w:rFonts w:ascii="Times New Roman" w:hAnsi="Times New Roman"/>
          <w:b/>
          <w:sz w:val="28"/>
          <w:szCs w:val="28"/>
        </w:rPr>
        <w:t>«</w:t>
      </w:r>
      <w:r w:rsidR="003524AB" w:rsidRPr="00EA1CA3">
        <w:rPr>
          <w:rFonts w:ascii="Times New Roman" w:hAnsi="Times New Roman" w:cs="Times New Roman"/>
          <w:b/>
          <w:sz w:val="28"/>
          <w:szCs w:val="28"/>
        </w:rPr>
        <w:t xml:space="preserve">Внедрение модели формирования функциональной грамотности </w:t>
      </w:r>
      <w:r w:rsidR="00307C74" w:rsidRPr="00EA1CA3">
        <w:rPr>
          <w:rFonts w:ascii="Times New Roman" w:hAnsi="Times New Roman" w:cs="Times New Roman"/>
          <w:b/>
          <w:sz w:val="28"/>
          <w:szCs w:val="28"/>
        </w:rPr>
        <w:t>как основы социализации и профессионального самоопределения учащихся посредством</w:t>
      </w:r>
      <w:r w:rsidR="003524AB" w:rsidRPr="00EA1CA3">
        <w:rPr>
          <w:rFonts w:ascii="Times New Roman" w:hAnsi="Times New Roman" w:cs="Times New Roman"/>
          <w:b/>
          <w:sz w:val="28"/>
          <w:szCs w:val="28"/>
        </w:rPr>
        <w:t xml:space="preserve"> индивидуализации образовательного процесса</w:t>
      </w:r>
      <w:r w:rsidRPr="00EA1CA3">
        <w:rPr>
          <w:rFonts w:ascii="Times New Roman" w:hAnsi="Times New Roman"/>
          <w:b/>
          <w:sz w:val="28"/>
          <w:szCs w:val="28"/>
        </w:rPr>
        <w:t>»</w:t>
      </w:r>
    </w:p>
    <w:p w14:paraId="59729E7F" w14:textId="3FA185E7" w:rsidR="004846D5" w:rsidRPr="00EA1CA3" w:rsidRDefault="004846D5" w:rsidP="00EA1CA3">
      <w:pPr>
        <w:tabs>
          <w:tab w:val="left" w:pos="900"/>
        </w:tabs>
        <w:spacing w:after="0" w:line="360" w:lineRule="atLeast"/>
        <w:jc w:val="center"/>
        <w:rPr>
          <w:rFonts w:ascii="Times New Roman" w:hAnsi="Times New Roman"/>
          <w:sz w:val="28"/>
          <w:szCs w:val="28"/>
        </w:rPr>
      </w:pPr>
      <w:r w:rsidRPr="00EA1CA3">
        <w:rPr>
          <w:rFonts w:ascii="Times New Roman" w:hAnsi="Times New Roman"/>
          <w:sz w:val="28"/>
          <w:szCs w:val="28"/>
        </w:rPr>
        <w:t>Сроки реализации: 202</w:t>
      </w:r>
      <w:r w:rsidR="003524AB" w:rsidRPr="00EA1CA3">
        <w:rPr>
          <w:rFonts w:ascii="Times New Roman" w:hAnsi="Times New Roman"/>
          <w:sz w:val="28"/>
          <w:szCs w:val="28"/>
        </w:rPr>
        <w:t>3</w:t>
      </w:r>
      <w:r w:rsidRPr="00EA1CA3">
        <w:rPr>
          <w:rFonts w:ascii="Times New Roman" w:hAnsi="Times New Roman"/>
          <w:sz w:val="28"/>
          <w:szCs w:val="28"/>
        </w:rPr>
        <w:t>–202</w:t>
      </w:r>
      <w:r w:rsidR="00DA4C62" w:rsidRPr="00EA1CA3">
        <w:rPr>
          <w:rFonts w:ascii="Times New Roman" w:hAnsi="Times New Roman"/>
          <w:sz w:val="28"/>
          <w:szCs w:val="28"/>
        </w:rPr>
        <w:t>6</w:t>
      </w:r>
    </w:p>
    <w:tbl>
      <w:tblPr>
        <w:tblW w:w="9655" w:type="dxa"/>
        <w:tblLook w:val="04A0" w:firstRow="1" w:lastRow="0" w:firstColumn="1" w:lastColumn="0" w:noHBand="0" w:noVBand="1"/>
      </w:tblPr>
      <w:tblGrid>
        <w:gridCol w:w="4786"/>
        <w:gridCol w:w="4869"/>
      </w:tblGrid>
      <w:tr w:rsidR="004846D5" w:rsidRPr="00EA1CA3" w14:paraId="514FA59D" w14:textId="77777777" w:rsidTr="00307C74">
        <w:trPr>
          <w:trHeight w:val="1397"/>
        </w:trPr>
        <w:tc>
          <w:tcPr>
            <w:tcW w:w="4786" w:type="dxa"/>
            <w:vMerge w:val="restart"/>
          </w:tcPr>
          <w:p w14:paraId="700CEE3E" w14:textId="7687C97C" w:rsidR="004846D5" w:rsidRPr="00EA1CA3" w:rsidRDefault="00DA4C62" w:rsidP="00EA1CA3">
            <w:pPr>
              <w:pStyle w:val="ae"/>
              <w:spacing w:after="0"/>
              <w:ind w:left="357"/>
              <w:rPr>
                <w:rFonts w:ascii="Times New Roman" w:hAnsi="Times New Roman"/>
                <w:sz w:val="24"/>
                <w:szCs w:val="24"/>
              </w:rPr>
            </w:pPr>
            <w:r w:rsidRPr="00EA1CA3">
              <w:rPr>
                <w:rFonts w:ascii="Times New Roman" w:hAnsi="Times New Roman"/>
                <w:sz w:val="24"/>
                <w:szCs w:val="24"/>
              </w:rPr>
              <w:t>Руководитель  проекта</w:t>
            </w:r>
            <w:r w:rsidR="004846D5" w:rsidRPr="00EA1CA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B1CC2AD" w14:textId="10761820" w:rsidR="004846D5" w:rsidRPr="00EA1CA3" w:rsidRDefault="00DA4C62" w:rsidP="00EA1CA3">
            <w:pPr>
              <w:pStyle w:val="ae"/>
              <w:spacing w:after="0"/>
              <w:ind w:left="3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1CA3">
              <w:rPr>
                <w:rFonts w:ascii="Times New Roman" w:hAnsi="Times New Roman"/>
                <w:sz w:val="24"/>
                <w:szCs w:val="24"/>
              </w:rPr>
              <w:t>Беляцкий</w:t>
            </w:r>
            <w:proofErr w:type="spellEnd"/>
            <w:r w:rsidRPr="00EA1CA3">
              <w:rPr>
                <w:rFonts w:ascii="Times New Roman" w:hAnsi="Times New Roman"/>
                <w:sz w:val="24"/>
                <w:szCs w:val="24"/>
              </w:rPr>
              <w:t xml:space="preserve"> Владимир Леонидович</w:t>
            </w:r>
          </w:p>
          <w:p w14:paraId="59652DF4" w14:textId="77777777" w:rsidR="004846D5" w:rsidRPr="00EA1CA3" w:rsidRDefault="004846D5" w:rsidP="00EA1CA3">
            <w:pPr>
              <w:pStyle w:val="ae"/>
              <w:spacing w:after="0"/>
              <w:ind w:left="357"/>
              <w:rPr>
                <w:rFonts w:ascii="Times New Roman" w:hAnsi="Times New Roman"/>
                <w:sz w:val="24"/>
                <w:szCs w:val="24"/>
              </w:rPr>
            </w:pPr>
            <w:r w:rsidRPr="00EA1CA3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14:paraId="19A0D1F2" w14:textId="77777777" w:rsidR="004846D5" w:rsidRPr="00EA1CA3" w:rsidRDefault="004846D5" w:rsidP="00EA1CA3">
            <w:pPr>
              <w:pStyle w:val="ae"/>
              <w:spacing w:after="0"/>
              <w:ind w:left="357"/>
              <w:rPr>
                <w:rFonts w:ascii="Times New Roman" w:hAnsi="Times New Roman"/>
                <w:sz w:val="24"/>
                <w:szCs w:val="24"/>
              </w:rPr>
            </w:pPr>
            <w:r w:rsidRPr="00EA1CA3">
              <w:rPr>
                <w:rFonts w:ascii="Times New Roman" w:hAnsi="Times New Roman"/>
                <w:sz w:val="24"/>
                <w:szCs w:val="24"/>
              </w:rPr>
              <w:t xml:space="preserve">контактные телефоны </w:t>
            </w:r>
          </w:p>
          <w:p w14:paraId="49A2DE65" w14:textId="1E48012E" w:rsidR="004846D5" w:rsidRPr="00EA1CA3" w:rsidRDefault="004846D5" w:rsidP="00EA1CA3">
            <w:pPr>
              <w:pStyle w:val="ae"/>
              <w:spacing w:after="0"/>
              <w:ind w:left="357"/>
              <w:rPr>
                <w:rFonts w:ascii="Times New Roman" w:hAnsi="Times New Roman"/>
                <w:i/>
                <w:sz w:val="24"/>
                <w:szCs w:val="24"/>
              </w:rPr>
            </w:pPr>
            <w:r w:rsidRPr="00EA1CA3">
              <w:rPr>
                <w:rFonts w:ascii="Times New Roman" w:hAnsi="Times New Roman"/>
                <w:i/>
                <w:sz w:val="24"/>
                <w:szCs w:val="24"/>
              </w:rPr>
              <w:t>8(</w:t>
            </w:r>
            <w:r w:rsidR="00DA4C62" w:rsidRPr="00EA1CA3">
              <w:rPr>
                <w:rFonts w:ascii="Times New Roman" w:hAnsi="Times New Roman"/>
                <w:i/>
                <w:sz w:val="24"/>
                <w:szCs w:val="24"/>
              </w:rPr>
              <w:t>225</w:t>
            </w:r>
            <w:r w:rsidRPr="00EA1CA3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="000A7438" w:rsidRPr="00EA1CA3">
              <w:rPr>
                <w:rFonts w:ascii="Times New Roman" w:hAnsi="Times New Roman"/>
                <w:i/>
                <w:sz w:val="24"/>
                <w:szCs w:val="24"/>
              </w:rPr>
              <w:t>775279</w:t>
            </w:r>
            <w:r w:rsidRPr="00EA1CA3">
              <w:rPr>
                <w:rFonts w:ascii="Times New Roman" w:hAnsi="Times New Roman"/>
                <w:i/>
                <w:sz w:val="24"/>
                <w:szCs w:val="24"/>
              </w:rPr>
              <w:t>, 8(029)</w:t>
            </w:r>
            <w:r w:rsidR="000A7438" w:rsidRPr="00EA1CA3">
              <w:rPr>
                <w:rFonts w:ascii="Times New Roman" w:hAnsi="Times New Roman"/>
                <w:i/>
                <w:sz w:val="24"/>
                <w:szCs w:val="24"/>
              </w:rPr>
              <w:t>3132916</w:t>
            </w:r>
          </w:p>
          <w:p w14:paraId="083AAC5A" w14:textId="0142DD51" w:rsidR="004846D5" w:rsidRPr="00EA1CA3" w:rsidRDefault="00BF289C" w:rsidP="00EA1CA3">
            <w:pPr>
              <w:pStyle w:val="ae"/>
              <w:spacing w:after="0"/>
              <w:ind w:left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4846D5" w:rsidRPr="00EA1CA3">
              <w:rPr>
                <w:rFonts w:ascii="Times New Roman" w:hAnsi="Times New Roman"/>
                <w:sz w:val="24"/>
                <w:szCs w:val="24"/>
              </w:rPr>
              <w:t>дрес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4846D5" w:rsidRPr="00EA1C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4C62" w:rsidRPr="00EA1CA3">
              <w:rPr>
                <w:rFonts w:ascii="Times New Roman" w:hAnsi="Times New Roman"/>
                <w:sz w:val="24"/>
                <w:szCs w:val="24"/>
              </w:rPr>
              <w:t xml:space="preserve">бульвар </w:t>
            </w:r>
            <w:proofErr w:type="spellStart"/>
            <w:r w:rsidR="00DA4C62" w:rsidRPr="00EA1CA3">
              <w:rPr>
                <w:rFonts w:ascii="Times New Roman" w:hAnsi="Times New Roman"/>
                <w:sz w:val="24"/>
                <w:szCs w:val="24"/>
              </w:rPr>
              <w:t>Приберезинский</w:t>
            </w:r>
            <w:proofErr w:type="spellEnd"/>
            <w:r w:rsidR="004846D5" w:rsidRPr="00EA1C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A4C62" w:rsidRPr="00EA1CA3">
              <w:rPr>
                <w:rFonts w:ascii="Times New Roman" w:hAnsi="Times New Roman"/>
                <w:sz w:val="24"/>
                <w:szCs w:val="24"/>
              </w:rPr>
              <w:t>27</w:t>
            </w:r>
            <w:r w:rsidR="004846D5" w:rsidRPr="00EA1CA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DF29C23" w14:textId="586FA79B" w:rsidR="004846D5" w:rsidRPr="00EA1CA3" w:rsidRDefault="004846D5" w:rsidP="00EA1CA3">
            <w:pPr>
              <w:pStyle w:val="ae"/>
              <w:spacing w:after="0"/>
              <w:ind w:left="357"/>
              <w:rPr>
                <w:rFonts w:ascii="Times New Roman" w:hAnsi="Times New Roman"/>
                <w:i/>
                <w:sz w:val="24"/>
                <w:szCs w:val="24"/>
              </w:rPr>
            </w:pPr>
            <w:r w:rsidRPr="00EA1CA3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DA4C62" w:rsidRPr="00EA1CA3">
              <w:rPr>
                <w:rFonts w:ascii="Times New Roman" w:hAnsi="Times New Roman"/>
                <w:sz w:val="24"/>
                <w:szCs w:val="24"/>
              </w:rPr>
              <w:t>Бобруйск</w:t>
            </w:r>
            <w:r w:rsidRPr="00EA1C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A7438" w:rsidRPr="00EA1CA3">
              <w:rPr>
                <w:rFonts w:ascii="Times New Roman" w:hAnsi="Times New Roman"/>
                <w:sz w:val="24"/>
                <w:szCs w:val="24"/>
              </w:rPr>
              <w:t>213807</w:t>
            </w:r>
          </w:p>
          <w:p w14:paraId="6F5CC154" w14:textId="3A0A83FB" w:rsidR="004846D5" w:rsidRPr="00D47F16" w:rsidRDefault="004846D5" w:rsidP="00EA1CA3">
            <w:pPr>
              <w:pStyle w:val="ae"/>
              <w:spacing w:after="0"/>
              <w:ind w:left="357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EA1CA3"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  <w:r w:rsidRPr="00D47F16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EA1CA3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D47F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9" w:history="1">
              <w:r w:rsidR="000A7438" w:rsidRPr="007F0314">
                <w:rPr>
                  <w:rStyle w:val="ad"/>
                  <w:rFonts w:ascii="Times New Roman" w:hAnsi="Times New Roman"/>
                  <w:color w:val="auto"/>
                  <w:sz w:val="24"/>
                  <w:szCs w:val="24"/>
                  <w:shd w:val="clear" w:color="auto" w:fill="FBFCFD"/>
                  <w:lang w:val="en-US"/>
                </w:rPr>
                <w:t>bobrschool</w:t>
              </w:r>
              <w:r w:rsidR="000A7438" w:rsidRPr="00D47F16">
                <w:rPr>
                  <w:rStyle w:val="ad"/>
                  <w:rFonts w:ascii="Times New Roman" w:hAnsi="Times New Roman"/>
                  <w:color w:val="auto"/>
                  <w:sz w:val="24"/>
                  <w:szCs w:val="24"/>
                  <w:shd w:val="clear" w:color="auto" w:fill="FBFCFD"/>
                  <w:lang w:val="en-US"/>
                </w:rPr>
                <w:t>10@</w:t>
              </w:r>
              <w:r w:rsidR="000A7438" w:rsidRPr="007F0314">
                <w:rPr>
                  <w:rStyle w:val="ad"/>
                  <w:rFonts w:ascii="Times New Roman" w:hAnsi="Times New Roman"/>
                  <w:color w:val="auto"/>
                  <w:sz w:val="24"/>
                  <w:szCs w:val="24"/>
                  <w:shd w:val="clear" w:color="auto" w:fill="FBFCFD"/>
                  <w:lang w:val="en-US"/>
                </w:rPr>
                <w:t>uobobr</w:t>
              </w:r>
              <w:r w:rsidR="000A7438" w:rsidRPr="00D47F16">
                <w:rPr>
                  <w:rStyle w:val="ad"/>
                  <w:rFonts w:ascii="Times New Roman" w:hAnsi="Times New Roman"/>
                  <w:color w:val="auto"/>
                  <w:sz w:val="24"/>
                  <w:szCs w:val="24"/>
                  <w:shd w:val="clear" w:color="auto" w:fill="FBFCFD"/>
                  <w:lang w:val="en-US"/>
                </w:rPr>
                <w:t>.</w:t>
              </w:r>
              <w:r w:rsidR="000A7438" w:rsidRPr="007F0314">
                <w:rPr>
                  <w:rStyle w:val="ad"/>
                  <w:rFonts w:ascii="Times New Roman" w:hAnsi="Times New Roman"/>
                  <w:color w:val="auto"/>
                  <w:sz w:val="24"/>
                  <w:szCs w:val="24"/>
                  <w:shd w:val="clear" w:color="auto" w:fill="FBFCFD"/>
                  <w:lang w:val="en-US"/>
                </w:rPr>
                <w:t>gov</w:t>
              </w:r>
              <w:r w:rsidR="000A7438" w:rsidRPr="00D47F16">
                <w:rPr>
                  <w:rStyle w:val="ad"/>
                  <w:rFonts w:ascii="Times New Roman" w:hAnsi="Times New Roman"/>
                  <w:color w:val="auto"/>
                  <w:sz w:val="24"/>
                  <w:szCs w:val="24"/>
                  <w:shd w:val="clear" w:color="auto" w:fill="FBFCFD"/>
                  <w:lang w:val="en-US"/>
                </w:rPr>
                <w:t>.</w:t>
              </w:r>
              <w:r w:rsidR="000A7438" w:rsidRPr="007F0314">
                <w:rPr>
                  <w:rStyle w:val="ad"/>
                  <w:rFonts w:ascii="Times New Roman" w:hAnsi="Times New Roman"/>
                  <w:color w:val="auto"/>
                  <w:sz w:val="24"/>
                  <w:szCs w:val="24"/>
                  <w:shd w:val="clear" w:color="auto" w:fill="FBFCFD"/>
                  <w:lang w:val="en-US"/>
                </w:rPr>
                <w:t>by</w:t>
              </w:r>
            </w:hyperlink>
          </w:p>
          <w:p w14:paraId="5471B2D1" w14:textId="77777777" w:rsidR="004846D5" w:rsidRPr="00D47F16" w:rsidRDefault="004846D5" w:rsidP="00EA1CA3">
            <w:pPr>
              <w:pStyle w:val="ae"/>
              <w:spacing w:after="0"/>
              <w:ind w:left="3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8E5ED25" w14:textId="77777777" w:rsidR="004846D5" w:rsidRPr="00D47F16" w:rsidRDefault="004846D5" w:rsidP="00EA1CA3">
            <w:pPr>
              <w:pStyle w:val="ae"/>
              <w:spacing w:before="100" w:beforeAutospacing="1" w:after="100" w:afterAutospacing="1" w:line="360" w:lineRule="atLeast"/>
              <w:ind w:left="3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7C76987" w14:textId="77777777" w:rsidR="004846D5" w:rsidRPr="00D47F16" w:rsidRDefault="004846D5" w:rsidP="00EA1CA3">
            <w:pPr>
              <w:pStyle w:val="ae"/>
              <w:spacing w:before="100" w:beforeAutospacing="1" w:after="100" w:afterAutospacing="1" w:line="360" w:lineRule="atLeast"/>
              <w:ind w:left="3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7F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    </w:t>
            </w:r>
          </w:p>
          <w:p w14:paraId="582825A6" w14:textId="77777777" w:rsidR="004846D5" w:rsidRPr="00D47F16" w:rsidRDefault="004846D5" w:rsidP="00EA1CA3">
            <w:pPr>
              <w:tabs>
                <w:tab w:val="left" w:pos="900"/>
              </w:tabs>
              <w:spacing w:after="0" w:line="360" w:lineRule="atLeast"/>
              <w:ind w:left="357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869" w:type="dxa"/>
            <w:hideMark/>
          </w:tcPr>
          <w:p w14:paraId="173947B2" w14:textId="77777777" w:rsidR="004846D5" w:rsidRPr="00EA1CA3" w:rsidRDefault="004846D5" w:rsidP="00EA1CA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A1CA3">
              <w:rPr>
                <w:rFonts w:ascii="Times New Roman" w:hAnsi="Times New Roman"/>
                <w:i/>
                <w:sz w:val="24"/>
                <w:szCs w:val="24"/>
              </w:rPr>
              <w:t>Консультанты проекта:</w:t>
            </w:r>
          </w:p>
          <w:p w14:paraId="530B6404" w14:textId="1AB3D9E0" w:rsidR="000A7438" w:rsidRPr="00EA1CA3" w:rsidRDefault="003524AB" w:rsidP="00EA1CA3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1CA3">
              <w:rPr>
                <w:rFonts w:ascii="Times New Roman" w:hAnsi="Times New Roman"/>
                <w:sz w:val="24"/>
                <w:szCs w:val="24"/>
              </w:rPr>
              <w:t>Лопатик</w:t>
            </w:r>
            <w:proofErr w:type="spellEnd"/>
            <w:r w:rsidRPr="00EA1CA3">
              <w:rPr>
                <w:rFonts w:ascii="Times New Roman" w:hAnsi="Times New Roman"/>
                <w:sz w:val="24"/>
                <w:szCs w:val="24"/>
              </w:rPr>
              <w:t xml:space="preserve"> Татьяна Андреевна</w:t>
            </w:r>
            <w:r w:rsidR="004846D5" w:rsidRPr="00EA1C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07C74" w:rsidRPr="00EA1CA3">
              <w:rPr>
                <w:rFonts w:ascii="Times New Roman" w:hAnsi="Times New Roman"/>
                <w:sz w:val="24"/>
                <w:szCs w:val="24"/>
              </w:rPr>
              <w:t>заведующий кафедрой педагогики Минского государственного лингвистического университета, д</w:t>
            </w:r>
            <w:r w:rsidRPr="00EA1CA3">
              <w:rPr>
                <w:rFonts w:ascii="Times New Roman" w:hAnsi="Times New Roman"/>
                <w:sz w:val="24"/>
                <w:szCs w:val="24"/>
              </w:rPr>
              <w:t>октор педагогических наук, профессор</w:t>
            </w:r>
            <w:r w:rsidR="000A7438" w:rsidRPr="00EA1CA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64CD8FB" w14:textId="45246E17" w:rsidR="000A7438" w:rsidRPr="00EA1CA3" w:rsidRDefault="000A7438" w:rsidP="00EA1CA3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EA1CA3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14:paraId="0B802AD8" w14:textId="00BA25B2" w:rsidR="004846D5" w:rsidRPr="00EA1CA3" w:rsidRDefault="000A7438" w:rsidP="00EA1CA3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1CA3">
              <w:rPr>
                <w:rFonts w:ascii="Times New Roman" w:hAnsi="Times New Roman"/>
                <w:sz w:val="24"/>
                <w:szCs w:val="24"/>
                <w:lang w:val="en-US"/>
              </w:rPr>
              <w:t>tlapatsik</w:t>
            </w:r>
            <w:proofErr w:type="spellEnd"/>
            <w:r w:rsidRPr="00EA1CA3">
              <w:rPr>
                <w:rFonts w:ascii="Times New Roman" w:hAnsi="Times New Roman"/>
                <w:sz w:val="24"/>
                <w:szCs w:val="24"/>
              </w:rPr>
              <w:t>@</w:t>
            </w:r>
            <w:r w:rsidRPr="00EA1CA3">
              <w:rPr>
                <w:rFonts w:ascii="Times New Roman" w:hAnsi="Times New Roman"/>
                <w:sz w:val="24"/>
                <w:szCs w:val="24"/>
                <w:lang w:val="en-US"/>
              </w:rPr>
              <w:t>yahoo</w:t>
            </w:r>
            <w:r w:rsidRPr="00EA1CA3">
              <w:rPr>
                <w:rFonts w:ascii="Times New Roman" w:hAnsi="Times New Roman"/>
                <w:sz w:val="24"/>
                <w:szCs w:val="24"/>
              </w:rPr>
              <w:t>.</w:t>
            </w:r>
            <w:r w:rsidRPr="00EA1CA3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  <w:p w14:paraId="0EF24789" w14:textId="700EBF77" w:rsidR="003524AB" w:rsidRPr="00EA1CA3" w:rsidRDefault="003524AB" w:rsidP="00EA1CA3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1CA3">
              <w:rPr>
                <w:rFonts w:ascii="Times New Roman" w:hAnsi="Times New Roman"/>
                <w:sz w:val="24"/>
                <w:szCs w:val="24"/>
              </w:rPr>
              <w:t>Шакура</w:t>
            </w:r>
            <w:proofErr w:type="spellEnd"/>
            <w:r w:rsidRPr="00EA1CA3">
              <w:rPr>
                <w:rFonts w:ascii="Times New Roman" w:hAnsi="Times New Roman"/>
                <w:sz w:val="24"/>
                <w:szCs w:val="24"/>
              </w:rPr>
              <w:t xml:space="preserve"> Светлана Дмитриевна, начальник отдела образовательных технологий</w:t>
            </w:r>
            <w:r w:rsidR="001D445D" w:rsidRPr="00EA1C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1CA3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1D445D" w:rsidRPr="00EA1CA3">
              <w:rPr>
                <w:rFonts w:ascii="Times New Roman" w:hAnsi="Times New Roman"/>
                <w:sz w:val="24"/>
                <w:szCs w:val="24"/>
              </w:rPr>
              <w:t>ы</w:t>
            </w:r>
            <w:r w:rsidRPr="00EA1CA3">
              <w:rPr>
                <w:rFonts w:ascii="Times New Roman" w:hAnsi="Times New Roman"/>
                <w:sz w:val="24"/>
                <w:szCs w:val="24"/>
              </w:rPr>
              <w:t xml:space="preserve"> с одаренными учащимися</w:t>
            </w:r>
            <w:r w:rsidR="001D445D" w:rsidRPr="00EA1CA3">
              <w:rPr>
                <w:rFonts w:ascii="Times New Roman" w:hAnsi="Times New Roman"/>
                <w:sz w:val="24"/>
                <w:szCs w:val="24"/>
              </w:rPr>
              <w:t xml:space="preserve"> ГУО «Академия последипломного образования», заслуженный учитель Республики Беларусь;</w:t>
            </w:r>
          </w:p>
          <w:p w14:paraId="0044BD70" w14:textId="682425C3" w:rsidR="000A7438" w:rsidRPr="00EA1CA3" w:rsidRDefault="000A7438" w:rsidP="00EA1CA3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EA1CA3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14:paraId="7A80ED64" w14:textId="62173C18" w:rsidR="00A10228" w:rsidRPr="00EA1CA3" w:rsidRDefault="00A10228" w:rsidP="00EA1CA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A1CA3">
              <w:rPr>
                <w:rFonts w:ascii="Times New Roman" w:hAnsi="Times New Roman"/>
                <w:i/>
                <w:sz w:val="24"/>
                <w:szCs w:val="24"/>
              </w:rPr>
              <w:t>К.т</w:t>
            </w:r>
            <w:proofErr w:type="spellEnd"/>
            <w:r w:rsidRPr="00EA1CA3">
              <w:rPr>
                <w:rFonts w:ascii="Times New Roman" w:hAnsi="Times New Roman"/>
                <w:i/>
                <w:sz w:val="24"/>
                <w:szCs w:val="24"/>
              </w:rPr>
              <w:t>. 8</w:t>
            </w:r>
            <w:r w:rsidRPr="00EA1CA3">
              <w:rPr>
                <w:rFonts w:ascii="Verdana" w:hAnsi="Verdana"/>
                <w:i/>
                <w:color w:val="000000"/>
                <w:sz w:val="24"/>
                <w:szCs w:val="24"/>
                <w:shd w:val="clear" w:color="auto" w:fill="EEEEEE"/>
              </w:rPr>
              <w:t xml:space="preserve"> </w:t>
            </w:r>
            <w:r w:rsidRPr="00EA1CA3">
              <w:rPr>
                <w:rFonts w:ascii="Times New Roman" w:hAnsi="Times New Roman"/>
                <w:i/>
                <w:sz w:val="24"/>
                <w:szCs w:val="24"/>
              </w:rPr>
              <w:t>(017) 320-78-57</w:t>
            </w:r>
          </w:p>
          <w:p w14:paraId="4EF85644" w14:textId="2E7F9621" w:rsidR="004846D5" w:rsidRPr="00EA1CA3" w:rsidRDefault="003524AB" w:rsidP="00EA1CA3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EA1CA3">
              <w:rPr>
                <w:rFonts w:ascii="Times New Roman" w:hAnsi="Times New Roman"/>
                <w:sz w:val="24"/>
                <w:szCs w:val="24"/>
              </w:rPr>
              <w:t>Мишнева Марина Валерьевна, методист высшей квалификационной категории отдела образовательных технологий</w:t>
            </w:r>
            <w:r w:rsidR="001D445D" w:rsidRPr="00EA1CA3">
              <w:rPr>
                <w:rFonts w:ascii="Times New Roman" w:hAnsi="Times New Roman"/>
                <w:sz w:val="24"/>
                <w:szCs w:val="24"/>
              </w:rPr>
              <w:t xml:space="preserve"> работы с одаренными учащимися ГУО «Академия последипломного образования» </w:t>
            </w:r>
          </w:p>
          <w:p w14:paraId="4DC99865" w14:textId="49E83401" w:rsidR="000A7438" w:rsidRPr="00EA1CA3" w:rsidRDefault="000A7438" w:rsidP="00EA1CA3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EA1CA3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14:paraId="62DCF27E" w14:textId="261A23B3" w:rsidR="004846D5" w:rsidRPr="00EA1CA3" w:rsidRDefault="001D445D" w:rsidP="00EA1C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CA3">
              <w:rPr>
                <w:rFonts w:ascii="Times New Roman" w:hAnsi="Times New Roman"/>
                <w:i/>
                <w:sz w:val="24"/>
                <w:szCs w:val="24"/>
              </w:rPr>
              <w:t>ro</w:t>
            </w:r>
            <w:r w:rsidR="004846D5" w:rsidRPr="00EA1CA3">
              <w:rPr>
                <w:rFonts w:ascii="Times New Roman" w:hAnsi="Times New Roman"/>
                <w:i/>
                <w:sz w:val="24"/>
                <w:szCs w:val="24"/>
              </w:rPr>
              <w:t>@academy.edu.by</w:t>
            </w:r>
          </w:p>
        </w:tc>
      </w:tr>
      <w:tr w:rsidR="004846D5" w:rsidRPr="00EA1CA3" w14:paraId="02851FBF" w14:textId="77777777" w:rsidTr="00307C74">
        <w:trPr>
          <w:trHeight w:val="61"/>
        </w:trPr>
        <w:tc>
          <w:tcPr>
            <w:tcW w:w="4786" w:type="dxa"/>
            <w:vMerge/>
            <w:vAlign w:val="center"/>
            <w:hideMark/>
          </w:tcPr>
          <w:p w14:paraId="779149B4" w14:textId="7D2D124F" w:rsidR="004846D5" w:rsidRPr="00EA1CA3" w:rsidRDefault="004846D5" w:rsidP="00EA1C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9" w:type="dxa"/>
            <w:hideMark/>
          </w:tcPr>
          <w:p w14:paraId="1BC57E25" w14:textId="77777777" w:rsidR="004846D5" w:rsidRPr="00EA1CA3" w:rsidRDefault="004846D5" w:rsidP="00EA1CA3">
            <w:pPr>
              <w:spacing w:after="0"/>
              <w:ind w:left="357" w:hanging="35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A1CA3">
              <w:rPr>
                <w:rFonts w:ascii="Times New Roman" w:hAnsi="Times New Roman"/>
                <w:i/>
                <w:sz w:val="24"/>
                <w:szCs w:val="24"/>
              </w:rPr>
              <w:t>ул</w:t>
            </w:r>
            <w:proofErr w:type="gramStart"/>
            <w:r w:rsidRPr="00EA1CA3">
              <w:rPr>
                <w:rFonts w:ascii="Times New Roman" w:hAnsi="Times New Roman"/>
                <w:i/>
                <w:sz w:val="24"/>
                <w:szCs w:val="24"/>
              </w:rPr>
              <w:t>.Н</w:t>
            </w:r>
            <w:proofErr w:type="gramEnd"/>
            <w:r w:rsidRPr="00EA1CA3">
              <w:rPr>
                <w:rFonts w:ascii="Times New Roman" w:hAnsi="Times New Roman"/>
                <w:i/>
                <w:sz w:val="24"/>
                <w:szCs w:val="24"/>
              </w:rPr>
              <w:t>екрасова</w:t>
            </w:r>
            <w:proofErr w:type="spellEnd"/>
            <w:r w:rsidRPr="00EA1CA3">
              <w:rPr>
                <w:rFonts w:ascii="Times New Roman" w:hAnsi="Times New Roman"/>
                <w:i/>
                <w:sz w:val="24"/>
                <w:szCs w:val="24"/>
              </w:rPr>
              <w:t xml:space="preserve">, 20, г. Минск, 220040, </w:t>
            </w:r>
          </w:p>
        </w:tc>
      </w:tr>
      <w:tr w:rsidR="004846D5" w:rsidRPr="00EA1CA3" w14:paraId="548E82E8" w14:textId="77777777" w:rsidTr="00307C74">
        <w:trPr>
          <w:trHeight w:val="61"/>
        </w:trPr>
        <w:tc>
          <w:tcPr>
            <w:tcW w:w="4786" w:type="dxa"/>
            <w:vMerge/>
            <w:vAlign w:val="center"/>
            <w:hideMark/>
          </w:tcPr>
          <w:p w14:paraId="481F8EBE" w14:textId="77777777" w:rsidR="004846D5" w:rsidRPr="00EA1CA3" w:rsidRDefault="004846D5" w:rsidP="00EA1C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869" w:type="dxa"/>
          </w:tcPr>
          <w:p w14:paraId="7DB3FD3E" w14:textId="77777777" w:rsidR="004846D5" w:rsidRPr="00EA1CA3" w:rsidRDefault="004846D5" w:rsidP="00EA1CA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A1CA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8</w:t>
            </w:r>
            <w:r w:rsidRPr="007F0314">
              <w:rPr>
                <w:rFonts w:ascii="Verdana" w:hAnsi="Verdana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EA1CA3">
              <w:rPr>
                <w:rFonts w:ascii="Times New Roman" w:hAnsi="Times New Roman"/>
                <w:i/>
                <w:sz w:val="24"/>
                <w:szCs w:val="24"/>
              </w:rPr>
              <w:t>(017) 320-78-57</w:t>
            </w:r>
          </w:p>
          <w:p w14:paraId="2A7B3AE1" w14:textId="77777777" w:rsidR="004846D5" w:rsidRPr="00EA1CA3" w:rsidRDefault="004846D5" w:rsidP="00EA1CA3">
            <w:pPr>
              <w:tabs>
                <w:tab w:val="left" w:pos="900"/>
              </w:tabs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00D421A9" w14:textId="77777777" w:rsidR="00777B13" w:rsidRPr="00EA1CA3" w:rsidRDefault="00777B13" w:rsidP="00EA1CA3">
      <w:pPr>
        <w:pStyle w:val="Style3"/>
        <w:widowControl/>
        <w:ind w:left="0" w:firstLine="0"/>
        <w:jc w:val="center"/>
      </w:pPr>
    </w:p>
    <w:p w14:paraId="0E2CE2A4" w14:textId="77777777" w:rsidR="00366CE7" w:rsidRDefault="00366CE7" w:rsidP="00EA1CA3">
      <w:pPr>
        <w:pStyle w:val="Style3"/>
        <w:widowControl/>
        <w:ind w:left="0" w:firstLine="0"/>
        <w:jc w:val="center"/>
        <w:rPr>
          <w:lang w:val="en-US"/>
        </w:rPr>
      </w:pPr>
    </w:p>
    <w:p w14:paraId="75D21462" w14:textId="6AFF65B2" w:rsidR="004846D5" w:rsidRDefault="004846D5" w:rsidP="00EA1CA3">
      <w:pPr>
        <w:pStyle w:val="Style3"/>
        <w:widowControl/>
        <w:ind w:left="0" w:firstLine="0"/>
        <w:jc w:val="center"/>
      </w:pPr>
      <w:r w:rsidRPr="00EA1CA3">
        <w:rPr>
          <w:lang w:val="en-US"/>
        </w:rPr>
        <w:t>г</w:t>
      </w:r>
      <w:r w:rsidRPr="00EA1CA3">
        <w:t xml:space="preserve">. </w:t>
      </w:r>
      <w:r w:rsidR="000A7438" w:rsidRPr="00EA1CA3">
        <w:t>Бобруйск</w:t>
      </w:r>
      <w:r w:rsidRPr="00EA1CA3">
        <w:t>, 20</w:t>
      </w:r>
      <w:r w:rsidRPr="00EA1CA3">
        <w:rPr>
          <w:lang w:val="en-US"/>
        </w:rPr>
        <w:t>2</w:t>
      </w:r>
      <w:r w:rsidR="00C93F5E" w:rsidRPr="00EA1CA3">
        <w:t>3</w:t>
      </w:r>
      <w:r w:rsidRPr="00307C74">
        <w:t xml:space="preserve">          </w:t>
      </w:r>
      <w:r w:rsidR="00F26B18">
        <w:t xml:space="preserve"> </w:t>
      </w:r>
    </w:p>
    <w:p w14:paraId="3AE6A806" w14:textId="5071B474" w:rsidR="004846D5" w:rsidRPr="00C322EF" w:rsidRDefault="004846D5" w:rsidP="00C322EF">
      <w:pPr>
        <w:pStyle w:val="ae"/>
        <w:spacing w:after="0"/>
        <w:ind w:left="0" w:firstLine="0"/>
        <w:jc w:val="center"/>
        <w:rPr>
          <w:rStyle w:val="FontStyle87"/>
          <w:rFonts w:eastAsia="Calibri"/>
          <w:b/>
          <w:sz w:val="28"/>
          <w:szCs w:val="28"/>
        </w:rPr>
      </w:pPr>
      <w:r w:rsidRPr="00C322EF">
        <w:rPr>
          <w:rStyle w:val="FontStyle87"/>
          <w:rFonts w:eastAsia="Calibri"/>
          <w:b/>
          <w:sz w:val="28"/>
          <w:szCs w:val="28"/>
          <w:lang w:eastAsia="en-US"/>
        </w:rPr>
        <w:lastRenderedPageBreak/>
        <w:t>Учреждения образования, на базе которых планируется осуществление инновационной деятельности:</w:t>
      </w:r>
    </w:p>
    <w:p w14:paraId="1236A727" w14:textId="77777777" w:rsidR="00777B13" w:rsidRPr="00C322EF" w:rsidRDefault="00777B13" w:rsidP="00C322EF">
      <w:pPr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26835854"/>
      <w:r w:rsidRPr="00C322EF">
        <w:rPr>
          <w:rFonts w:ascii="Times New Roman" w:hAnsi="Times New Roman" w:cs="Times New Roman"/>
          <w:sz w:val="28"/>
          <w:szCs w:val="28"/>
        </w:rPr>
        <w:t>Государственное учреждение образования «Лицей города Жабинки</w:t>
      </w:r>
      <w:r w:rsidRPr="00C322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322EF">
        <w:rPr>
          <w:rFonts w:ascii="Times New Roman" w:hAnsi="Times New Roman" w:cs="Times New Roman"/>
          <w:sz w:val="28"/>
          <w:szCs w:val="28"/>
        </w:rPr>
        <w:t>Брестской области»;</w:t>
      </w:r>
    </w:p>
    <w:p w14:paraId="55B741E2" w14:textId="77777777" w:rsidR="00777B13" w:rsidRPr="00C322EF" w:rsidRDefault="00777B13" w:rsidP="00C322EF">
      <w:pPr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 xml:space="preserve">Государственное учреждение образования «Средняя школа №2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C322EF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C322EF">
        <w:rPr>
          <w:rFonts w:ascii="Times New Roman" w:hAnsi="Times New Roman" w:cs="Times New Roman"/>
          <w:sz w:val="28"/>
          <w:szCs w:val="28"/>
        </w:rPr>
        <w:t>толина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>»</w:t>
      </w:r>
      <w:r w:rsidRPr="00C322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322EF">
        <w:rPr>
          <w:rFonts w:ascii="Times New Roman" w:hAnsi="Times New Roman" w:cs="Times New Roman"/>
          <w:sz w:val="28"/>
          <w:szCs w:val="28"/>
        </w:rPr>
        <w:t>Брестской области;</w:t>
      </w:r>
    </w:p>
    <w:p w14:paraId="72675636" w14:textId="77777777" w:rsidR="00777B13" w:rsidRPr="00C322EF" w:rsidRDefault="00777B13" w:rsidP="00C322EF">
      <w:pPr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>Государственное учреждение образования «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Большечучевичская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 средняя школа» Брестской области;</w:t>
      </w:r>
    </w:p>
    <w:p w14:paraId="01635107" w14:textId="77777777" w:rsidR="00777B13" w:rsidRPr="00C322EF" w:rsidRDefault="00777B13" w:rsidP="00C322EF">
      <w:pPr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>Государственное учреждение образования «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Воропаевская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 средняя школа»</w:t>
      </w:r>
      <w:r w:rsidRPr="00C322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322EF">
        <w:rPr>
          <w:rFonts w:ascii="Times New Roman" w:hAnsi="Times New Roman" w:cs="Times New Roman"/>
          <w:sz w:val="28"/>
          <w:szCs w:val="28"/>
        </w:rPr>
        <w:t>Витебской области;</w:t>
      </w:r>
    </w:p>
    <w:p w14:paraId="5A283350" w14:textId="77777777" w:rsidR="00777B13" w:rsidRPr="00C322EF" w:rsidRDefault="00777B13" w:rsidP="00C322EF">
      <w:pPr>
        <w:pStyle w:val="af2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 xml:space="preserve">Государственное учреждение образования «Средняя школа </w:t>
      </w:r>
      <w:r w:rsidRPr="00C322EF">
        <w:rPr>
          <w:rFonts w:ascii="Times New Roman" w:hAnsi="Times New Roman" w:cs="Times New Roman"/>
          <w:sz w:val="28"/>
          <w:szCs w:val="28"/>
        </w:rPr>
        <w:br/>
        <w:t xml:space="preserve">№ 3 г. Орши имени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В.С.Короткевича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>» Витебской области;</w:t>
      </w:r>
    </w:p>
    <w:p w14:paraId="53455FA0" w14:textId="77777777" w:rsidR="00777B13" w:rsidRPr="00C322EF" w:rsidRDefault="00777B13" w:rsidP="00C322EF">
      <w:pPr>
        <w:pStyle w:val="af2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>Государственное учреждение образования «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Бабиничская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 средняя школа Оршанского района» Витебской области;</w:t>
      </w:r>
    </w:p>
    <w:p w14:paraId="27726115" w14:textId="77777777" w:rsidR="00777B13" w:rsidRPr="00C322EF" w:rsidRDefault="00777B13" w:rsidP="00C322EF">
      <w:pPr>
        <w:pStyle w:val="af2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>Государственное учреждение образования «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Боровская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 средняя школа имени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Г.К.Жукова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Лепельского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 района» Витебской области;</w:t>
      </w:r>
    </w:p>
    <w:p w14:paraId="6A0321F1" w14:textId="77777777" w:rsidR="00777B13" w:rsidRPr="00C322EF" w:rsidRDefault="00777B13" w:rsidP="00C322EF">
      <w:pPr>
        <w:pStyle w:val="af2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>Государственное учреждение образования «</w:t>
      </w:r>
      <w:proofErr w:type="spellStart"/>
      <w:proofErr w:type="gramStart"/>
      <w:r w:rsidRPr="00C322EF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C322EF">
        <w:rPr>
          <w:rFonts w:ascii="Times New Roman" w:hAnsi="Times New Roman" w:cs="Times New Roman"/>
          <w:sz w:val="28"/>
          <w:szCs w:val="28"/>
        </w:rPr>
        <w:t>редняя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 школа </w:t>
      </w:r>
      <w:r w:rsidRPr="00C322EF">
        <w:rPr>
          <w:rFonts w:ascii="Times New Roman" w:hAnsi="Times New Roman" w:cs="Times New Roman"/>
          <w:sz w:val="28"/>
          <w:szCs w:val="28"/>
        </w:rPr>
        <w:br/>
        <w:t>№ 66 г. Гомеля» Гомельской области;</w:t>
      </w:r>
    </w:p>
    <w:p w14:paraId="153A070D" w14:textId="77777777" w:rsidR="00777B13" w:rsidRPr="00C322EF" w:rsidRDefault="00777B13" w:rsidP="00C322EF">
      <w:pPr>
        <w:pStyle w:val="af2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 xml:space="preserve">Государственное учреждение образования «Средняя школа №42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C322EF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C322EF">
        <w:rPr>
          <w:rFonts w:ascii="Times New Roman" w:hAnsi="Times New Roman" w:cs="Times New Roman"/>
          <w:sz w:val="28"/>
          <w:szCs w:val="28"/>
        </w:rPr>
        <w:t>омеля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>»</w:t>
      </w:r>
      <w:r w:rsidRPr="00C322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322EF">
        <w:rPr>
          <w:rFonts w:ascii="Times New Roman" w:hAnsi="Times New Roman" w:cs="Times New Roman"/>
          <w:sz w:val="28"/>
          <w:szCs w:val="28"/>
        </w:rPr>
        <w:t>Гомельской области;</w:t>
      </w:r>
    </w:p>
    <w:p w14:paraId="6E2D31CC" w14:textId="77777777" w:rsidR="00777B13" w:rsidRPr="00C322EF" w:rsidRDefault="00777B13" w:rsidP="00C322EF">
      <w:pPr>
        <w:pStyle w:val="af2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 xml:space="preserve">Государственное учреждение образования «Средняя школа №47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C322EF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C322EF">
        <w:rPr>
          <w:rFonts w:ascii="Times New Roman" w:hAnsi="Times New Roman" w:cs="Times New Roman"/>
          <w:sz w:val="28"/>
          <w:szCs w:val="28"/>
        </w:rPr>
        <w:t>омеля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>»</w:t>
      </w:r>
      <w:r w:rsidRPr="00C322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322EF">
        <w:rPr>
          <w:rFonts w:ascii="Times New Roman" w:hAnsi="Times New Roman" w:cs="Times New Roman"/>
          <w:sz w:val="28"/>
          <w:szCs w:val="28"/>
        </w:rPr>
        <w:t>Гомельской области;</w:t>
      </w:r>
    </w:p>
    <w:p w14:paraId="56DC422A" w14:textId="77777777" w:rsidR="00777B13" w:rsidRPr="00C322EF" w:rsidRDefault="00777B13" w:rsidP="00C322EF">
      <w:pPr>
        <w:pStyle w:val="af2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 xml:space="preserve">Государственное учреждение образования «Гимназия </w:t>
      </w:r>
      <w:r w:rsidRPr="00C322EF">
        <w:rPr>
          <w:rFonts w:ascii="Times New Roman" w:hAnsi="Times New Roman" w:cs="Times New Roman"/>
          <w:sz w:val="28"/>
          <w:szCs w:val="28"/>
        </w:rPr>
        <w:br/>
        <w:t>№ 14 г. Гомеля» Гомельской области;</w:t>
      </w:r>
    </w:p>
    <w:p w14:paraId="5AE32431" w14:textId="77777777" w:rsidR="00777B13" w:rsidRPr="00C322EF" w:rsidRDefault="00777B13" w:rsidP="00C322EF">
      <w:pPr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 xml:space="preserve">Государственное учреждение образования «Гимназия №18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C322E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C322EF">
        <w:rPr>
          <w:rFonts w:ascii="Times New Roman" w:hAnsi="Times New Roman" w:cs="Times New Roman"/>
          <w:sz w:val="28"/>
          <w:szCs w:val="28"/>
        </w:rPr>
        <w:t>инска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56F04AF5" w14:textId="77777777" w:rsidR="00777B13" w:rsidRPr="00C322EF" w:rsidRDefault="00777B13" w:rsidP="00C322EF">
      <w:pPr>
        <w:pStyle w:val="af2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>Государственное учреждение образования «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Острошицко-Городокская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 средняя школа»</w:t>
      </w:r>
      <w:bookmarkEnd w:id="0"/>
      <w:r w:rsidRPr="00C322EF">
        <w:rPr>
          <w:rFonts w:ascii="Times New Roman" w:hAnsi="Times New Roman" w:cs="Times New Roman"/>
          <w:sz w:val="28"/>
          <w:szCs w:val="28"/>
        </w:rPr>
        <w:t xml:space="preserve"> Минской области;</w:t>
      </w:r>
    </w:p>
    <w:p w14:paraId="5B788D11" w14:textId="77777777" w:rsidR="00777B13" w:rsidRPr="00C322EF" w:rsidRDefault="00777B13" w:rsidP="00C322EF">
      <w:pPr>
        <w:pStyle w:val="af2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 xml:space="preserve">Государственное учреждение образования «Гимназия № 2 </w:t>
      </w:r>
      <w:r w:rsidRPr="00C322EF">
        <w:rPr>
          <w:rFonts w:ascii="Times New Roman" w:hAnsi="Times New Roman" w:cs="Times New Roman"/>
          <w:sz w:val="28"/>
          <w:szCs w:val="28"/>
        </w:rPr>
        <w:br/>
        <w:t>г. Солигорска»</w:t>
      </w:r>
      <w:r w:rsidRPr="00C322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322EF">
        <w:rPr>
          <w:rFonts w:ascii="Times New Roman" w:hAnsi="Times New Roman" w:cs="Times New Roman"/>
          <w:sz w:val="28"/>
          <w:szCs w:val="28"/>
        </w:rPr>
        <w:t>Минской области;</w:t>
      </w:r>
    </w:p>
    <w:p w14:paraId="3AC8ACE1" w14:textId="77777777" w:rsidR="00777B13" w:rsidRPr="00C322EF" w:rsidRDefault="00777B13" w:rsidP="00C322EF">
      <w:pPr>
        <w:pStyle w:val="af2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>Государственное учреждение образования «Средняя школа №4 г. Несвижа»</w:t>
      </w:r>
      <w:r w:rsidRPr="00C322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322EF">
        <w:rPr>
          <w:rFonts w:ascii="Times New Roman" w:hAnsi="Times New Roman" w:cs="Times New Roman"/>
          <w:sz w:val="28"/>
          <w:szCs w:val="28"/>
        </w:rPr>
        <w:t>Минской области;</w:t>
      </w:r>
    </w:p>
    <w:p w14:paraId="039DE0CB" w14:textId="77777777" w:rsidR="00777B13" w:rsidRPr="00C322EF" w:rsidRDefault="00777B13" w:rsidP="00C322EF">
      <w:pPr>
        <w:pStyle w:val="af2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>Государственное учреждение образования «Средняя школа № 3 г. Борисова» Минской области;</w:t>
      </w:r>
    </w:p>
    <w:p w14:paraId="5AC56C30" w14:textId="77777777" w:rsidR="00777B13" w:rsidRPr="00C322EF" w:rsidRDefault="00777B13" w:rsidP="00C322EF">
      <w:pPr>
        <w:pStyle w:val="af2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>Государственное учреждение образования «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Боровлянская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 средняя школа №2»</w:t>
      </w:r>
      <w:r w:rsidRPr="00C322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322EF">
        <w:rPr>
          <w:rFonts w:ascii="Times New Roman" w:hAnsi="Times New Roman" w:cs="Times New Roman"/>
          <w:sz w:val="28"/>
          <w:szCs w:val="28"/>
        </w:rPr>
        <w:t>Минской области;</w:t>
      </w:r>
    </w:p>
    <w:p w14:paraId="62D4603A" w14:textId="77777777" w:rsidR="00777B13" w:rsidRPr="00C322EF" w:rsidRDefault="00777B13" w:rsidP="00C322EF">
      <w:pPr>
        <w:pStyle w:val="af2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 xml:space="preserve">Государственное учреждение образования «Гимназия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C322EF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C322EF">
        <w:rPr>
          <w:rFonts w:ascii="Times New Roman" w:hAnsi="Times New Roman" w:cs="Times New Roman"/>
          <w:sz w:val="28"/>
          <w:szCs w:val="28"/>
        </w:rPr>
        <w:t>огойска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>»</w:t>
      </w:r>
      <w:r w:rsidRPr="00C322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322EF">
        <w:rPr>
          <w:rFonts w:ascii="Times New Roman" w:hAnsi="Times New Roman" w:cs="Times New Roman"/>
          <w:sz w:val="28"/>
          <w:szCs w:val="28"/>
        </w:rPr>
        <w:t>Минской области;</w:t>
      </w:r>
    </w:p>
    <w:p w14:paraId="087C7567" w14:textId="77777777" w:rsidR="00777B13" w:rsidRPr="00C322EF" w:rsidRDefault="00777B13" w:rsidP="00C322EF">
      <w:pPr>
        <w:pStyle w:val="af2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>Государственное учреждение образования «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Глусская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 средняя школа №2 имени И. И. Захаренко» Могилевской области;</w:t>
      </w:r>
    </w:p>
    <w:p w14:paraId="79CB6B81" w14:textId="77777777" w:rsidR="00777B13" w:rsidRPr="00C322EF" w:rsidRDefault="00777B13" w:rsidP="00C322EF">
      <w:pPr>
        <w:pStyle w:val="af2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Государственное учреждение образования «Гимназия №2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C322EF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C322EF">
        <w:rPr>
          <w:rFonts w:ascii="Times New Roman" w:hAnsi="Times New Roman" w:cs="Times New Roman"/>
          <w:sz w:val="28"/>
          <w:szCs w:val="28"/>
        </w:rPr>
        <w:t>обруйска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>»</w:t>
      </w:r>
      <w:r w:rsidRPr="00C322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322EF">
        <w:rPr>
          <w:rFonts w:ascii="Times New Roman" w:hAnsi="Times New Roman" w:cs="Times New Roman"/>
          <w:sz w:val="28"/>
          <w:szCs w:val="28"/>
        </w:rPr>
        <w:t>Могилевской области;</w:t>
      </w:r>
    </w:p>
    <w:p w14:paraId="0BE8368B" w14:textId="6C595CFB" w:rsidR="00777B13" w:rsidRPr="00C322EF" w:rsidRDefault="00777B13" w:rsidP="00C322EF">
      <w:pPr>
        <w:pStyle w:val="af2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 xml:space="preserve">Государственное учреждение образования «Средняя школа №21 </w:t>
      </w:r>
      <w:r w:rsidR="00366CE7" w:rsidRPr="00C322E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322EF">
        <w:rPr>
          <w:rFonts w:ascii="Times New Roman" w:hAnsi="Times New Roman" w:cs="Times New Roman"/>
          <w:sz w:val="28"/>
          <w:szCs w:val="28"/>
        </w:rPr>
        <w:t>г. Бобруйска»</w:t>
      </w:r>
      <w:r w:rsidRPr="00C322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322EF">
        <w:rPr>
          <w:rFonts w:ascii="Times New Roman" w:hAnsi="Times New Roman" w:cs="Times New Roman"/>
          <w:sz w:val="28"/>
          <w:szCs w:val="28"/>
        </w:rPr>
        <w:t xml:space="preserve">Могилевской области; </w:t>
      </w:r>
    </w:p>
    <w:p w14:paraId="0258A19E" w14:textId="6D1CE16E" w:rsidR="00777B13" w:rsidRPr="00C322EF" w:rsidRDefault="00777B13" w:rsidP="00C322EF">
      <w:pPr>
        <w:pStyle w:val="af2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 xml:space="preserve">Государственное учреждение образования «Средняя школа №10 </w:t>
      </w:r>
      <w:r w:rsidR="00366CE7" w:rsidRPr="00C322E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322EF">
        <w:rPr>
          <w:rFonts w:ascii="Times New Roman" w:hAnsi="Times New Roman" w:cs="Times New Roman"/>
          <w:sz w:val="28"/>
          <w:szCs w:val="28"/>
        </w:rPr>
        <w:t>г. Бобруйска»</w:t>
      </w:r>
      <w:r w:rsidRPr="00C322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322EF">
        <w:rPr>
          <w:rFonts w:ascii="Times New Roman" w:hAnsi="Times New Roman" w:cs="Times New Roman"/>
          <w:sz w:val="28"/>
          <w:szCs w:val="28"/>
        </w:rPr>
        <w:t xml:space="preserve">Могилевской области; </w:t>
      </w:r>
    </w:p>
    <w:p w14:paraId="1D3CDEA0" w14:textId="77777777" w:rsidR="00777B13" w:rsidRPr="00C322EF" w:rsidRDefault="00777B13" w:rsidP="00C322EF">
      <w:pPr>
        <w:pStyle w:val="af2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>Государственное учреждение образования «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Телушская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 средняя школа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Бобруйского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Pr="00C322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322EF">
        <w:rPr>
          <w:rFonts w:ascii="Times New Roman" w:hAnsi="Times New Roman" w:cs="Times New Roman"/>
          <w:sz w:val="28"/>
          <w:szCs w:val="28"/>
        </w:rPr>
        <w:t xml:space="preserve">Могилевской области; </w:t>
      </w:r>
    </w:p>
    <w:p w14:paraId="43356AC2" w14:textId="77777777" w:rsidR="00777B13" w:rsidRPr="00C322EF" w:rsidRDefault="00777B13" w:rsidP="00C322EF">
      <w:pPr>
        <w:pStyle w:val="af2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>Государственное учреждение образования «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Брожская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 средняя школа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Бобруйского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Pr="00C322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322EF">
        <w:rPr>
          <w:rFonts w:ascii="Times New Roman" w:hAnsi="Times New Roman" w:cs="Times New Roman"/>
          <w:sz w:val="28"/>
          <w:szCs w:val="28"/>
        </w:rPr>
        <w:t xml:space="preserve">Могилевской области; </w:t>
      </w:r>
    </w:p>
    <w:p w14:paraId="734D5BA8" w14:textId="77777777" w:rsidR="00777B13" w:rsidRPr="00C322EF" w:rsidRDefault="00777B13" w:rsidP="00C322EF">
      <w:pPr>
        <w:pStyle w:val="af2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>Государственное учреждение образования «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Мышковичская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 средняя школа»</w:t>
      </w:r>
      <w:r w:rsidRPr="00C322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322EF">
        <w:rPr>
          <w:rFonts w:ascii="Times New Roman" w:hAnsi="Times New Roman" w:cs="Times New Roman"/>
          <w:sz w:val="28"/>
          <w:szCs w:val="28"/>
        </w:rPr>
        <w:t xml:space="preserve">Могилевской области; </w:t>
      </w:r>
    </w:p>
    <w:p w14:paraId="79C22B4C" w14:textId="77777777" w:rsidR="00777B13" w:rsidRPr="00C322EF" w:rsidRDefault="00777B13" w:rsidP="00C322EF">
      <w:pPr>
        <w:pStyle w:val="af2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>Государственное учреждение образования «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Озерковская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 средняя школа» Гродненской области;</w:t>
      </w:r>
    </w:p>
    <w:p w14:paraId="186B88A4" w14:textId="1126CCDD" w:rsidR="00777B13" w:rsidRPr="00C322EF" w:rsidRDefault="00777B13" w:rsidP="00C322EF">
      <w:pPr>
        <w:pStyle w:val="af2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 xml:space="preserve">Государственное учреждение образования «Гимназия №1 </w:t>
      </w:r>
      <w:r w:rsidRPr="00C322EF">
        <w:rPr>
          <w:rFonts w:ascii="Times New Roman" w:hAnsi="Times New Roman" w:cs="Times New Roman"/>
          <w:sz w:val="28"/>
          <w:szCs w:val="28"/>
        </w:rPr>
        <w:br/>
        <w:t>г. Слонима»</w:t>
      </w:r>
      <w:r w:rsidRPr="00C322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322EF">
        <w:rPr>
          <w:rFonts w:ascii="Times New Roman" w:hAnsi="Times New Roman" w:cs="Times New Roman"/>
          <w:sz w:val="28"/>
          <w:szCs w:val="28"/>
        </w:rPr>
        <w:t>Гродненской области.</w:t>
      </w:r>
    </w:p>
    <w:p w14:paraId="06D7DF59" w14:textId="22A00159" w:rsidR="00777B13" w:rsidRPr="00C322EF" w:rsidRDefault="00777B13" w:rsidP="00C322EF">
      <w:pPr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br w:type="page"/>
      </w:r>
    </w:p>
    <w:p w14:paraId="2DF312FD" w14:textId="450D7A7D" w:rsidR="00F26B18" w:rsidRPr="00C322EF" w:rsidRDefault="00F26B18" w:rsidP="00C322EF">
      <w:pPr>
        <w:pStyle w:val="ae"/>
        <w:spacing w:after="0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C322EF">
        <w:rPr>
          <w:rFonts w:ascii="Times New Roman" w:hAnsi="Times New Roman"/>
          <w:b/>
          <w:sz w:val="28"/>
          <w:szCs w:val="28"/>
        </w:rPr>
        <w:lastRenderedPageBreak/>
        <w:t>Внедрение модели формирования функциональной грамотности</w:t>
      </w:r>
      <w:r w:rsidR="00777B13" w:rsidRPr="00C322EF">
        <w:rPr>
          <w:rFonts w:ascii="Times New Roman" w:hAnsi="Times New Roman"/>
          <w:b/>
          <w:sz w:val="28"/>
          <w:szCs w:val="28"/>
        </w:rPr>
        <w:br/>
      </w:r>
      <w:r w:rsidR="006C4C29" w:rsidRPr="00C322EF">
        <w:rPr>
          <w:rFonts w:ascii="Times New Roman" w:hAnsi="Times New Roman"/>
          <w:b/>
          <w:sz w:val="28"/>
          <w:szCs w:val="28"/>
        </w:rPr>
        <w:t xml:space="preserve">как основы социализации и профессионального самоопределения </w:t>
      </w:r>
      <w:r w:rsidRPr="00C322EF">
        <w:rPr>
          <w:rFonts w:ascii="Times New Roman" w:hAnsi="Times New Roman"/>
          <w:b/>
          <w:sz w:val="28"/>
          <w:szCs w:val="28"/>
        </w:rPr>
        <w:t>учащихся посредством индивидуализации образовательного процесса</w:t>
      </w:r>
    </w:p>
    <w:p w14:paraId="3120D5CB" w14:textId="77777777" w:rsidR="00211233" w:rsidRPr="00C322EF" w:rsidRDefault="00211233" w:rsidP="00C322EF">
      <w:pPr>
        <w:pStyle w:val="ae"/>
        <w:spacing w:after="0"/>
        <w:ind w:left="0" w:firstLine="0"/>
        <w:jc w:val="center"/>
        <w:rPr>
          <w:rStyle w:val="FontStyle87"/>
          <w:rFonts w:eastAsia="Calibri"/>
          <w:sz w:val="28"/>
          <w:szCs w:val="28"/>
          <w:lang w:eastAsia="en-US"/>
        </w:rPr>
      </w:pPr>
    </w:p>
    <w:p w14:paraId="4235DEBB" w14:textId="77777777" w:rsidR="00CF46D3" w:rsidRPr="00C322EF" w:rsidRDefault="00CF46D3" w:rsidP="00C322EF">
      <w:pPr>
        <w:spacing w:after="120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22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Обоснование целесообразности и актуальности проекта</w:t>
      </w:r>
    </w:p>
    <w:p w14:paraId="3FCD0B27" w14:textId="25A4B407" w:rsidR="003174B2" w:rsidRPr="00C322EF" w:rsidRDefault="003174B2" w:rsidP="00C322E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2EF">
        <w:rPr>
          <w:rFonts w:ascii="Times New Roman" w:eastAsia="Times New Roman" w:hAnsi="Times New Roman" w:cs="Times New Roman"/>
          <w:sz w:val="28"/>
          <w:szCs w:val="28"/>
        </w:rPr>
        <w:t xml:space="preserve">Современному обществу требуются люди, умеющие быстро адаптироваться к изменениям, происходящим в постиндустриальном мире. Необходим человек «действующий». </w:t>
      </w:r>
      <w:r w:rsidRPr="00C322EF">
        <w:rPr>
          <w:rFonts w:ascii="Times New Roman" w:hAnsi="Times New Roman" w:cs="Times New Roman"/>
          <w:sz w:val="28"/>
          <w:szCs w:val="28"/>
        </w:rPr>
        <w:t>К современному работнику предъявляются требования, которые определяются как развитые производственные функции: готовность и способность поддерживать существующие технологии, использовать продукты технологической деятельности, заимствовать и разрабатывать новые технологии и продукты. Обществу нужны образованные, нравственные, предприимчивые и компетентные личности, способные самостоятельно принимать ответственные решения, прогнозируя их возможные последствия, умеющие выбирать способы сотрудничества. Они должны отличаться мобильностью, динамизмом, конструктивностью, обладать развитым чувством ответственности за свою судьбу и судьбу страны.</w:t>
      </w:r>
      <w:r w:rsidRPr="00C322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322EF">
        <w:rPr>
          <w:rFonts w:ascii="Times New Roman" w:hAnsi="Times New Roman" w:cs="Times New Roman"/>
          <w:sz w:val="28"/>
          <w:szCs w:val="28"/>
        </w:rPr>
        <w:t>К сформированным умениям относятся: умение проектировать, принимать решения, выполнять творческую работу, быстро овладевать информацией, адаптироваться к меняющимся условиям деятельности</w:t>
      </w:r>
      <w:r w:rsidR="00777B13" w:rsidRPr="00C322EF">
        <w:rPr>
          <w:rFonts w:ascii="Times New Roman" w:hAnsi="Times New Roman" w:cs="Times New Roman"/>
          <w:sz w:val="28"/>
          <w:szCs w:val="28"/>
        </w:rPr>
        <w:t xml:space="preserve"> </w:t>
      </w:r>
      <w:r w:rsidR="000B043E" w:rsidRPr="00C322EF">
        <w:rPr>
          <w:rFonts w:ascii="Times New Roman" w:hAnsi="Times New Roman" w:cs="Times New Roman"/>
          <w:sz w:val="28"/>
          <w:szCs w:val="28"/>
        </w:rPr>
        <w:t>[5</w:t>
      </w:r>
      <w:r w:rsidR="00FB0450" w:rsidRPr="00C322EF">
        <w:rPr>
          <w:rFonts w:ascii="Times New Roman" w:hAnsi="Times New Roman" w:cs="Times New Roman"/>
          <w:sz w:val="28"/>
          <w:szCs w:val="28"/>
        </w:rPr>
        <w:t>3</w:t>
      </w:r>
      <w:r w:rsidR="000B043E" w:rsidRPr="00C322EF">
        <w:rPr>
          <w:rFonts w:ascii="Times New Roman" w:hAnsi="Times New Roman" w:cs="Times New Roman"/>
          <w:sz w:val="28"/>
          <w:szCs w:val="28"/>
        </w:rPr>
        <w:t>].</w:t>
      </w:r>
      <w:r w:rsidRPr="00C322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31A9BD" w14:textId="77777777" w:rsidR="003174B2" w:rsidRPr="00C322EF" w:rsidRDefault="003174B2" w:rsidP="00C322E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2EF">
        <w:rPr>
          <w:rFonts w:ascii="Times New Roman" w:eastAsia="Calibri" w:hAnsi="Times New Roman" w:cs="Times New Roman"/>
          <w:sz w:val="28"/>
          <w:szCs w:val="28"/>
        </w:rPr>
        <w:t xml:space="preserve">Перед образованием сегодня стоит задача – подготовить современного обучающегося к жизни и деятельности в быстро меняющемся информационном пространстве. Требования к освоению умений предметного содержания по-прежнему </w:t>
      </w:r>
      <w:r w:rsidRPr="00C322EF">
        <w:rPr>
          <w:rFonts w:ascii="Times New Roman" w:hAnsi="Times New Roman" w:cs="Times New Roman"/>
          <w:sz w:val="28"/>
          <w:szCs w:val="28"/>
        </w:rPr>
        <w:t>остаются</w:t>
      </w:r>
      <w:r w:rsidRPr="00C322EF">
        <w:rPr>
          <w:rFonts w:ascii="Times New Roman" w:eastAsia="Calibri" w:hAnsi="Times New Roman" w:cs="Times New Roman"/>
          <w:sz w:val="28"/>
          <w:szCs w:val="28"/>
        </w:rPr>
        <w:t xml:space="preserve"> в фокусе, однако чисто академических знаний уже недостаточно. Сегодня делается  акцент на умения применять эти знания.</w:t>
      </w:r>
      <w:r w:rsidRPr="00C322EF">
        <w:rPr>
          <w:rFonts w:ascii="Times New Roman" w:hAnsi="Times New Roman" w:cs="Times New Roman"/>
          <w:sz w:val="28"/>
          <w:szCs w:val="28"/>
        </w:rPr>
        <w:t xml:space="preserve"> Основными тенденциями развития образования в последнее время являются соединение науки и практики,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технологизация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 и компьютеризация образования.</w:t>
      </w:r>
      <w:r w:rsidRPr="00C322E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44997F1" w14:textId="452105B9" w:rsidR="003174B2" w:rsidRPr="00C322EF" w:rsidRDefault="003B2912" w:rsidP="00C322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eastAsia="Times New Roman" w:hAnsi="Times New Roman" w:cs="Times New Roman"/>
          <w:sz w:val="28"/>
          <w:szCs w:val="28"/>
        </w:rPr>
        <w:t>Подчеркивает актуальность данного проекта с</w:t>
      </w:r>
      <w:r w:rsidR="003174B2" w:rsidRPr="00C322EF">
        <w:rPr>
          <w:rFonts w:ascii="Times New Roman" w:eastAsia="Times New Roman" w:hAnsi="Times New Roman" w:cs="Times New Roman"/>
          <w:sz w:val="28"/>
          <w:szCs w:val="28"/>
        </w:rPr>
        <w:t>уществующие противоречия между требованиями, предъявляемыми обществом к специалисту с высоким уровнем функциональной грамотности</w:t>
      </w:r>
      <w:r w:rsidR="0079030D" w:rsidRPr="00C322EF">
        <w:rPr>
          <w:rFonts w:ascii="Times New Roman" w:eastAsia="Times New Roman" w:hAnsi="Times New Roman" w:cs="Times New Roman"/>
          <w:sz w:val="28"/>
          <w:szCs w:val="28"/>
        </w:rPr>
        <w:t>,</w:t>
      </w:r>
      <w:r w:rsidR="003174B2" w:rsidRPr="00C322EF">
        <w:rPr>
          <w:rFonts w:ascii="Times New Roman" w:eastAsia="Times New Roman" w:hAnsi="Times New Roman" w:cs="Times New Roman"/>
          <w:sz w:val="28"/>
          <w:szCs w:val="28"/>
        </w:rPr>
        <w:t xml:space="preserve"> и уровнем </w:t>
      </w:r>
      <w:r w:rsidR="00EE1872" w:rsidRPr="00C322EF">
        <w:rPr>
          <w:rFonts w:ascii="Times New Roman" w:eastAsia="Times New Roman" w:hAnsi="Times New Roman" w:cs="Times New Roman"/>
          <w:sz w:val="28"/>
          <w:szCs w:val="28"/>
        </w:rPr>
        <w:t xml:space="preserve">достижения современными выпускниками предметных, </w:t>
      </w:r>
      <w:proofErr w:type="spellStart"/>
      <w:r w:rsidR="00EE1872" w:rsidRPr="00C322EF"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 w:rsidR="00EE1872" w:rsidRPr="00C322EF">
        <w:rPr>
          <w:rFonts w:ascii="Times New Roman" w:eastAsia="Times New Roman" w:hAnsi="Times New Roman" w:cs="Times New Roman"/>
          <w:sz w:val="28"/>
          <w:szCs w:val="28"/>
        </w:rPr>
        <w:t xml:space="preserve"> и личностных результатов</w:t>
      </w:r>
      <w:r w:rsidR="003174B2" w:rsidRPr="00C322EF">
        <w:rPr>
          <w:rFonts w:ascii="Times New Roman" w:eastAsia="Times New Roman" w:hAnsi="Times New Roman" w:cs="Times New Roman"/>
          <w:sz w:val="28"/>
          <w:szCs w:val="28"/>
        </w:rPr>
        <w:t>.</w:t>
      </w:r>
      <w:r w:rsidR="003174B2" w:rsidRPr="00C322EF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</w:p>
    <w:p w14:paraId="7656E20C" w14:textId="3DFE5B20" w:rsidR="003174B2" w:rsidRPr="00C322EF" w:rsidRDefault="003174B2" w:rsidP="00C322EF">
      <w:pPr>
        <w:pStyle w:val="a7"/>
        <w:spacing w:line="276" w:lineRule="auto"/>
        <w:rPr>
          <w:rFonts w:ascii="Times New Roman" w:eastAsia="Calibri" w:hAnsi="Times New Roman" w:cs="Times New Roman"/>
          <w:vertAlign w:val="superscript"/>
        </w:rPr>
      </w:pPr>
      <w:r w:rsidRPr="00C322EF">
        <w:rPr>
          <w:rFonts w:ascii="Times New Roman" w:eastAsia="Times New Roman" w:hAnsi="Times New Roman" w:cs="Times New Roman"/>
          <w:lang w:eastAsia="ru-RU"/>
        </w:rPr>
        <w:t>В современных образовательных стандартах общего среднего образования</w:t>
      </w:r>
      <w:r w:rsidR="000B043E" w:rsidRPr="00C322EF">
        <w:rPr>
          <w:rFonts w:ascii="Times New Roman" w:eastAsia="Times New Roman" w:hAnsi="Times New Roman" w:cs="Times New Roman"/>
          <w:lang w:eastAsia="ru-RU"/>
        </w:rPr>
        <w:t xml:space="preserve"> </w:t>
      </w:r>
      <w:r w:rsidR="000B043E" w:rsidRPr="00C322EF">
        <w:rPr>
          <w:rFonts w:ascii="Times New Roman" w:hAnsi="Times New Roman" w:cs="Times New Roman"/>
        </w:rPr>
        <w:t>[5</w:t>
      </w:r>
      <w:r w:rsidR="00FB0450" w:rsidRPr="00C322EF">
        <w:rPr>
          <w:rFonts w:ascii="Times New Roman" w:hAnsi="Times New Roman" w:cs="Times New Roman"/>
        </w:rPr>
        <w:t>4</w:t>
      </w:r>
      <w:r w:rsidR="000B043E" w:rsidRPr="00C322EF">
        <w:rPr>
          <w:rFonts w:ascii="Times New Roman" w:hAnsi="Times New Roman" w:cs="Times New Roman"/>
        </w:rPr>
        <w:t>]</w:t>
      </w:r>
      <w:r w:rsidR="000B043E" w:rsidRPr="00C322EF">
        <w:rPr>
          <w:rFonts w:ascii="Times New Roman" w:eastAsia="Calibri" w:hAnsi="Times New Roman" w:cs="Times New Roman"/>
        </w:rPr>
        <w:t xml:space="preserve"> </w:t>
      </w:r>
      <w:r w:rsidRPr="00C322EF">
        <w:rPr>
          <w:rFonts w:ascii="Times New Roman" w:eastAsia="Times New Roman" w:hAnsi="Times New Roman" w:cs="Times New Roman"/>
          <w:lang w:eastAsia="ru-RU"/>
        </w:rPr>
        <w:t xml:space="preserve">предъявляются требования к результатам освоения </w:t>
      </w:r>
      <w:proofErr w:type="gramStart"/>
      <w:r w:rsidRPr="00C322EF">
        <w:rPr>
          <w:rFonts w:ascii="Times New Roman" w:eastAsia="Times New Roman" w:hAnsi="Times New Roman" w:cs="Times New Roman"/>
          <w:lang w:eastAsia="ru-RU"/>
        </w:rPr>
        <w:t>обучающимися</w:t>
      </w:r>
      <w:proofErr w:type="gramEnd"/>
      <w:r w:rsidRPr="00C322EF">
        <w:rPr>
          <w:rFonts w:ascii="Times New Roman" w:eastAsia="Times New Roman" w:hAnsi="Times New Roman" w:cs="Times New Roman"/>
          <w:lang w:eastAsia="ru-RU"/>
        </w:rPr>
        <w:t xml:space="preserve"> содержания образовательной программы, которые подразделяются на личностные, </w:t>
      </w:r>
      <w:proofErr w:type="spellStart"/>
      <w:r w:rsidRPr="00C322EF">
        <w:rPr>
          <w:rFonts w:ascii="Times New Roman" w:eastAsia="Times New Roman" w:hAnsi="Times New Roman" w:cs="Times New Roman"/>
          <w:lang w:eastAsia="ru-RU"/>
        </w:rPr>
        <w:t>метапредметные</w:t>
      </w:r>
      <w:proofErr w:type="spellEnd"/>
      <w:r w:rsidRPr="00C322EF">
        <w:rPr>
          <w:rFonts w:ascii="Times New Roman" w:eastAsia="Times New Roman" w:hAnsi="Times New Roman" w:cs="Times New Roman"/>
          <w:lang w:eastAsia="ru-RU"/>
        </w:rPr>
        <w:t xml:space="preserve"> и предметные. </w:t>
      </w:r>
      <w:r w:rsidRPr="00C322EF">
        <w:rPr>
          <w:rFonts w:ascii="Times New Roman" w:eastAsia="Calibri" w:hAnsi="Times New Roman" w:cs="Times New Roman"/>
        </w:rPr>
        <w:t xml:space="preserve">Ориентация на достижение учащимися личностных и </w:t>
      </w:r>
      <w:proofErr w:type="spellStart"/>
      <w:r w:rsidRPr="00C322EF">
        <w:rPr>
          <w:rFonts w:ascii="Times New Roman" w:eastAsia="Calibri" w:hAnsi="Times New Roman" w:cs="Times New Roman"/>
        </w:rPr>
        <w:t>метапредметных</w:t>
      </w:r>
      <w:proofErr w:type="spellEnd"/>
      <w:r w:rsidRPr="00C322EF">
        <w:rPr>
          <w:rFonts w:ascii="Times New Roman" w:eastAsia="Calibri" w:hAnsi="Times New Roman" w:cs="Times New Roman"/>
        </w:rPr>
        <w:t xml:space="preserve"> образовательных </w:t>
      </w:r>
      <w:r w:rsidRPr="00C322EF">
        <w:rPr>
          <w:rFonts w:ascii="Times New Roman" w:eastAsia="Calibri" w:hAnsi="Times New Roman" w:cs="Times New Roman"/>
        </w:rPr>
        <w:lastRenderedPageBreak/>
        <w:t xml:space="preserve">результатов – социальный заказ, который свидетельствует об отходе от избыточного академизма образования в сторону прагматизма и функциональности, подготовки </w:t>
      </w:r>
      <w:proofErr w:type="spellStart"/>
      <w:r w:rsidRPr="00C322EF">
        <w:rPr>
          <w:rFonts w:ascii="Times New Roman" w:eastAsia="Calibri" w:hAnsi="Times New Roman" w:cs="Times New Roman"/>
        </w:rPr>
        <w:t>конкурентноспособного</w:t>
      </w:r>
      <w:proofErr w:type="spellEnd"/>
      <w:r w:rsidRPr="00C322EF">
        <w:rPr>
          <w:rFonts w:ascii="Times New Roman" w:eastAsia="Calibri" w:hAnsi="Times New Roman" w:cs="Times New Roman"/>
        </w:rPr>
        <w:t>, активного, преуспевающего человека, способного реализовать себя в постоянно изменяющейся социальной реальности</w:t>
      </w:r>
      <w:r w:rsidR="000B043E" w:rsidRPr="00C322EF">
        <w:rPr>
          <w:rFonts w:ascii="Times New Roman" w:eastAsia="Calibri" w:hAnsi="Times New Roman" w:cs="Times New Roman"/>
        </w:rPr>
        <w:t xml:space="preserve"> </w:t>
      </w:r>
      <w:r w:rsidR="000B043E" w:rsidRPr="00C322EF">
        <w:rPr>
          <w:rFonts w:ascii="Times New Roman" w:hAnsi="Times New Roman" w:cs="Times New Roman"/>
        </w:rPr>
        <w:t>[2</w:t>
      </w:r>
      <w:r w:rsidR="00FB0450" w:rsidRPr="00C322EF">
        <w:rPr>
          <w:rFonts w:ascii="Times New Roman" w:hAnsi="Times New Roman" w:cs="Times New Roman"/>
        </w:rPr>
        <w:t>5</w:t>
      </w:r>
      <w:r w:rsidR="000B043E" w:rsidRPr="00C322EF">
        <w:rPr>
          <w:rFonts w:ascii="Times New Roman" w:hAnsi="Times New Roman" w:cs="Times New Roman"/>
        </w:rPr>
        <w:t>].</w:t>
      </w:r>
      <w:r w:rsidRPr="00C322EF">
        <w:rPr>
          <w:rFonts w:ascii="Times New Roman" w:hAnsi="Times New Roman" w:cs="Times New Roman"/>
        </w:rPr>
        <w:t xml:space="preserve"> В связи с этим акцент в образовании переносится на формирование функциональной грамотности обучающихся, то есть особую значимость приобретают вопросы достижения </w:t>
      </w:r>
      <w:proofErr w:type="gramStart"/>
      <w:r w:rsidRPr="00C322EF">
        <w:rPr>
          <w:rFonts w:ascii="Times New Roman" w:hAnsi="Times New Roman" w:cs="Times New Roman"/>
        </w:rPr>
        <w:t>обучающимися</w:t>
      </w:r>
      <w:proofErr w:type="gramEnd"/>
      <w:r w:rsidRPr="00C322EF">
        <w:rPr>
          <w:rFonts w:ascii="Times New Roman" w:hAnsi="Times New Roman" w:cs="Times New Roman"/>
        </w:rPr>
        <w:t xml:space="preserve"> предметных, </w:t>
      </w:r>
      <w:proofErr w:type="spellStart"/>
      <w:r w:rsidRPr="00C322EF">
        <w:rPr>
          <w:rFonts w:ascii="Times New Roman" w:hAnsi="Times New Roman" w:cs="Times New Roman"/>
        </w:rPr>
        <w:t>метапредметных</w:t>
      </w:r>
      <w:proofErr w:type="spellEnd"/>
      <w:r w:rsidRPr="00C322EF">
        <w:rPr>
          <w:rFonts w:ascii="Times New Roman" w:hAnsi="Times New Roman" w:cs="Times New Roman"/>
        </w:rPr>
        <w:t xml:space="preserve"> и личностных результатов.</w:t>
      </w:r>
    </w:p>
    <w:p w14:paraId="7E2ADCF8" w14:textId="24792120" w:rsidR="003174B2" w:rsidRPr="00C322EF" w:rsidRDefault="003174B2" w:rsidP="00C322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2EF">
        <w:rPr>
          <w:rFonts w:ascii="Times New Roman" w:hAnsi="Times New Roman" w:cs="Times New Roman"/>
          <w:sz w:val="28"/>
          <w:szCs w:val="28"/>
        </w:rPr>
        <w:t xml:space="preserve">Профессиональное самоопределение является одной из основных  характеристик социально-психологической зрелости личности, ее потребности в самореализации и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самоактуализации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. На наш взгляд, подготовку учащихся к профессиональной деятельности важно направить, прежде всего, на формирование функциональной грамотности. </w:t>
      </w:r>
      <w:r w:rsidRPr="00C322EF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Леонтьев отмечает</w:t>
      </w:r>
      <w:r w:rsidR="00EE1872" w:rsidRPr="00C322EF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</w:t>
      </w:r>
      <w:r w:rsidRPr="00C32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функционально грамотный человек – это человек, который способен 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</w:t>
      </w:r>
      <w:r w:rsidR="00270DAF" w:rsidRPr="00C32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0DAF" w:rsidRPr="00C322EF">
        <w:rPr>
          <w:rFonts w:ascii="Times New Roman" w:hAnsi="Times New Roman" w:cs="Times New Roman"/>
          <w:sz w:val="28"/>
          <w:szCs w:val="28"/>
        </w:rPr>
        <w:t>[</w:t>
      </w:r>
      <w:r w:rsidR="00FB0450" w:rsidRPr="00C322EF">
        <w:rPr>
          <w:rFonts w:ascii="Times New Roman" w:hAnsi="Times New Roman" w:cs="Times New Roman"/>
          <w:sz w:val="28"/>
          <w:szCs w:val="28"/>
        </w:rPr>
        <w:t>41</w:t>
      </w:r>
      <w:r w:rsidR="00270DAF" w:rsidRPr="00C322EF">
        <w:rPr>
          <w:rFonts w:ascii="Times New Roman" w:hAnsi="Times New Roman" w:cs="Times New Roman"/>
          <w:sz w:val="28"/>
          <w:szCs w:val="28"/>
        </w:rPr>
        <w:t>].</w:t>
      </w:r>
      <w:r w:rsidRPr="00C32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мнению А.М. Новикова, функциональная грамотность является необходимой составляющей профессионального образования и напрямую связана с понятием компетентности, пришедшим на смену профессионализму</w:t>
      </w:r>
      <w:r w:rsidR="00270DAF" w:rsidRPr="00C32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0DAF" w:rsidRPr="00C322EF">
        <w:rPr>
          <w:rFonts w:ascii="Times New Roman" w:hAnsi="Times New Roman" w:cs="Times New Roman"/>
          <w:sz w:val="28"/>
          <w:szCs w:val="28"/>
        </w:rPr>
        <w:t>[5</w:t>
      </w:r>
      <w:r w:rsidR="00FB0450" w:rsidRPr="00C322EF">
        <w:rPr>
          <w:rFonts w:ascii="Times New Roman" w:hAnsi="Times New Roman" w:cs="Times New Roman"/>
          <w:sz w:val="28"/>
          <w:szCs w:val="28"/>
        </w:rPr>
        <w:t>2</w:t>
      </w:r>
      <w:r w:rsidR="00270DAF" w:rsidRPr="00C322EF">
        <w:rPr>
          <w:rFonts w:ascii="Times New Roman" w:hAnsi="Times New Roman" w:cs="Times New Roman"/>
          <w:sz w:val="28"/>
          <w:szCs w:val="28"/>
        </w:rPr>
        <w:t>].</w:t>
      </w:r>
      <w:r w:rsidRPr="00C32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FBCCA9F" w14:textId="53B6920E" w:rsidR="00DE60E7" w:rsidRPr="00C322EF" w:rsidRDefault="003174B2" w:rsidP="00C322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 xml:space="preserve">Следует отметить, что в учреждениях образования Республики Беларусь наблюдается недостаточная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 читательской, информационной, коммуникативной и других видов функциональной грамотности учащихся</w:t>
      </w:r>
      <w:r w:rsidR="00270DAF" w:rsidRPr="00C322EF">
        <w:rPr>
          <w:rFonts w:ascii="Times New Roman" w:hAnsi="Times New Roman" w:cs="Times New Roman"/>
          <w:sz w:val="28"/>
          <w:szCs w:val="28"/>
        </w:rPr>
        <w:t xml:space="preserve"> [11</w:t>
      </w:r>
      <w:r w:rsidR="00CE38AB" w:rsidRPr="00C322EF">
        <w:rPr>
          <w:rFonts w:ascii="Times New Roman" w:hAnsi="Times New Roman" w:cs="Times New Roman"/>
          <w:sz w:val="28"/>
          <w:szCs w:val="28"/>
        </w:rPr>
        <w:t>4</w:t>
      </w:r>
      <w:r w:rsidR="00270DAF" w:rsidRPr="00C322EF">
        <w:rPr>
          <w:rFonts w:ascii="Times New Roman" w:hAnsi="Times New Roman" w:cs="Times New Roman"/>
          <w:sz w:val="28"/>
          <w:szCs w:val="28"/>
        </w:rPr>
        <w:t>].</w:t>
      </w:r>
      <w:r w:rsidRPr="00C322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AE93AC" w14:textId="43FCAC14" w:rsidR="00577384" w:rsidRPr="00C322EF" w:rsidRDefault="00211233" w:rsidP="00C322EF">
      <w:pPr>
        <w:pStyle w:val="c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322EF">
        <w:rPr>
          <w:sz w:val="28"/>
          <w:szCs w:val="28"/>
        </w:rPr>
        <w:t xml:space="preserve">Анализ деятельности государственного учреждения образования «Средняя школа №10 </w:t>
      </w:r>
      <w:proofErr w:type="spellStart"/>
      <w:r w:rsidRPr="00C322EF">
        <w:rPr>
          <w:sz w:val="28"/>
          <w:szCs w:val="28"/>
        </w:rPr>
        <w:t>г</w:t>
      </w:r>
      <w:proofErr w:type="gramStart"/>
      <w:r w:rsidRPr="00C322EF">
        <w:rPr>
          <w:sz w:val="28"/>
          <w:szCs w:val="28"/>
        </w:rPr>
        <w:t>.Б</w:t>
      </w:r>
      <w:proofErr w:type="gramEnd"/>
      <w:r w:rsidRPr="00C322EF">
        <w:rPr>
          <w:sz w:val="28"/>
          <w:szCs w:val="28"/>
        </w:rPr>
        <w:t>обруйска</w:t>
      </w:r>
      <w:proofErr w:type="spellEnd"/>
      <w:r w:rsidRPr="00C322EF">
        <w:rPr>
          <w:sz w:val="28"/>
          <w:szCs w:val="28"/>
        </w:rPr>
        <w:t xml:space="preserve">» показал актуальность поиска </w:t>
      </w:r>
      <w:r w:rsidR="00577384" w:rsidRPr="00C322EF">
        <w:rPr>
          <w:sz w:val="28"/>
          <w:szCs w:val="28"/>
        </w:rPr>
        <w:t xml:space="preserve">для коллектива учреждения образования </w:t>
      </w:r>
      <w:r w:rsidR="0021672A" w:rsidRPr="00C322EF">
        <w:rPr>
          <w:color w:val="FF0000"/>
          <w:sz w:val="28"/>
          <w:szCs w:val="28"/>
        </w:rPr>
        <w:t>результативных</w:t>
      </w:r>
      <w:r w:rsidR="0021672A" w:rsidRPr="00C322EF">
        <w:rPr>
          <w:sz w:val="28"/>
          <w:szCs w:val="28"/>
        </w:rPr>
        <w:t xml:space="preserve"> </w:t>
      </w:r>
      <w:r w:rsidRPr="00C322EF">
        <w:rPr>
          <w:sz w:val="28"/>
          <w:szCs w:val="28"/>
        </w:rPr>
        <w:t>методов, форм и средств формирования функциональной грамотности учащихся как необходимого условия для повышения эффективности деятельности учреждения образования</w:t>
      </w:r>
      <w:r w:rsidR="00577384" w:rsidRPr="00C322EF">
        <w:rPr>
          <w:sz w:val="28"/>
          <w:szCs w:val="28"/>
        </w:rPr>
        <w:t xml:space="preserve">, так как педагогами </w:t>
      </w:r>
      <w:r w:rsidR="007F0314" w:rsidRPr="00C322EF">
        <w:rPr>
          <w:sz w:val="28"/>
          <w:szCs w:val="28"/>
        </w:rPr>
        <w:t xml:space="preserve">при организации образовательного процесса </w:t>
      </w:r>
      <w:r w:rsidR="00577384" w:rsidRPr="00C322EF">
        <w:rPr>
          <w:sz w:val="28"/>
          <w:szCs w:val="28"/>
        </w:rPr>
        <w:t>в недостаточной степени предлагаются задания, направленные на координацию различных позиций в сотрудничестве, развитие умения приходить к общему решению в совместной деятельности, адекватно использовать речевые средства для решения различных коммуникативных задач</w:t>
      </w:r>
      <w:r w:rsidR="0021672A" w:rsidRPr="00C322EF">
        <w:rPr>
          <w:color w:val="FF0000"/>
          <w:sz w:val="28"/>
          <w:szCs w:val="28"/>
        </w:rPr>
        <w:t>.</w:t>
      </w:r>
      <w:r w:rsidR="00577384" w:rsidRPr="00C322EF">
        <w:rPr>
          <w:color w:val="FF0000"/>
          <w:sz w:val="28"/>
          <w:szCs w:val="28"/>
        </w:rPr>
        <w:t xml:space="preserve"> </w:t>
      </w:r>
      <w:r w:rsidR="0035413B" w:rsidRPr="00C322EF">
        <w:rPr>
          <w:rStyle w:val="c0"/>
          <w:color w:val="FF0000"/>
          <w:sz w:val="28"/>
          <w:szCs w:val="28"/>
        </w:rPr>
        <w:t xml:space="preserve">В  процессе обучения </w:t>
      </w:r>
      <w:r w:rsidR="0035413B" w:rsidRPr="00C322EF">
        <w:rPr>
          <w:color w:val="FF0000"/>
          <w:sz w:val="28"/>
          <w:szCs w:val="28"/>
        </w:rPr>
        <w:t>п</w:t>
      </w:r>
      <w:r w:rsidR="0021672A" w:rsidRPr="00C322EF">
        <w:rPr>
          <w:color w:val="FF0000"/>
          <w:sz w:val="28"/>
          <w:szCs w:val="28"/>
        </w:rPr>
        <w:t xml:space="preserve">ри </w:t>
      </w:r>
      <w:r w:rsidR="00577384" w:rsidRPr="00C322EF">
        <w:rPr>
          <w:rStyle w:val="c0"/>
          <w:color w:val="FF0000"/>
          <w:sz w:val="28"/>
          <w:szCs w:val="28"/>
        </w:rPr>
        <w:t>проецировани</w:t>
      </w:r>
      <w:r w:rsidR="0021672A" w:rsidRPr="00C322EF">
        <w:rPr>
          <w:rStyle w:val="c0"/>
          <w:color w:val="FF0000"/>
          <w:sz w:val="28"/>
          <w:szCs w:val="28"/>
        </w:rPr>
        <w:t xml:space="preserve">и </w:t>
      </w:r>
      <w:r w:rsidR="00577384" w:rsidRPr="00C322EF">
        <w:rPr>
          <w:rStyle w:val="c0"/>
          <w:color w:val="FF0000"/>
          <w:sz w:val="28"/>
          <w:szCs w:val="28"/>
        </w:rPr>
        <w:t xml:space="preserve">целей </w:t>
      </w:r>
      <w:r w:rsidR="00577384" w:rsidRPr="00C322EF">
        <w:rPr>
          <w:rStyle w:val="c0"/>
          <w:sz w:val="28"/>
          <w:szCs w:val="28"/>
        </w:rPr>
        <w:t>предметной подготовки на современные требования</w:t>
      </w:r>
      <w:r w:rsidR="0021672A" w:rsidRPr="00C322EF">
        <w:rPr>
          <w:rStyle w:val="c0"/>
          <w:sz w:val="28"/>
          <w:szCs w:val="28"/>
        </w:rPr>
        <w:t xml:space="preserve"> к образовательным результатам  </w:t>
      </w:r>
      <w:r w:rsidR="0021672A" w:rsidRPr="00C322EF">
        <w:rPr>
          <w:rStyle w:val="c0"/>
          <w:color w:val="FF0000"/>
          <w:sz w:val="28"/>
          <w:szCs w:val="28"/>
        </w:rPr>
        <w:t xml:space="preserve">педагогами не всегда </w:t>
      </w:r>
      <w:r w:rsidR="00577384" w:rsidRPr="00C322EF">
        <w:rPr>
          <w:rStyle w:val="c0"/>
          <w:color w:val="FF0000"/>
          <w:sz w:val="28"/>
          <w:szCs w:val="28"/>
        </w:rPr>
        <w:t xml:space="preserve"> созда</w:t>
      </w:r>
      <w:r w:rsidR="0035413B" w:rsidRPr="00C322EF">
        <w:rPr>
          <w:rStyle w:val="c0"/>
          <w:color w:val="FF0000"/>
          <w:sz w:val="28"/>
          <w:szCs w:val="28"/>
        </w:rPr>
        <w:t xml:space="preserve">ются </w:t>
      </w:r>
      <w:r w:rsidR="00577384" w:rsidRPr="00C322EF">
        <w:rPr>
          <w:rStyle w:val="c0"/>
          <w:color w:val="FF0000"/>
          <w:sz w:val="28"/>
          <w:szCs w:val="28"/>
        </w:rPr>
        <w:t xml:space="preserve"> </w:t>
      </w:r>
      <w:r w:rsidR="0035413B" w:rsidRPr="00C322EF">
        <w:rPr>
          <w:rStyle w:val="c0"/>
          <w:color w:val="FF0000"/>
          <w:sz w:val="28"/>
          <w:szCs w:val="28"/>
        </w:rPr>
        <w:t>условия</w:t>
      </w:r>
      <w:r w:rsidR="00577384" w:rsidRPr="00C322EF">
        <w:rPr>
          <w:rStyle w:val="c0"/>
          <w:color w:val="FF0000"/>
          <w:sz w:val="28"/>
          <w:szCs w:val="28"/>
        </w:rPr>
        <w:t>, позволяющи</w:t>
      </w:r>
      <w:r w:rsidR="0035413B" w:rsidRPr="00C322EF">
        <w:rPr>
          <w:rStyle w:val="c0"/>
          <w:color w:val="FF0000"/>
          <w:sz w:val="28"/>
          <w:szCs w:val="28"/>
        </w:rPr>
        <w:t>е</w:t>
      </w:r>
      <w:r w:rsidR="00577384" w:rsidRPr="00C322EF">
        <w:rPr>
          <w:rStyle w:val="c0"/>
          <w:color w:val="FF0000"/>
          <w:sz w:val="28"/>
          <w:szCs w:val="28"/>
        </w:rPr>
        <w:t xml:space="preserve"> </w:t>
      </w:r>
      <w:r w:rsidR="00577384" w:rsidRPr="00C322EF">
        <w:rPr>
          <w:rStyle w:val="c0"/>
          <w:sz w:val="28"/>
          <w:szCs w:val="28"/>
        </w:rPr>
        <w:t>учащимся осознать личностный смысл и ценность овладения определенным учебн</w:t>
      </w:r>
      <w:r w:rsidR="00375D56" w:rsidRPr="00C322EF">
        <w:rPr>
          <w:rStyle w:val="c0"/>
          <w:sz w:val="28"/>
          <w:szCs w:val="28"/>
        </w:rPr>
        <w:t>ым материалом</w:t>
      </w:r>
      <w:r w:rsidR="00375D56" w:rsidRPr="00C322EF">
        <w:rPr>
          <w:rStyle w:val="c0"/>
          <w:color w:val="FF0000"/>
          <w:sz w:val="28"/>
          <w:szCs w:val="28"/>
        </w:rPr>
        <w:t>.</w:t>
      </w:r>
      <w:r w:rsidR="00577384" w:rsidRPr="00C322EF">
        <w:rPr>
          <w:sz w:val="28"/>
          <w:szCs w:val="28"/>
        </w:rPr>
        <w:t xml:space="preserve"> </w:t>
      </w:r>
      <w:r w:rsidR="00FD7F15" w:rsidRPr="00C322EF">
        <w:rPr>
          <w:color w:val="FF0000"/>
          <w:sz w:val="28"/>
          <w:szCs w:val="28"/>
        </w:rPr>
        <w:t xml:space="preserve">При этом  недостаточно эффективны </w:t>
      </w:r>
      <w:r w:rsidR="002F7078" w:rsidRPr="00C322EF">
        <w:rPr>
          <w:color w:val="FF0000"/>
          <w:sz w:val="28"/>
          <w:szCs w:val="28"/>
        </w:rPr>
        <w:lastRenderedPageBreak/>
        <w:t xml:space="preserve">условия,  </w:t>
      </w:r>
      <w:r w:rsidR="00577384" w:rsidRPr="00C322EF">
        <w:rPr>
          <w:rStyle w:val="c0"/>
          <w:sz w:val="28"/>
          <w:szCs w:val="28"/>
        </w:rPr>
        <w:t>созда</w:t>
      </w:r>
      <w:r w:rsidR="002F7078" w:rsidRPr="00C322EF">
        <w:rPr>
          <w:rStyle w:val="c0"/>
          <w:sz w:val="28"/>
          <w:szCs w:val="28"/>
        </w:rPr>
        <w:t>в</w:t>
      </w:r>
      <w:r w:rsidR="002F7078" w:rsidRPr="00C322EF">
        <w:rPr>
          <w:rStyle w:val="c0"/>
          <w:color w:val="FF0000"/>
          <w:sz w:val="28"/>
          <w:szCs w:val="28"/>
        </w:rPr>
        <w:t>аемые</w:t>
      </w:r>
      <w:r w:rsidR="002F7078" w:rsidRPr="00C322EF">
        <w:rPr>
          <w:rStyle w:val="c0"/>
          <w:sz w:val="28"/>
          <w:szCs w:val="28"/>
        </w:rPr>
        <w:t xml:space="preserve"> </w:t>
      </w:r>
      <w:r w:rsidR="00577384" w:rsidRPr="00C322EF">
        <w:rPr>
          <w:rStyle w:val="c0"/>
          <w:sz w:val="28"/>
          <w:szCs w:val="28"/>
        </w:rPr>
        <w:t>средствами конкретной предметной области для активного включения обучающихся в процесс познания через взаимодействие с окружающим миром и другими субъ</w:t>
      </w:r>
      <w:r w:rsidR="002F7078" w:rsidRPr="00C322EF">
        <w:rPr>
          <w:rStyle w:val="c0"/>
          <w:sz w:val="28"/>
          <w:szCs w:val="28"/>
        </w:rPr>
        <w:t>ектами образовательной практики</w:t>
      </w:r>
      <w:r w:rsidR="006E0108" w:rsidRPr="00C322EF">
        <w:rPr>
          <w:rStyle w:val="c0"/>
          <w:color w:val="FF0000"/>
          <w:sz w:val="28"/>
          <w:szCs w:val="28"/>
        </w:rPr>
        <w:t xml:space="preserve">, а также понимания ими возможности </w:t>
      </w:r>
      <w:r w:rsidR="00577384" w:rsidRPr="00C322EF">
        <w:rPr>
          <w:rStyle w:val="c0"/>
          <w:sz w:val="28"/>
          <w:szCs w:val="28"/>
        </w:rPr>
        <w:t xml:space="preserve"> применени</w:t>
      </w:r>
      <w:r w:rsidR="006E0108" w:rsidRPr="00C322EF">
        <w:rPr>
          <w:rStyle w:val="c0"/>
          <w:color w:val="FF0000"/>
          <w:sz w:val="28"/>
          <w:szCs w:val="28"/>
        </w:rPr>
        <w:t>я</w:t>
      </w:r>
      <w:r w:rsidR="00577384" w:rsidRPr="00C322EF">
        <w:rPr>
          <w:rStyle w:val="c0"/>
          <w:sz w:val="28"/>
          <w:szCs w:val="28"/>
        </w:rPr>
        <w:t xml:space="preserve"> предметн</w:t>
      </w:r>
      <w:r w:rsidR="006E0108" w:rsidRPr="00C322EF">
        <w:rPr>
          <w:rStyle w:val="c0"/>
          <w:color w:val="FF0000"/>
          <w:sz w:val="28"/>
          <w:szCs w:val="28"/>
        </w:rPr>
        <w:t>ых</w:t>
      </w:r>
      <w:r w:rsidR="00577384" w:rsidRPr="00C322EF">
        <w:rPr>
          <w:rStyle w:val="c0"/>
          <w:sz w:val="28"/>
          <w:szCs w:val="28"/>
        </w:rPr>
        <w:t xml:space="preserve"> знан</w:t>
      </w:r>
      <w:r w:rsidR="006E0108" w:rsidRPr="00C322EF">
        <w:rPr>
          <w:rStyle w:val="c0"/>
          <w:color w:val="FF0000"/>
          <w:sz w:val="28"/>
          <w:szCs w:val="28"/>
        </w:rPr>
        <w:t>ий</w:t>
      </w:r>
      <w:r w:rsidR="00577384" w:rsidRPr="00C322EF">
        <w:rPr>
          <w:rStyle w:val="c0"/>
          <w:sz w:val="28"/>
          <w:szCs w:val="28"/>
        </w:rPr>
        <w:t xml:space="preserve"> в ситуациях реальной действительности.</w:t>
      </w:r>
    </w:p>
    <w:p w14:paraId="709DAB62" w14:textId="3145C881" w:rsidR="008B2B6F" w:rsidRPr="00C322EF" w:rsidRDefault="008B2B6F" w:rsidP="00C322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color w:val="000000"/>
          <w:sz w:val="28"/>
          <w:szCs w:val="28"/>
        </w:rPr>
        <w:t>Данные позиции подтверждают результаты анкетирования выпускников учреждения образования</w:t>
      </w:r>
      <w:r w:rsidR="00682BF2" w:rsidRPr="00C322EF">
        <w:rPr>
          <w:rFonts w:ascii="Times New Roman" w:hAnsi="Times New Roman" w:cs="Times New Roman"/>
          <w:color w:val="000000"/>
          <w:sz w:val="28"/>
          <w:szCs w:val="28"/>
        </w:rPr>
        <w:t>, которые при продолжении обучения в высших учебных заведениях</w:t>
      </w:r>
      <w:r w:rsidRPr="00C322EF">
        <w:rPr>
          <w:rFonts w:ascii="Times New Roman" w:hAnsi="Times New Roman" w:cs="Times New Roman"/>
          <w:color w:val="000000"/>
          <w:sz w:val="28"/>
          <w:szCs w:val="28"/>
        </w:rPr>
        <w:t xml:space="preserve"> испытывают затруднения по планированию и самоконтролю деятельности, </w:t>
      </w:r>
      <w:r w:rsidR="00682BF2" w:rsidRPr="00C322EF">
        <w:rPr>
          <w:rFonts w:ascii="Times New Roman" w:hAnsi="Times New Roman" w:cs="Times New Roman"/>
          <w:sz w:val="28"/>
          <w:szCs w:val="28"/>
        </w:rPr>
        <w:t>а</w:t>
      </w:r>
      <w:r w:rsidRPr="00C322EF">
        <w:rPr>
          <w:rFonts w:ascii="Times New Roman" w:hAnsi="Times New Roman" w:cs="Times New Roman"/>
          <w:sz w:val="28"/>
          <w:szCs w:val="28"/>
        </w:rPr>
        <w:t>нализ</w:t>
      </w:r>
      <w:r w:rsidR="00682BF2" w:rsidRPr="00C322EF">
        <w:rPr>
          <w:rFonts w:ascii="Times New Roman" w:hAnsi="Times New Roman" w:cs="Times New Roman"/>
          <w:sz w:val="28"/>
          <w:szCs w:val="28"/>
        </w:rPr>
        <w:t xml:space="preserve">у учебного материала, </w:t>
      </w:r>
      <w:r w:rsidRPr="00C322EF">
        <w:rPr>
          <w:rFonts w:ascii="Times New Roman" w:hAnsi="Times New Roman" w:cs="Times New Roman"/>
          <w:sz w:val="28"/>
          <w:szCs w:val="28"/>
        </w:rPr>
        <w:t xml:space="preserve"> </w:t>
      </w:r>
      <w:r w:rsidR="00682BF2" w:rsidRPr="00C322EF">
        <w:rPr>
          <w:rFonts w:ascii="Times New Roman" w:hAnsi="Times New Roman" w:cs="Times New Roman"/>
          <w:sz w:val="28"/>
          <w:szCs w:val="28"/>
        </w:rPr>
        <w:t>осуществлению поиска и отбора информации, коллективной деятельности.</w:t>
      </w:r>
    </w:p>
    <w:p w14:paraId="43F9D1E1" w14:textId="77777777" w:rsidR="003174B2" w:rsidRPr="00C322EF" w:rsidRDefault="003174B2" w:rsidP="00C322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2E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В </w:t>
      </w:r>
      <w:r w:rsidRPr="00C32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практике внедрялись различные формы и методы повышения качества обучения: профильная дифференциация, факультативные занятия предметной и профильной направленности, комплектация классов с углубленным изучением отдельных предметов и др. Однако это не всегда обеспечивало готовность учащихся  применять знания на практике, не становилось залогом успешного самоопределения, самореализации. Поэтому поиск  эффективных путей продолжается, в том числе на основе включения учащихся в проектную, творческую и другие виды деятельности. </w:t>
      </w:r>
    </w:p>
    <w:p w14:paraId="69D2CDCB" w14:textId="572DC75A" w:rsidR="00DE60E7" w:rsidRPr="00C322EF" w:rsidRDefault="00DE60E7" w:rsidP="00C322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>Актуальность данного проекта заключается еще и в том, что с 2023/2024 учебного года планируется проведение Национального исследования качества образования (НИКО) с периодичностью раз в два года. Предмет изучения – результаты оценки функциональной грамотности учащихся. Исследование предусматривает проведение в компьютерном формате анкетирования, выполнение участниками комплексной работы. Участникам предоставляется право выбора языка (русский, белорусский). В исследовании будут принимать участие учащиеся, получившие общее базовое образование и продолжающие образование на III ступени общего среднего образования, а также на уровнях профессионально-технического и среднего специального образования.</w:t>
      </w:r>
    </w:p>
    <w:p w14:paraId="61F56C38" w14:textId="22811934" w:rsidR="003174B2" w:rsidRPr="00C322EF" w:rsidRDefault="003174B2" w:rsidP="00C322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 xml:space="preserve">Внедрение модели формирования функциональной грамотности учащихся как основы социализации и профессионального самоопределения посредством индивидуализации образовательного процесса будет способствовать решению данной проблемы, так как соответствует ведущим инновационным направлениям развития системы образования Республики Беларусь. Индивидуализация образовательного процесса предполагает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практикоориентированную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>, исследовательскую и проектную деятельность, основанную на проявлении самостоят</w:t>
      </w:r>
      <w:r w:rsidR="00470075" w:rsidRPr="00C322EF">
        <w:rPr>
          <w:rFonts w:ascii="Times New Roman" w:hAnsi="Times New Roman" w:cs="Times New Roman"/>
          <w:sz w:val="28"/>
          <w:szCs w:val="28"/>
        </w:rPr>
        <w:t>ельности, активности, творчеств</w:t>
      </w:r>
      <w:r w:rsidR="00470075" w:rsidRPr="00C322EF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C322EF">
        <w:rPr>
          <w:rFonts w:ascii="Times New Roman" w:hAnsi="Times New Roman" w:cs="Times New Roman"/>
          <w:sz w:val="28"/>
          <w:szCs w:val="28"/>
        </w:rPr>
        <w:t xml:space="preserve"> при реализации индивидуальных программ </w:t>
      </w:r>
      <w:r w:rsidRPr="00C322EF">
        <w:rPr>
          <w:rFonts w:ascii="Times New Roman" w:hAnsi="Times New Roman" w:cs="Times New Roman"/>
          <w:color w:val="FF0000"/>
          <w:sz w:val="28"/>
          <w:szCs w:val="28"/>
        </w:rPr>
        <w:t>личностного роста, которые разрабатываются в соответствии с образовательными потребностями и потенциальными возможностями</w:t>
      </w:r>
      <w:r w:rsidR="00470075" w:rsidRPr="00C322EF">
        <w:rPr>
          <w:rFonts w:ascii="Times New Roman" w:hAnsi="Times New Roman" w:cs="Times New Roman"/>
          <w:color w:val="FF0000"/>
          <w:sz w:val="28"/>
          <w:szCs w:val="28"/>
        </w:rPr>
        <w:t xml:space="preserve"> учащихся</w:t>
      </w:r>
      <w:r w:rsidRPr="00C322EF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C322EF">
        <w:rPr>
          <w:rFonts w:ascii="Times New Roman" w:hAnsi="Times New Roman" w:cs="Times New Roman"/>
          <w:sz w:val="28"/>
          <w:szCs w:val="28"/>
        </w:rPr>
        <w:t xml:space="preserve">Способы организации </w:t>
      </w:r>
      <w:r w:rsidRPr="00C322EF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образовательного процесса заменяются творческими, развивающими, активизирующими личность способами, а позиции педагога и обучающегося преобразуются в личностно-равноправные, в позиции сотрудничества. В проекте концентрируется внимание на консолидированное представление о том, что основной задачей педагога является помощь </w:t>
      </w:r>
      <w:r w:rsidR="003B2912" w:rsidRPr="00C322EF">
        <w:rPr>
          <w:rFonts w:ascii="Times New Roman" w:hAnsi="Times New Roman" w:cs="Times New Roman"/>
          <w:sz w:val="28"/>
          <w:szCs w:val="28"/>
        </w:rPr>
        <w:t>обучающимся</w:t>
      </w:r>
      <w:r w:rsidRPr="00C322EF">
        <w:rPr>
          <w:rFonts w:ascii="Times New Roman" w:hAnsi="Times New Roman" w:cs="Times New Roman"/>
          <w:sz w:val="28"/>
          <w:szCs w:val="28"/>
        </w:rPr>
        <w:t xml:space="preserve"> в приобретении компетенций, необходимых для успешной социализации и ответственного принятия осознанных решений, с которыми связана жизнь человека, в том числе при осуществлении профессионального выбора.</w:t>
      </w:r>
    </w:p>
    <w:p w14:paraId="1F458520" w14:textId="77777777" w:rsidR="003174B2" w:rsidRPr="00C322EF" w:rsidRDefault="003174B2" w:rsidP="00C322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322EF">
        <w:rPr>
          <w:rFonts w:ascii="Times New Roman" w:hAnsi="Times New Roman" w:cs="Times New Roman"/>
          <w:sz w:val="28"/>
          <w:szCs w:val="28"/>
        </w:rPr>
        <w:t xml:space="preserve">Методологической основой разработки и реализации модели формирования функциональной грамотности </w:t>
      </w:r>
      <w:proofErr w:type="gramStart"/>
      <w:r w:rsidRPr="00C322E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322EF">
        <w:rPr>
          <w:rFonts w:ascii="Times New Roman" w:hAnsi="Times New Roman" w:cs="Times New Roman"/>
          <w:sz w:val="28"/>
          <w:szCs w:val="28"/>
        </w:rPr>
        <w:t xml:space="preserve"> посредством индивидуализации образовательного процесса являются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>, системно-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>, проектно-конструктивный, коммуникативно-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>, личностно-ориентированный, культурологический, аналитико-рефлексивный подходы. Основной принцип реализации – индивидуализация образовательного процесса.</w:t>
      </w:r>
    </w:p>
    <w:p w14:paraId="4910DBDD" w14:textId="77777777" w:rsidR="003174B2" w:rsidRPr="00C322EF" w:rsidRDefault="003174B2" w:rsidP="00C322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>Реализация инновационного проекта позволит:</w:t>
      </w:r>
    </w:p>
    <w:p w14:paraId="26CF92D1" w14:textId="77777777" w:rsidR="003174B2" w:rsidRPr="00C322EF" w:rsidRDefault="003174B2" w:rsidP="00C322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>совершенствовать содержательно-методические основы обеспечения качества образования;</w:t>
      </w:r>
    </w:p>
    <w:p w14:paraId="04401420" w14:textId="77777777" w:rsidR="003174B2" w:rsidRPr="00C322EF" w:rsidRDefault="003174B2" w:rsidP="00C322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>получить конкретные механизмы формирования функциональной грамотности учащихся;</w:t>
      </w:r>
    </w:p>
    <w:p w14:paraId="2950CBF2" w14:textId="77777777" w:rsidR="003174B2" w:rsidRPr="00C322EF" w:rsidRDefault="003174B2" w:rsidP="00C322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>сформировать инновационные механизмы формирования и развития функциональной грамотности педагогов в области социализации и профессионального самоопределения учащихся;</w:t>
      </w:r>
    </w:p>
    <w:p w14:paraId="1BACBEDC" w14:textId="77777777" w:rsidR="003174B2" w:rsidRPr="00C322EF" w:rsidRDefault="003174B2" w:rsidP="00C322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 xml:space="preserve">обогатить практику моделирования системы формирования функциональной грамотности обучающегося на основе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 подхода и индивидуализации образовательного процесса;</w:t>
      </w:r>
    </w:p>
    <w:p w14:paraId="4D22BD63" w14:textId="77777777" w:rsidR="003174B2" w:rsidRPr="00C322EF" w:rsidRDefault="003174B2" w:rsidP="00C322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 xml:space="preserve">создать образовательную среду, реализующую оптимальные условия формирования таких образовательных результатов, которые позволят современному выпускнику школы стать успешным в жизни, в профессиональной деятельности. </w:t>
      </w:r>
    </w:p>
    <w:p w14:paraId="48C85309" w14:textId="00C38588" w:rsidR="003174B2" w:rsidRPr="00C322EF" w:rsidRDefault="003174B2" w:rsidP="00C322EF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 xml:space="preserve">Цель: формирование функциональной грамотности учащихся как основы социализации и профессионального самоопределения посредством индивидуализации образовательного </w:t>
      </w:r>
      <w:r w:rsidRPr="00C322EF">
        <w:rPr>
          <w:rFonts w:ascii="Times New Roman" w:hAnsi="Times New Roman" w:cs="Times New Roman"/>
          <w:color w:val="FF0000"/>
          <w:sz w:val="28"/>
          <w:szCs w:val="28"/>
        </w:rPr>
        <w:t>процесса</w:t>
      </w:r>
      <w:r w:rsidR="001D6059" w:rsidRPr="00C322EF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48265277" w14:textId="77777777" w:rsidR="003174B2" w:rsidRPr="00C322EF" w:rsidRDefault="003174B2" w:rsidP="00C322E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>Задачи:</w:t>
      </w:r>
    </w:p>
    <w:p w14:paraId="0136830A" w14:textId="77777777" w:rsidR="003174B2" w:rsidRPr="00C322EF" w:rsidRDefault="003174B2" w:rsidP="00C322EF">
      <w:pPr>
        <w:widowControl w:val="0"/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  <w:lang w:eastAsia="x-none"/>
        </w:rPr>
        <w:t>1.</w:t>
      </w:r>
      <w:r w:rsidRPr="00C322EF">
        <w:rPr>
          <w:rFonts w:ascii="Times New Roman" w:hAnsi="Times New Roman" w:cs="Times New Roman"/>
          <w:sz w:val="28"/>
          <w:szCs w:val="28"/>
          <w:lang w:eastAsia="x-none"/>
        </w:rPr>
        <w:tab/>
        <w:t xml:space="preserve">Определить </w:t>
      </w:r>
      <w:r w:rsidRPr="00C322EF">
        <w:rPr>
          <w:rFonts w:ascii="Times New Roman" w:hAnsi="Times New Roman" w:cs="Times New Roman"/>
          <w:sz w:val="28"/>
          <w:szCs w:val="28"/>
        </w:rPr>
        <w:t>управленческие</w:t>
      </w:r>
      <w:r w:rsidRPr="00C322EF">
        <w:rPr>
          <w:rFonts w:ascii="Times New Roman" w:hAnsi="Times New Roman" w:cs="Times New Roman"/>
          <w:sz w:val="28"/>
          <w:szCs w:val="28"/>
          <w:lang w:eastAsia="x-none"/>
        </w:rPr>
        <w:t xml:space="preserve"> механизмы реализации инновационного проекта в учреждении общего среднего </w:t>
      </w:r>
      <w:r w:rsidRPr="00C322EF">
        <w:rPr>
          <w:rFonts w:ascii="Times New Roman" w:hAnsi="Times New Roman" w:cs="Times New Roman"/>
          <w:sz w:val="28"/>
          <w:szCs w:val="28"/>
        </w:rPr>
        <w:t>образования</w:t>
      </w:r>
      <w:r w:rsidRPr="00C322EF">
        <w:rPr>
          <w:rFonts w:ascii="Times New Roman" w:hAnsi="Times New Roman" w:cs="Times New Roman"/>
          <w:sz w:val="28"/>
          <w:szCs w:val="28"/>
          <w:lang w:eastAsia="x-none"/>
        </w:rPr>
        <w:t xml:space="preserve"> посредством создания информационно-аналитического центра.</w:t>
      </w:r>
    </w:p>
    <w:p w14:paraId="234DC803" w14:textId="77777777" w:rsidR="003174B2" w:rsidRPr="00C322EF" w:rsidRDefault="003174B2" w:rsidP="00C322EF">
      <w:pPr>
        <w:widowControl w:val="0"/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>2.</w:t>
      </w:r>
      <w:r w:rsidRPr="00C322EF">
        <w:rPr>
          <w:rFonts w:ascii="Times New Roman" w:hAnsi="Times New Roman" w:cs="Times New Roman"/>
          <w:sz w:val="28"/>
          <w:szCs w:val="28"/>
        </w:rPr>
        <w:tab/>
        <w:t xml:space="preserve">Разработать </w:t>
      </w:r>
      <w:r w:rsidRPr="00C322EF">
        <w:rPr>
          <w:rFonts w:ascii="Times New Roman" w:hAnsi="Times New Roman" w:cs="Times New Roman"/>
          <w:sz w:val="28"/>
          <w:szCs w:val="28"/>
          <w:lang w:eastAsia="x-none"/>
        </w:rPr>
        <w:t>образовательные маршруты</w:t>
      </w:r>
      <w:r w:rsidRPr="00C322EF">
        <w:rPr>
          <w:rFonts w:ascii="Times New Roman" w:hAnsi="Times New Roman" w:cs="Times New Roman"/>
          <w:sz w:val="28"/>
          <w:szCs w:val="28"/>
        </w:rPr>
        <w:t xml:space="preserve"> и индивидуальные программы формирования функциональной грамотности учащихся в </w:t>
      </w:r>
      <w:r w:rsidRPr="00C322EF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их образовательными потребностями и потенциальными возможностями. </w:t>
      </w:r>
    </w:p>
    <w:p w14:paraId="79FEE976" w14:textId="125C5C19" w:rsidR="003174B2" w:rsidRPr="00C322EF" w:rsidRDefault="003174B2" w:rsidP="00C322EF">
      <w:pPr>
        <w:widowControl w:val="0"/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>3.</w:t>
      </w:r>
      <w:r w:rsidRPr="00C322EF">
        <w:rPr>
          <w:rFonts w:ascii="Times New Roman" w:hAnsi="Times New Roman" w:cs="Times New Roman"/>
          <w:sz w:val="28"/>
          <w:szCs w:val="28"/>
        </w:rPr>
        <w:tab/>
        <w:t>Обеспечить научно-методическо</w:t>
      </w:r>
      <w:r w:rsidRPr="00C322EF">
        <w:rPr>
          <w:rFonts w:ascii="Times New Roman" w:hAnsi="Times New Roman" w:cs="Times New Roman"/>
          <w:sz w:val="28"/>
          <w:szCs w:val="28"/>
          <w:lang w:eastAsia="x-none"/>
        </w:rPr>
        <w:t xml:space="preserve">е, психолого-педагогическое и </w:t>
      </w:r>
      <w:proofErr w:type="spellStart"/>
      <w:r w:rsidRPr="00C322EF">
        <w:rPr>
          <w:rFonts w:ascii="Times New Roman" w:hAnsi="Times New Roman" w:cs="Times New Roman"/>
          <w:sz w:val="28"/>
          <w:szCs w:val="28"/>
          <w:lang w:eastAsia="x-none"/>
        </w:rPr>
        <w:t>тьюторское</w:t>
      </w:r>
      <w:proofErr w:type="spellEnd"/>
      <w:r w:rsidRPr="00C322EF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Pr="00C322EF">
        <w:rPr>
          <w:rFonts w:ascii="Times New Roman" w:hAnsi="Times New Roman" w:cs="Times New Roman"/>
          <w:sz w:val="28"/>
          <w:szCs w:val="28"/>
        </w:rPr>
        <w:t>сопровождение</w:t>
      </w:r>
      <w:r w:rsidRPr="00C322EF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Pr="00C322EF">
        <w:rPr>
          <w:rFonts w:ascii="Times New Roman" w:hAnsi="Times New Roman" w:cs="Times New Roman"/>
          <w:sz w:val="28"/>
          <w:szCs w:val="28"/>
        </w:rPr>
        <w:t xml:space="preserve">реализации индивидуальных программ формирования функциональной грамотности </w:t>
      </w:r>
      <w:r w:rsidR="00CC6675" w:rsidRPr="00C322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учащихся</w:t>
      </w:r>
      <w:r w:rsidRPr="00C322EF">
        <w:rPr>
          <w:rFonts w:ascii="Times New Roman" w:eastAsia="Times New Roman" w:hAnsi="Times New Roman" w:cs="Times New Roman"/>
          <w:sz w:val="28"/>
          <w:szCs w:val="28"/>
        </w:rPr>
        <w:t xml:space="preserve"> как основы </w:t>
      </w:r>
      <w:r w:rsidR="002F262C" w:rsidRPr="00C322E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их </w:t>
      </w:r>
      <w:r w:rsidRPr="00C322EF">
        <w:rPr>
          <w:rFonts w:ascii="Times New Roman" w:eastAsia="Times New Roman" w:hAnsi="Times New Roman" w:cs="Times New Roman"/>
          <w:sz w:val="28"/>
          <w:szCs w:val="28"/>
        </w:rPr>
        <w:t>социализации и профессионального самоопределения</w:t>
      </w:r>
      <w:r w:rsidRPr="00C322EF">
        <w:rPr>
          <w:rFonts w:ascii="Times New Roman" w:hAnsi="Times New Roman" w:cs="Times New Roman"/>
          <w:sz w:val="28"/>
          <w:szCs w:val="28"/>
        </w:rPr>
        <w:t>.</w:t>
      </w:r>
    </w:p>
    <w:p w14:paraId="434F5F6C" w14:textId="2A63E79D" w:rsidR="003174B2" w:rsidRPr="00C322EF" w:rsidRDefault="003174B2" w:rsidP="00C322EF">
      <w:pPr>
        <w:widowControl w:val="0"/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>4. Создать банк заданий</w:t>
      </w:r>
      <w:r w:rsidRPr="00C32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включающих различные ситуации из реальной жизни, </w:t>
      </w:r>
      <w:r w:rsidRPr="00C322EF">
        <w:rPr>
          <w:rFonts w:ascii="Times New Roman" w:hAnsi="Times New Roman" w:cs="Times New Roman"/>
          <w:sz w:val="28"/>
          <w:szCs w:val="28"/>
        </w:rPr>
        <w:t xml:space="preserve">для формирования функциональной грамотности </w:t>
      </w:r>
      <w:r w:rsidR="00CC6675" w:rsidRPr="00C322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учащихся</w:t>
      </w:r>
      <w:r w:rsidRPr="00C322EF">
        <w:rPr>
          <w:rFonts w:ascii="Times New Roman" w:eastAsia="Times New Roman" w:hAnsi="Times New Roman" w:cs="Times New Roman"/>
          <w:sz w:val="28"/>
          <w:szCs w:val="28"/>
        </w:rPr>
        <w:t xml:space="preserve"> как основы </w:t>
      </w:r>
      <w:r w:rsidR="002F262C" w:rsidRPr="00C322EF">
        <w:rPr>
          <w:rFonts w:ascii="Times New Roman" w:eastAsia="Times New Roman" w:hAnsi="Times New Roman" w:cs="Times New Roman"/>
          <w:color w:val="FF0000"/>
          <w:sz w:val="28"/>
          <w:szCs w:val="28"/>
        </w:rPr>
        <w:t>их</w:t>
      </w:r>
      <w:r w:rsidR="002F262C" w:rsidRPr="00C322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22EF">
        <w:rPr>
          <w:rFonts w:ascii="Times New Roman" w:eastAsia="Times New Roman" w:hAnsi="Times New Roman" w:cs="Times New Roman"/>
          <w:sz w:val="28"/>
          <w:szCs w:val="28"/>
        </w:rPr>
        <w:t>социализации и профессионального самоопределения</w:t>
      </w:r>
      <w:r w:rsidRPr="00C322EF">
        <w:rPr>
          <w:rFonts w:ascii="Times New Roman" w:hAnsi="Times New Roman" w:cs="Times New Roman"/>
          <w:sz w:val="28"/>
          <w:szCs w:val="28"/>
        </w:rPr>
        <w:t>.</w:t>
      </w:r>
    </w:p>
    <w:p w14:paraId="570C84BB" w14:textId="77777777" w:rsidR="003174B2" w:rsidRPr="00C322EF" w:rsidRDefault="003174B2" w:rsidP="00C322EF">
      <w:pPr>
        <w:widowControl w:val="0"/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>5. Повысить профессиональную компетентность</w:t>
      </w:r>
      <w:r w:rsidRPr="00C322EF">
        <w:rPr>
          <w:rFonts w:ascii="Times New Roman" w:hAnsi="Times New Roman" w:cs="Times New Roman"/>
          <w:sz w:val="28"/>
          <w:szCs w:val="28"/>
          <w:lang w:eastAsia="x-none"/>
        </w:rPr>
        <w:t xml:space="preserve"> педагогов в области формирования функциональной грамотности </w:t>
      </w:r>
      <w:r w:rsidRPr="00C322EF"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lang w:eastAsia="ru-RU"/>
        </w:rPr>
        <w:t>учащихся</w:t>
      </w:r>
      <w:r w:rsidRPr="00C322EF">
        <w:rPr>
          <w:rFonts w:ascii="Times New Roman" w:eastAsia="Times New Roman" w:hAnsi="Times New Roman" w:cs="Times New Roman"/>
          <w:sz w:val="28"/>
          <w:szCs w:val="28"/>
        </w:rPr>
        <w:t xml:space="preserve"> как основы социализации и профессионального самоопределения</w:t>
      </w:r>
      <w:r w:rsidRPr="00C32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22EF">
        <w:rPr>
          <w:rFonts w:ascii="Times New Roman" w:hAnsi="Times New Roman" w:cs="Times New Roman"/>
          <w:sz w:val="28"/>
          <w:szCs w:val="28"/>
          <w:lang w:eastAsia="x-none"/>
        </w:rPr>
        <w:t xml:space="preserve">на основе организации постоянно действующего семинара, самообразования и других форм непрерывного профессионального </w:t>
      </w:r>
      <w:r w:rsidRPr="00C322EF">
        <w:rPr>
          <w:rFonts w:ascii="Times New Roman" w:hAnsi="Times New Roman" w:cs="Times New Roman"/>
          <w:sz w:val="28"/>
          <w:szCs w:val="28"/>
        </w:rPr>
        <w:t xml:space="preserve">образования. </w:t>
      </w:r>
    </w:p>
    <w:p w14:paraId="164CD340" w14:textId="77777777" w:rsidR="003174B2" w:rsidRPr="00C322EF" w:rsidRDefault="003174B2" w:rsidP="00C322EF">
      <w:pPr>
        <w:widowControl w:val="0"/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x-none"/>
        </w:rPr>
      </w:pPr>
      <w:r w:rsidRPr="00C322EF">
        <w:rPr>
          <w:rFonts w:ascii="Times New Roman" w:hAnsi="Times New Roman" w:cs="Times New Roman"/>
          <w:sz w:val="28"/>
          <w:szCs w:val="28"/>
        </w:rPr>
        <w:t>6. Сформировать, обобщить и</w:t>
      </w:r>
      <w:r w:rsidRPr="00C322EF">
        <w:rPr>
          <w:rFonts w:ascii="Times New Roman" w:hAnsi="Times New Roman" w:cs="Times New Roman"/>
          <w:sz w:val="28"/>
          <w:szCs w:val="28"/>
          <w:lang w:eastAsia="x-none"/>
        </w:rPr>
        <w:t xml:space="preserve"> распространить </w:t>
      </w:r>
      <w:r w:rsidRPr="00C322EF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эффективный</w:t>
      </w:r>
      <w:r w:rsidRPr="00C322EF">
        <w:rPr>
          <w:rFonts w:ascii="Times New Roman" w:hAnsi="Times New Roman" w:cs="Times New Roman"/>
          <w:sz w:val="28"/>
          <w:szCs w:val="28"/>
          <w:lang w:eastAsia="x-none"/>
        </w:rPr>
        <w:t xml:space="preserve"> инновационный опыт работы в области формирования функциональной грамотности </w:t>
      </w:r>
      <w:r w:rsidRPr="00C322EF"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lang w:eastAsia="ru-RU"/>
        </w:rPr>
        <w:t>учащихся</w:t>
      </w:r>
      <w:r w:rsidRPr="00C322EF">
        <w:rPr>
          <w:rFonts w:ascii="Times New Roman" w:eastAsia="Times New Roman" w:hAnsi="Times New Roman" w:cs="Times New Roman"/>
          <w:sz w:val="28"/>
          <w:szCs w:val="28"/>
        </w:rPr>
        <w:t xml:space="preserve"> как основы социализации и профессионального самоопределения</w:t>
      </w:r>
      <w:r w:rsidRPr="00C322EF">
        <w:rPr>
          <w:rFonts w:ascii="Times New Roman" w:hAnsi="Times New Roman" w:cs="Times New Roman"/>
          <w:sz w:val="28"/>
          <w:szCs w:val="28"/>
          <w:lang w:eastAsia="x-none"/>
        </w:rPr>
        <w:t xml:space="preserve"> в массовую </w:t>
      </w:r>
      <w:r w:rsidRPr="00C322E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педагогическую</w:t>
      </w:r>
      <w:r w:rsidRPr="00C322EF">
        <w:rPr>
          <w:rFonts w:ascii="Times New Roman" w:hAnsi="Times New Roman" w:cs="Times New Roman"/>
          <w:sz w:val="28"/>
          <w:szCs w:val="28"/>
          <w:lang w:eastAsia="x-none"/>
        </w:rPr>
        <w:t xml:space="preserve"> практику.</w:t>
      </w:r>
    </w:p>
    <w:p w14:paraId="1C510582" w14:textId="3ED4ABBD" w:rsidR="003174B2" w:rsidRPr="00C322EF" w:rsidRDefault="003174B2" w:rsidP="00C322EF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22EF">
        <w:rPr>
          <w:rFonts w:ascii="Times New Roman" w:hAnsi="Times New Roman" w:cs="Times New Roman"/>
          <w:b/>
          <w:i/>
          <w:sz w:val="28"/>
          <w:szCs w:val="28"/>
        </w:rPr>
        <w:t>Сроки реализации инновационного проекта:</w:t>
      </w:r>
      <w:r w:rsidRPr="00C322EF">
        <w:rPr>
          <w:rFonts w:ascii="Times New Roman" w:hAnsi="Times New Roman" w:cs="Times New Roman"/>
          <w:i/>
          <w:sz w:val="28"/>
          <w:szCs w:val="28"/>
        </w:rPr>
        <w:t xml:space="preserve"> август 20</w:t>
      </w:r>
      <w:r w:rsidR="00270DAF" w:rsidRPr="00C322EF">
        <w:rPr>
          <w:rFonts w:ascii="Times New Roman" w:hAnsi="Times New Roman" w:cs="Times New Roman"/>
          <w:i/>
          <w:sz w:val="28"/>
          <w:szCs w:val="28"/>
        </w:rPr>
        <w:t>23</w:t>
      </w:r>
      <w:r w:rsidRPr="00C322EF">
        <w:rPr>
          <w:rFonts w:ascii="Times New Roman" w:hAnsi="Times New Roman" w:cs="Times New Roman"/>
          <w:i/>
          <w:sz w:val="28"/>
          <w:szCs w:val="28"/>
        </w:rPr>
        <w:t xml:space="preserve"> года – июнь 202</w:t>
      </w:r>
      <w:r w:rsidR="00270DAF" w:rsidRPr="00C322EF">
        <w:rPr>
          <w:rFonts w:ascii="Times New Roman" w:hAnsi="Times New Roman" w:cs="Times New Roman"/>
          <w:i/>
          <w:sz w:val="28"/>
          <w:szCs w:val="28"/>
        </w:rPr>
        <w:t>6</w:t>
      </w:r>
      <w:r w:rsidRPr="00C322EF">
        <w:rPr>
          <w:rFonts w:ascii="Times New Roman" w:hAnsi="Times New Roman" w:cs="Times New Roman"/>
          <w:i/>
          <w:sz w:val="28"/>
          <w:szCs w:val="28"/>
        </w:rPr>
        <w:t xml:space="preserve"> года.</w:t>
      </w:r>
    </w:p>
    <w:p w14:paraId="6B4D1C19" w14:textId="77777777" w:rsidR="003174B2" w:rsidRPr="00C322EF" w:rsidRDefault="003174B2" w:rsidP="00C322E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22EF">
        <w:rPr>
          <w:rFonts w:ascii="Times New Roman" w:hAnsi="Times New Roman" w:cs="Times New Roman"/>
          <w:b/>
          <w:sz w:val="28"/>
          <w:szCs w:val="28"/>
        </w:rPr>
        <w:t>Описание научных теорий и разработок (концептуальные положения)</w:t>
      </w:r>
    </w:p>
    <w:p w14:paraId="083BDD0D" w14:textId="0EE90E0F" w:rsidR="003174B2" w:rsidRPr="00C322EF" w:rsidRDefault="003174B2" w:rsidP="00C322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2EF">
        <w:rPr>
          <w:rFonts w:ascii="Times New Roman" w:eastAsia="Times New Roman" w:hAnsi="Times New Roman" w:cs="Times New Roman"/>
          <w:sz w:val="28"/>
          <w:szCs w:val="28"/>
        </w:rPr>
        <w:t xml:space="preserve">Объективной исторической закономерностью в настоящее время является повышение требований к уровню образования и образованности человека. </w:t>
      </w:r>
      <w:r w:rsidR="002F262C" w:rsidRPr="00C322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Развитие </w:t>
      </w:r>
      <w:r w:rsidRPr="00C32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личности высококвалифицированного специалиста в любой области – долговременный процесс, связанный с формированием профессионального менталитета. Б.С. </w:t>
      </w:r>
      <w:proofErr w:type="spellStart"/>
      <w:r w:rsidRPr="00C322EF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Гершунским</w:t>
      </w:r>
      <w:proofErr w:type="spellEnd"/>
      <w:r w:rsidRPr="00C32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предложена иерархическая образовательная «лестница» восхождения человека </w:t>
      </w:r>
      <w:proofErr w:type="gramStart"/>
      <w:r w:rsidRPr="00C322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proofErr w:type="gramEnd"/>
      <w:r w:rsidRPr="00C32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более высоким образовательным результатам от грамотности – образованности – профессиональной компетентности к профессиональной культуре и менталитету. Грамотный человек, по его мнению, – это человек, подготовленный к дальнейшему обогащению и развитию своего образовательного потенциала. Образованность же представляет собой грамотность, доведенную до общественно и личностно необходимого максимума. Категория «профессиональная компетентность» определяется Б.С. </w:t>
      </w:r>
      <w:proofErr w:type="spellStart"/>
      <w:r w:rsidRPr="00C322EF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Гершунским</w:t>
      </w:r>
      <w:proofErr w:type="spellEnd"/>
      <w:r w:rsidRPr="00C32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главным образом, уровнем собственно профессионального образования, опытом и индивидуальными способностями человека, его мотивированным стремлением к непрерывному самообразованию и самосовершенствованию, творческим и ответственным отношением к делу. </w:t>
      </w:r>
      <w:r w:rsidRPr="00C322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Культура является  высшим проявлением человеческой образованности и профессиональной компетентности. Высшей ценностью образования и его высшей целью является формирование менталитета личности и социума, воплощающего глубинные основания мировосприятия, мировоззрения и поведения человека. Менталитет определяет конкретное поведение людей, их отношение к различным сторонам общественной жизни</w:t>
      </w:r>
      <w:r w:rsidR="00270DAF" w:rsidRPr="00C32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22EF">
        <w:rPr>
          <w:rFonts w:ascii="Times New Roman" w:eastAsia="Times New Roman" w:hAnsi="Times New Roman" w:cs="Times New Roman"/>
          <w:sz w:val="28"/>
          <w:szCs w:val="28"/>
          <w:lang w:eastAsia="ru-RU"/>
        </w:rPr>
        <w:t>[1</w:t>
      </w:r>
      <w:r w:rsidR="00270DAF" w:rsidRPr="00C322E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32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]. </w:t>
      </w:r>
    </w:p>
    <w:p w14:paraId="7B9BF9D6" w14:textId="77777777" w:rsidR="003174B2" w:rsidRPr="00C322EF" w:rsidRDefault="003174B2" w:rsidP="00C322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eastAsia="Times New Roman" w:hAnsi="Times New Roman" w:cs="Times New Roman"/>
          <w:sz w:val="28"/>
          <w:szCs w:val="28"/>
        </w:rPr>
        <w:t xml:space="preserve">Функциональная грамотность выпускника школы является залогом его успешной социализации и профессионального самоопределения. </w:t>
      </w:r>
      <w:r w:rsidRPr="00C322EF">
        <w:rPr>
          <w:rFonts w:ascii="Times New Roman" w:hAnsi="Times New Roman" w:cs="Times New Roman"/>
          <w:sz w:val="28"/>
          <w:szCs w:val="28"/>
        </w:rPr>
        <w:t xml:space="preserve">Понятие «функциональная грамотность» в различных ракурсах достаточно широко исследовано Р.Н.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Бунеевым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, Е.В.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Бунеевой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, С.Г.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Вершловским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, </w:t>
      </w:r>
      <w:r w:rsidRPr="00C322EF">
        <w:rPr>
          <w:rFonts w:ascii="Times New Roman" w:hAnsi="Times New Roman" w:cs="Times New Roman"/>
          <w:sz w:val="28"/>
          <w:szCs w:val="28"/>
        </w:rPr>
        <w:br/>
        <w:t xml:space="preserve">JI.IO.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Комиссаровой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, O.E. Лебедевым, З.И.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Курцевой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, О.В.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Чиндиловой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, </w:t>
      </w:r>
      <w:r w:rsidRPr="00C322EF">
        <w:rPr>
          <w:rFonts w:ascii="Times New Roman" w:hAnsi="Times New Roman" w:cs="Times New Roman"/>
          <w:sz w:val="28"/>
          <w:szCs w:val="28"/>
        </w:rPr>
        <w:br/>
        <w:t xml:space="preserve">И.А. Колесниковой, С.А. Крупник, В.В. Мацкевич, T.M.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Перминовой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CC76D6" w14:textId="0D2607E8" w:rsidR="003174B2" w:rsidRPr="00C322EF" w:rsidRDefault="003174B2" w:rsidP="00C322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322EF">
        <w:rPr>
          <w:rFonts w:ascii="Times New Roman" w:eastAsia="Times New Roman" w:hAnsi="Times New Roman" w:cs="Times New Roman"/>
          <w:sz w:val="28"/>
          <w:szCs w:val="28"/>
        </w:rPr>
        <w:t xml:space="preserve">Теоретические и практические исследования по проблеме формирования функциональной грамотности обучающихся содержатся в работах многих ученых (Б. С. </w:t>
      </w:r>
      <w:proofErr w:type="spellStart"/>
      <w:r w:rsidRPr="00C322EF">
        <w:rPr>
          <w:rFonts w:ascii="Times New Roman" w:eastAsia="Times New Roman" w:hAnsi="Times New Roman" w:cs="Times New Roman"/>
          <w:sz w:val="28"/>
          <w:szCs w:val="28"/>
        </w:rPr>
        <w:t>Гершунский</w:t>
      </w:r>
      <w:proofErr w:type="spellEnd"/>
      <w:r w:rsidRPr="00C322EF">
        <w:rPr>
          <w:rFonts w:ascii="Times New Roman" w:eastAsia="Times New Roman" w:hAnsi="Times New Roman" w:cs="Times New Roman"/>
          <w:sz w:val="28"/>
          <w:szCs w:val="28"/>
        </w:rPr>
        <w:t xml:space="preserve">, В. А. Ермоленко, И. А. Колесникова, С. А. Крупник, </w:t>
      </w:r>
      <w:r w:rsidRPr="00C322EF">
        <w:rPr>
          <w:rFonts w:ascii="Times New Roman" w:hAnsi="Times New Roman" w:cs="Times New Roman"/>
          <w:sz w:val="28"/>
          <w:szCs w:val="28"/>
        </w:rPr>
        <w:t xml:space="preserve">А. А. Леонтьев, </w:t>
      </w:r>
      <w:r w:rsidRPr="00C322EF">
        <w:rPr>
          <w:rFonts w:ascii="Times New Roman" w:eastAsia="Times New Roman" w:hAnsi="Times New Roman" w:cs="Times New Roman"/>
          <w:sz w:val="28"/>
          <w:szCs w:val="28"/>
        </w:rPr>
        <w:t xml:space="preserve">О.Е. Лебедев, В.В. Мацкевич, Л.М. Перминова, </w:t>
      </w:r>
      <w:r w:rsidRPr="00C322EF">
        <w:rPr>
          <w:rFonts w:ascii="Times New Roman" w:eastAsia="Times New Roman" w:hAnsi="Times New Roman" w:cs="Times New Roman"/>
          <w:sz w:val="28"/>
          <w:szCs w:val="28"/>
        </w:rPr>
        <w:br/>
        <w:t xml:space="preserve">Р. Л. </w:t>
      </w:r>
      <w:proofErr w:type="spellStart"/>
      <w:r w:rsidRPr="00C322EF">
        <w:rPr>
          <w:rFonts w:ascii="Times New Roman" w:eastAsia="Times New Roman" w:hAnsi="Times New Roman" w:cs="Times New Roman"/>
          <w:sz w:val="28"/>
          <w:szCs w:val="28"/>
        </w:rPr>
        <w:t>Перченок</w:t>
      </w:r>
      <w:proofErr w:type="spellEnd"/>
      <w:r w:rsidRPr="00C322EF">
        <w:rPr>
          <w:rFonts w:ascii="Times New Roman" w:eastAsia="Times New Roman" w:hAnsi="Times New Roman" w:cs="Times New Roman"/>
          <w:sz w:val="28"/>
          <w:szCs w:val="28"/>
        </w:rPr>
        <w:t xml:space="preserve">, Н.Н. </w:t>
      </w:r>
      <w:proofErr w:type="spellStart"/>
      <w:r w:rsidRPr="00C322EF">
        <w:rPr>
          <w:rFonts w:ascii="Times New Roman" w:eastAsia="Times New Roman" w:hAnsi="Times New Roman" w:cs="Times New Roman"/>
          <w:sz w:val="28"/>
          <w:szCs w:val="28"/>
        </w:rPr>
        <w:t>Сметашшкова</w:t>
      </w:r>
      <w:proofErr w:type="spellEnd"/>
      <w:r w:rsidRPr="00C322E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322EF">
        <w:rPr>
          <w:rFonts w:ascii="Times New Roman" w:hAnsi="Times New Roman" w:cs="Times New Roman"/>
          <w:sz w:val="28"/>
          <w:szCs w:val="28"/>
        </w:rPr>
        <w:t xml:space="preserve">С.А.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Тангян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>,</w:t>
      </w:r>
      <w:r w:rsidRPr="00C322EF">
        <w:rPr>
          <w:rFonts w:ascii="Times New Roman" w:eastAsia="Times New Roman" w:hAnsi="Times New Roman" w:cs="Times New Roman"/>
          <w:sz w:val="28"/>
          <w:szCs w:val="28"/>
        </w:rPr>
        <w:t xml:space="preserve"> С. Ю. </w:t>
      </w:r>
      <w:proofErr w:type="spellStart"/>
      <w:r w:rsidRPr="00C322EF">
        <w:rPr>
          <w:rFonts w:ascii="Times New Roman" w:eastAsia="Times New Roman" w:hAnsi="Times New Roman" w:cs="Times New Roman"/>
          <w:sz w:val="28"/>
          <w:szCs w:val="28"/>
        </w:rPr>
        <w:t>Черноглазкин</w:t>
      </w:r>
      <w:proofErr w:type="spellEnd"/>
      <w:r w:rsidRPr="00C322E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322EF">
        <w:rPr>
          <w:rFonts w:ascii="Times New Roman" w:eastAsia="Times New Roman" w:hAnsi="Times New Roman" w:cs="Times New Roman"/>
          <w:sz w:val="28"/>
          <w:szCs w:val="28"/>
        </w:rPr>
        <w:br/>
        <w:t xml:space="preserve">А. В. Хуторской и др.). </w:t>
      </w:r>
      <w:proofErr w:type="gramEnd"/>
    </w:p>
    <w:p w14:paraId="23F7BF65" w14:textId="57186ED9" w:rsidR="003174B2" w:rsidRPr="00C322EF" w:rsidRDefault="003174B2" w:rsidP="00C322EF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C322EF">
        <w:rPr>
          <w:rFonts w:ascii="Times New Roman" w:hAnsi="Times New Roman" w:cs="Times New Roman"/>
          <w:sz w:val="28"/>
          <w:szCs w:val="28"/>
        </w:rPr>
        <w:t>Ряд ученых (O.E.</w:t>
      </w:r>
      <w:proofErr w:type="gramEnd"/>
      <w:r w:rsidRPr="00C322EF">
        <w:rPr>
          <w:rFonts w:ascii="Times New Roman" w:hAnsi="Times New Roman" w:cs="Times New Roman"/>
          <w:sz w:val="28"/>
          <w:szCs w:val="28"/>
        </w:rPr>
        <w:t xml:space="preserve"> Лебедев, Е.И. Огарев, A.B. </w:t>
      </w:r>
      <w:proofErr w:type="gramStart"/>
      <w:r w:rsidRPr="00C322EF">
        <w:rPr>
          <w:rFonts w:ascii="Times New Roman" w:hAnsi="Times New Roman" w:cs="Times New Roman"/>
          <w:sz w:val="28"/>
          <w:szCs w:val="28"/>
        </w:rPr>
        <w:t>Хуторской) рассматривают функциональную грамотность с позиции образованности учащихся и образовательного результата.</w:t>
      </w:r>
      <w:proofErr w:type="gramEnd"/>
      <w:r w:rsidRPr="00C322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322EF">
        <w:rPr>
          <w:rFonts w:ascii="Times New Roman" w:eastAsia="Times New Roman" w:hAnsi="Times New Roman" w:cs="Times New Roman"/>
          <w:sz w:val="28"/>
          <w:szCs w:val="28"/>
        </w:rPr>
        <w:t xml:space="preserve">Т.И. Акатова </w:t>
      </w:r>
      <w:r w:rsidR="00E534EB" w:rsidRPr="00C322EF">
        <w:rPr>
          <w:rFonts w:ascii="Times New Roman" w:eastAsia="Times New Roman" w:hAnsi="Times New Roman" w:cs="Times New Roman"/>
          <w:color w:val="FF0000"/>
          <w:sz w:val="28"/>
          <w:szCs w:val="28"/>
        </w:rPr>
        <w:t>трактует</w:t>
      </w:r>
      <w:r w:rsidR="00E534EB" w:rsidRPr="00C322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22EF">
        <w:rPr>
          <w:rFonts w:ascii="Times New Roman" w:eastAsia="Times New Roman" w:hAnsi="Times New Roman" w:cs="Times New Roman"/>
          <w:sz w:val="28"/>
          <w:szCs w:val="28"/>
        </w:rPr>
        <w:t xml:space="preserve">аспекты языковой функциональной грамотности во взаимосвязи с языковой культурой, </w:t>
      </w:r>
      <w:r w:rsidRPr="00C322EF">
        <w:rPr>
          <w:rFonts w:ascii="Times New Roman" w:eastAsia="Times New Roman" w:hAnsi="Times New Roman" w:cs="Times New Roman"/>
          <w:sz w:val="28"/>
          <w:szCs w:val="28"/>
        </w:rPr>
        <w:br/>
        <w:t xml:space="preserve">Л. М. Перминова, О. Е. Лебедев </w:t>
      </w:r>
      <w:r w:rsidR="00E534EB" w:rsidRPr="00C322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34EB" w:rsidRPr="00C322EF">
        <w:rPr>
          <w:rFonts w:ascii="Times New Roman" w:eastAsia="Times New Roman" w:hAnsi="Times New Roman" w:cs="Times New Roman"/>
          <w:color w:val="FF0000"/>
          <w:sz w:val="28"/>
          <w:szCs w:val="28"/>
        </w:rPr>
        <w:t>исследуют</w:t>
      </w:r>
      <w:r w:rsidR="00E534EB" w:rsidRPr="00C322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22EF">
        <w:rPr>
          <w:rFonts w:ascii="Times New Roman" w:eastAsia="Times New Roman" w:hAnsi="Times New Roman" w:cs="Times New Roman"/>
          <w:sz w:val="28"/>
          <w:szCs w:val="28"/>
        </w:rPr>
        <w:t xml:space="preserve"> технологию формирования функциональной грамотности учащихся, Л. Н. Полищук </w:t>
      </w:r>
      <w:r w:rsidR="00F533BF" w:rsidRPr="00C322E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рассматривает </w:t>
      </w:r>
      <w:r w:rsidRPr="00C322E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C322EF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функциональной грамотности технологического типа в учреждениях среднего специального образования, Н. Н. </w:t>
      </w:r>
      <w:proofErr w:type="spellStart"/>
      <w:r w:rsidRPr="00C322EF">
        <w:rPr>
          <w:rFonts w:ascii="Times New Roman" w:eastAsia="Times New Roman" w:hAnsi="Times New Roman" w:cs="Times New Roman"/>
          <w:sz w:val="28"/>
          <w:szCs w:val="28"/>
        </w:rPr>
        <w:t>Сметашшкова</w:t>
      </w:r>
      <w:proofErr w:type="spellEnd"/>
      <w:r w:rsidR="00F533BF" w:rsidRPr="00C322E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20424" w:rsidRPr="00C322E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– </w:t>
      </w:r>
      <w:r w:rsidR="00F533BF" w:rsidRPr="00C322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22EF">
        <w:rPr>
          <w:rFonts w:ascii="Times New Roman" w:eastAsia="Times New Roman" w:hAnsi="Times New Roman" w:cs="Times New Roman"/>
          <w:sz w:val="28"/>
          <w:szCs w:val="28"/>
        </w:rPr>
        <w:t xml:space="preserve"> функциональную грамотность в рамках </w:t>
      </w:r>
      <w:proofErr w:type="spellStart"/>
      <w:r w:rsidRPr="00C322EF">
        <w:rPr>
          <w:rFonts w:ascii="Times New Roman" w:eastAsia="Times New Roman" w:hAnsi="Times New Roman" w:cs="Times New Roman"/>
          <w:sz w:val="28"/>
          <w:szCs w:val="28"/>
        </w:rPr>
        <w:t>стратегиального</w:t>
      </w:r>
      <w:proofErr w:type="spellEnd"/>
      <w:r w:rsidRPr="00C322EF">
        <w:rPr>
          <w:rFonts w:ascii="Times New Roman" w:eastAsia="Times New Roman" w:hAnsi="Times New Roman" w:cs="Times New Roman"/>
          <w:sz w:val="28"/>
          <w:szCs w:val="28"/>
        </w:rPr>
        <w:t xml:space="preserve"> подхода к обучению чтению, В. А. Ермоленко, Р. Л. </w:t>
      </w:r>
      <w:proofErr w:type="spellStart"/>
      <w:r w:rsidRPr="00C322EF">
        <w:rPr>
          <w:rFonts w:ascii="Times New Roman" w:eastAsia="Times New Roman" w:hAnsi="Times New Roman" w:cs="Times New Roman"/>
          <w:sz w:val="28"/>
          <w:szCs w:val="28"/>
        </w:rPr>
        <w:t>Перченок</w:t>
      </w:r>
      <w:proofErr w:type="spellEnd"/>
      <w:r w:rsidRPr="00C322EF">
        <w:rPr>
          <w:rFonts w:ascii="Times New Roman" w:eastAsia="Times New Roman" w:hAnsi="Times New Roman" w:cs="Times New Roman"/>
          <w:sz w:val="28"/>
          <w:szCs w:val="28"/>
        </w:rPr>
        <w:t xml:space="preserve">, С. Ю. </w:t>
      </w:r>
      <w:proofErr w:type="spellStart"/>
      <w:r w:rsidRPr="00C322EF">
        <w:rPr>
          <w:rFonts w:ascii="Times New Roman" w:eastAsia="Times New Roman" w:hAnsi="Times New Roman" w:cs="Times New Roman"/>
          <w:sz w:val="28"/>
          <w:szCs w:val="28"/>
        </w:rPr>
        <w:t>Черноглазкин</w:t>
      </w:r>
      <w:proofErr w:type="spellEnd"/>
      <w:proofErr w:type="gramEnd"/>
      <w:r w:rsidRPr="00C322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34EB" w:rsidRPr="00C322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34EB" w:rsidRPr="00C322E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анализируют </w:t>
      </w:r>
      <w:r w:rsidRPr="00C322EF">
        <w:rPr>
          <w:rFonts w:ascii="Times New Roman" w:eastAsia="Times New Roman" w:hAnsi="Times New Roman" w:cs="Times New Roman"/>
          <w:sz w:val="28"/>
          <w:szCs w:val="28"/>
        </w:rPr>
        <w:t xml:space="preserve"> технологию формирования функциональной грамотности в системе общего, профессионального и дополнительного образования.</w:t>
      </w:r>
      <w:r w:rsidRPr="00C322E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2763C63" w14:textId="4B964542" w:rsidR="003174B2" w:rsidRPr="00C322EF" w:rsidRDefault="003174B2" w:rsidP="00C322E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322EF">
        <w:rPr>
          <w:rFonts w:ascii="Times New Roman" w:eastAsia="Times New Roman" w:hAnsi="Times New Roman" w:cs="Times New Roman"/>
          <w:sz w:val="28"/>
          <w:szCs w:val="28"/>
        </w:rPr>
        <w:t xml:space="preserve">Системное формирование функциональной грамотности </w:t>
      </w:r>
      <w:r w:rsidRPr="00C322EF"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</w:rPr>
        <w:t>учащихся</w:t>
      </w:r>
      <w:r w:rsidRPr="00C322EF">
        <w:rPr>
          <w:rFonts w:ascii="Times New Roman" w:eastAsia="Times New Roman" w:hAnsi="Times New Roman" w:cs="Times New Roman"/>
          <w:sz w:val="28"/>
          <w:szCs w:val="28"/>
        </w:rPr>
        <w:t xml:space="preserve"> возможно при специально организованном обучении, основанном на индивидуализации образовательного процесса. В Концепции развития образования Республики Беларусь до 2030 года</w:t>
      </w:r>
      <w:r w:rsidR="00270DAF" w:rsidRPr="00C322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0DAF" w:rsidRPr="00C322EF">
        <w:rPr>
          <w:rFonts w:ascii="Times New Roman" w:hAnsi="Times New Roman" w:cs="Times New Roman"/>
          <w:color w:val="FF0000"/>
          <w:sz w:val="28"/>
          <w:szCs w:val="28"/>
        </w:rPr>
        <w:t>[5</w:t>
      </w:r>
      <w:r w:rsidR="00FB0450" w:rsidRPr="00C322EF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F533BF" w:rsidRPr="00C322EF">
        <w:rPr>
          <w:rFonts w:ascii="Times New Roman" w:hAnsi="Times New Roman" w:cs="Times New Roman"/>
          <w:color w:val="FF0000"/>
          <w:sz w:val="28"/>
          <w:szCs w:val="28"/>
        </w:rPr>
        <w:t>]</w:t>
      </w:r>
      <w:r w:rsidR="00270DAF" w:rsidRPr="00C322EF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C322EF">
        <w:rPr>
          <w:rFonts w:ascii="Times New Roman" w:eastAsia="Times New Roman" w:hAnsi="Times New Roman" w:cs="Times New Roman"/>
          <w:sz w:val="28"/>
          <w:szCs w:val="28"/>
        </w:rPr>
        <w:t xml:space="preserve">указывается, что индивидуализация образовательного процесса выстраивается в соответствии с индивидуальными особенностями </w:t>
      </w:r>
      <w:proofErr w:type="gramStart"/>
      <w:r w:rsidRPr="00C322EF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C322EF">
        <w:rPr>
          <w:rFonts w:ascii="Times New Roman" w:eastAsia="Times New Roman" w:hAnsi="Times New Roman" w:cs="Times New Roman"/>
          <w:sz w:val="28"/>
          <w:szCs w:val="28"/>
        </w:rPr>
        <w:t xml:space="preserve">, опирается на их способности, самораскрытие и профессиональную </w:t>
      </w:r>
      <w:proofErr w:type="spellStart"/>
      <w:r w:rsidRPr="00C322EF">
        <w:rPr>
          <w:rFonts w:ascii="Times New Roman" w:eastAsia="Times New Roman" w:hAnsi="Times New Roman" w:cs="Times New Roman"/>
          <w:sz w:val="28"/>
          <w:szCs w:val="28"/>
        </w:rPr>
        <w:t>самоактуализацию</w:t>
      </w:r>
      <w:proofErr w:type="spellEnd"/>
      <w:r w:rsidRPr="00C322EF">
        <w:rPr>
          <w:rFonts w:ascii="Times New Roman" w:eastAsia="Times New Roman" w:hAnsi="Times New Roman" w:cs="Times New Roman"/>
          <w:sz w:val="28"/>
          <w:szCs w:val="28"/>
        </w:rPr>
        <w:t xml:space="preserve">. Важно создать условия для индивидуальной образовательной активности каждого учащегося в процессе развития его способностей к самоопределению, самоорганизации, </w:t>
      </w:r>
      <w:r w:rsidRPr="00C322E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осмыслению образовательных и профессиональных перспектив. Принцип индивидуализации ориентирует педагогов, прежде всего, на индивидуальные образовательные приоритеты учащегося. Цель педагога заключается в помощи каждому учащемуся в определении собственного образовательного пути и сопровождение его в построении индивидуальной образовательной программы (П.Я. Гальперин, </w:t>
      </w:r>
      <w:r w:rsidRPr="00C3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С.Н. Иванов,</w:t>
      </w:r>
      <w:r w:rsidRPr="00C322EF">
        <w:rPr>
          <w:rFonts w:ascii="Times New Roman" w:eastAsia="Times New Roman" w:hAnsi="Times New Roman" w:cs="Times New Roman"/>
          <w:sz w:val="28"/>
          <w:szCs w:val="28"/>
        </w:rPr>
        <w:t xml:space="preserve"> А.А. Кирсанов</w:t>
      </w:r>
      <w:r w:rsidRPr="00C3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322EF">
        <w:rPr>
          <w:rFonts w:ascii="Times New Roman" w:eastAsia="Times New Roman" w:hAnsi="Times New Roman" w:cs="Times New Roman"/>
          <w:sz w:val="28"/>
          <w:szCs w:val="28"/>
        </w:rPr>
        <w:t xml:space="preserve">Т.М. Ковалева, А.С. </w:t>
      </w:r>
      <w:proofErr w:type="spellStart"/>
      <w:r w:rsidRPr="00C322EF">
        <w:rPr>
          <w:rFonts w:ascii="Times New Roman" w:eastAsia="Times New Roman" w:hAnsi="Times New Roman" w:cs="Times New Roman"/>
          <w:sz w:val="28"/>
          <w:szCs w:val="28"/>
        </w:rPr>
        <w:t>Ланда</w:t>
      </w:r>
      <w:proofErr w:type="spellEnd"/>
      <w:r w:rsidRPr="00C322EF">
        <w:rPr>
          <w:rFonts w:ascii="Times New Roman" w:eastAsia="Times New Roman" w:hAnsi="Times New Roman" w:cs="Times New Roman"/>
          <w:sz w:val="28"/>
          <w:szCs w:val="28"/>
        </w:rPr>
        <w:t xml:space="preserve">, А.Н. Леонтьев, Т.А. </w:t>
      </w:r>
      <w:proofErr w:type="spellStart"/>
      <w:r w:rsidRPr="00C322EF">
        <w:rPr>
          <w:rFonts w:ascii="Times New Roman" w:eastAsia="Times New Roman" w:hAnsi="Times New Roman" w:cs="Times New Roman"/>
          <w:sz w:val="28"/>
          <w:szCs w:val="28"/>
        </w:rPr>
        <w:t>Лопатик</w:t>
      </w:r>
      <w:proofErr w:type="spellEnd"/>
      <w:r w:rsidRPr="00C322E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3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Г.К. </w:t>
      </w:r>
      <w:proofErr w:type="spellStart"/>
      <w:r w:rsidRPr="00C3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Селевко</w:t>
      </w:r>
      <w:proofErr w:type="spellEnd"/>
      <w:r w:rsidRPr="00C3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322EF">
        <w:rPr>
          <w:rFonts w:ascii="Times New Roman" w:eastAsia="Times New Roman" w:hAnsi="Times New Roman" w:cs="Times New Roman"/>
          <w:sz w:val="28"/>
          <w:szCs w:val="28"/>
        </w:rPr>
        <w:t xml:space="preserve"> М.Ю. </w:t>
      </w:r>
      <w:proofErr w:type="spellStart"/>
      <w:r w:rsidRPr="00C322EF">
        <w:rPr>
          <w:rFonts w:ascii="Times New Roman" w:eastAsia="Times New Roman" w:hAnsi="Times New Roman" w:cs="Times New Roman"/>
          <w:sz w:val="28"/>
          <w:szCs w:val="28"/>
        </w:rPr>
        <w:t>Чередилина</w:t>
      </w:r>
      <w:proofErr w:type="spellEnd"/>
      <w:r w:rsidRPr="00C322E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C322EF">
        <w:rPr>
          <w:rFonts w:ascii="Times New Roman" w:eastAsia="Times New Roman" w:hAnsi="Times New Roman" w:cs="Times New Roman"/>
          <w:color w:val="FF0000"/>
          <w:sz w:val="28"/>
          <w:szCs w:val="28"/>
        </w:rPr>
        <w:t>др.)</w:t>
      </w:r>
      <w:r w:rsidR="00C20424" w:rsidRPr="00C322EF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14:paraId="6512EA56" w14:textId="121C668F" w:rsidR="00682D66" w:rsidRPr="00C322EF" w:rsidRDefault="00682D66" w:rsidP="00C322E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322E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 основе профессионального самоопределения личности являются следующие методологические положения: </w:t>
      </w:r>
    </w:p>
    <w:p w14:paraId="21B4C7A0" w14:textId="77777777" w:rsidR="00682D66" w:rsidRPr="00C322EF" w:rsidRDefault="00682D66" w:rsidP="00C322E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322EF">
        <w:rPr>
          <w:rFonts w:ascii="Times New Roman" w:eastAsia="Times New Roman" w:hAnsi="Times New Roman" w:cs="Times New Roman"/>
          <w:sz w:val="28"/>
          <w:szCs w:val="28"/>
          <w:lang w:eastAsia="x-none"/>
        </w:rPr>
        <w:t>осознание ценности общественно полезного труда и необходимости профессиональной подготовки (ценностно-нравственная основа самоопределения);</w:t>
      </w:r>
    </w:p>
    <w:p w14:paraId="2F5B0B8F" w14:textId="77777777" w:rsidR="00682D66" w:rsidRPr="00C322EF" w:rsidRDefault="00682D66" w:rsidP="00C322E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322EF">
        <w:rPr>
          <w:rFonts w:ascii="Times New Roman" w:eastAsia="Times New Roman" w:hAnsi="Times New Roman" w:cs="Times New Roman"/>
          <w:sz w:val="28"/>
          <w:szCs w:val="28"/>
          <w:lang w:eastAsia="x-none"/>
        </w:rPr>
        <w:t>ориентировка в социально-экономической ситуации и прогнозирование престижности выбираемого труда;</w:t>
      </w:r>
    </w:p>
    <w:p w14:paraId="52D73CE6" w14:textId="385D3407" w:rsidR="00682D66" w:rsidRPr="00C322EF" w:rsidRDefault="00682D66" w:rsidP="00C322E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322E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общая ориентировка в мире профессионального труда и выделение профессиональной цели </w:t>
      </w:r>
      <w:r w:rsidR="00424040" w:rsidRPr="00C322EF">
        <w:rPr>
          <w:rFonts w:ascii="Times New Roman" w:eastAsia="Times New Roman" w:hAnsi="Times New Roman" w:cs="Times New Roman"/>
          <w:sz w:val="28"/>
          <w:szCs w:val="28"/>
          <w:lang w:eastAsia="x-none"/>
        </w:rPr>
        <w:t>–</w:t>
      </w:r>
      <w:r w:rsidRPr="00C322E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мечты;</w:t>
      </w:r>
    </w:p>
    <w:p w14:paraId="26481621" w14:textId="77777777" w:rsidR="00682D66" w:rsidRPr="00C322EF" w:rsidRDefault="00682D66" w:rsidP="00C322E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322EF">
        <w:rPr>
          <w:rFonts w:ascii="Times New Roman" w:eastAsia="Times New Roman" w:hAnsi="Times New Roman" w:cs="Times New Roman"/>
          <w:sz w:val="28"/>
          <w:szCs w:val="28"/>
          <w:lang w:eastAsia="x-none"/>
        </w:rPr>
        <w:t>определение ближних профессиональных целей как этапов и путей к дальней цели;</w:t>
      </w:r>
    </w:p>
    <w:p w14:paraId="3685A9E9" w14:textId="77777777" w:rsidR="00682D66" w:rsidRPr="00C322EF" w:rsidRDefault="00682D66" w:rsidP="00C322E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322EF">
        <w:rPr>
          <w:rFonts w:ascii="Times New Roman" w:eastAsia="Times New Roman" w:hAnsi="Times New Roman" w:cs="Times New Roman"/>
          <w:sz w:val="28"/>
          <w:szCs w:val="28"/>
          <w:lang w:eastAsia="x-none"/>
        </w:rPr>
        <w:t>информирование о профессиях и специальностях, соответствующих профессиональных учебных заведениях и местах трудоустройства;</w:t>
      </w:r>
    </w:p>
    <w:p w14:paraId="40D412C8" w14:textId="77777777" w:rsidR="00682D66" w:rsidRPr="00C322EF" w:rsidRDefault="00682D66" w:rsidP="00C322E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322EF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представление о препятствиях, осложняющих достижение профессиональных целей, а также знание своих достоинств, способствующих реализации намеченных планов и перспектив;</w:t>
      </w:r>
    </w:p>
    <w:p w14:paraId="22E152E8" w14:textId="77777777" w:rsidR="00682D66" w:rsidRPr="00C322EF" w:rsidRDefault="00682D66" w:rsidP="00C322E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322EF">
        <w:rPr>
          <w:rFonts w:ascii="Times New Roman" w:eastAsia="Times New Roman" w:hAnsi="Times New Roman" w:cs="Times New Roman"/>
          <w:sz w:val="28"/>
          <w:szCs w:val="28"/>
          <w:lang w:eastAsia="x-none"/>
        </w:rPr>
        <w:t>наличие системы резервных вариантов выбора на случай неудачи по основному варианту самоопределения;</w:t>
      </w:r>
    </w:p>
    <w:p w14:paraId="749BFD95" w14:textId="5D76ABED" w:rsidR="00682D66" w:rsidRPr="00C322EF" w:rsidRDefault="00682D66" w:rsidP="00C322E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322EF">
        <w:rPr>
          <w:rFonts w:ascii="Times New Roman" w:eastAsia="Times New Roman" w:hAnsi="Times New Roman" w:cs="Times New Roman"/>
          <w:sz w:val="28"/>
          <w:szCs w:val="28"/>
          <w:lang w:eastAsia="x-none"/>
        </w:rPr>
        <w:t>начало практической реализации личной профессиональной перспективы и постоянная корректировка намеченных планов по принципу обратной связи [</w:t>
      </w:r>
      <w:r w:rsidR="00FB0450" w:rsidRPr="00C322EF"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="00CE38AB" w:rsidRPr="00C322EF">
        <w:rPr>
          <w:rFonts w:ascii="Times New Roman" w:eastAsia="Times New Roman" w:hAnsi="Times New Roman" w:cs="Times New Roman"/>
          <w:sz w:val="28"/>
          <w:szCs w:val="28"/>
          <w:lang w:eastAsia="x-none"/>
        </w:rPr>
        <w:t>8</w:t>
      </w:r>
      <w:r w:rsidRPr="00C322EF">
        <w:rPr>
          <w:rFonts w:ascii="Times New Roman" w:eastAsia="Times New Roman" w:hAnsi="Times New Roman" w:cs="Times New Roman"/>
          <w:sz w:val="28"/>
          <w:szCs w:val="28"/>
          <w:lang w:eastAsia="x-none"/>
        </w:rPr>
        <w:t>].</w:t>
      </w:r>
    </w:p>
    <w:p w14:paraId="3CF792BC" w14:textId="6743F0D6" w:rsidR="003174B2" w:rsidRPr="00C322EF" w:rsidRDefault="003174B2" w:rsidP="00C322E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3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Функциональная грамотность учащегося является необходимой составляющей профессионального образования и напрямую связана с понятием компетентности. На основе требований к образовательным результатам</w:t>
      </w:r>
      <w:r w:rsidR="007B19FB" w:rsidRPr="00C322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19FB" w:rsidRPr="00C322EF">
        <w:rPr>
          <w:rFonts w:ascii="Times New Roman" w:hAnsi="Times New Roman" w:cs="Times New Roman"/>
          <w:color w:val="FF0000"/>
          <w:sz w:val="28"/>
          <w:szCs w:val="28"/>
        </w:rPr>
        <w:t>[5</w:t>
      </w:r>
      <w:r w:rsidR="00FB0450" w:rsidRPr="00C322EF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="00C20424" w:rsidRPr="00C322EF">
        <w:rPr>
          <w:rFonts w:ascii="Times New Roman" w:hAnsi="Times New Roman" w:cs="Times New Roman"/>
          <w:color w:val="FF0000"/>
          <w:sz w:val="28"/>
          <w:szCs w:val="28"/>
        </w:rPr>
        <w:t>]</w:t>
      </w:r>
      <w:r w:rsidR="007B19FB" w:rsidRPr="00C322EF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C3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компетентность </w:t>
      </w:r>
      <w:r w:rsidRPr="00C322EF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C3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рассматривать в трех направлениях: предметные компетенции, </w:t>
      </w:r>
      <w:proofErr w:type="spellStart"/>
      <w:r w:rsidRPr="00C3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метапредметные</w:t>
      </w:r>
      <w:proofErr w:type="spellEnd"/>
      <w:r w:rsidRPr="00C3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компет</w:t>
      </w:r>
      <w:r w:rsidR="00C20424" w:rsidRPr="00C3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енции и личностные компетенции. </w:t>
      </w:r>
    </w:p>
    <w:p w14:paraId="00C4F803" w14:textId="2BDA0852" w:rsidR="003174B2" w:rsidRPr="00C322EF" w:rsidRDefault="003174B2" w:rsidP="00C322E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пункту 2.6 статьи 17 Кодекса Республики Беларусь об образовании</w:t>
      </w:r>
      <w:r w:rsidR="007B19FB" w:rsidRPr="00C3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19FB" w:rsidRPr="00C322EF">
        <w:rPr>
          <w:rFonts w:ascii="Times New Roman" w:hAnsi="Times New Roman" w:cs="Times New Roman"/>
          <w:sz w:val="28"/>
          <w:szCs w:val="28"/>
        </w:rPr>
        <w:t>[3</w:t>
      </w:r>
      <w:r w:rsidR="00FB0450" w:rsidRPr="00C322EF">
        <w:rPr>
          <w:rFonts w:ascii="Times New Roman" w:hAnsi="Times New Roman" w:cs="Times New Roman"/>
          <w:sz w:val="28"/>
          <w:szCs w:val="28"/>
        </w:rPr>
        <w:t>6</w:t>
      </w:r>
      <w:r w:rsidR="007B19FB" w:rsidRPr="00C322EF">
        <w:rPr>
          <w:rFonts w:ascii="Times New Roman" w:hAnsi="Times New Roman" w:cs="Times New Roman"/>
          <w:sz w:val="28"/>
          <w:szCs w:val="28"/>
        </w:rPr>
        <w:t>]</w:t>
      </w:r>
      <w:r w:rsidRPr="00C3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одной из задач образовательного процесса является «создание условий для социализации, саморазвития и самореализации личности обучающегося». Уровень </w:t>
      </w:r>
      <w:proofErr w:type="spellStart"/>
      <w:r w:rsidRPr="00C3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C3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предметных, </w:t>
      </w:r>
      <w:proofErr w:type="spellStart"/>
      <w:r w:rsidRPr="00C3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C3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личностных компетенций является показателем готовности учащихся к </w:t>
      </w:r>
      <w:r w:rsidRPr="00C3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социализации и профессиональному самоопределению.</w:t>
      </w:r>
    </w:p>
    <w:p w14:paraId="1F6B4A08" w14:textId="77777777" w:rsidR="003174B2" w:rsidRPr="00C322EF" w:rsidRDefault="003174B2" w:rsidP="00C322E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Концептуальными положениями разработки модели формирования функциональной грамотности учащихся как основы социализации и профессионального самоопределения посредством индивидуализации образовательного процесса являются:</w:t>
      </w:r>
    </w:p>
    <w:p w14:paraId="7203DE8F" w14:textId="77777777" w:rsidR="003174B2" w:rsidRPr="00C322EF" w:rsidRDefault="003174B2" w:rsidP="00C322EF">
      <w:pPr>
        <w:numPr>
          <w:ilvl w:val="0"/>
          <w:numId w:val="28"/>
        </w:numPr>
        <w:tabs>
          <w:tab w:val="num" w:pos="0"/>
        </w:tabs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322EF"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 подход в организации учебной деятельности учащихся (В.И.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Байденко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>, Э.Ф. 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Зеер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, И.Я. Зимняя, О.Е. Лебедев, А.П.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Тряпицына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>, A.B.</w:t>
      </w:r>
      <w:proofErr w:type="gramEnd"/>
      <w:r w:rsidRPr="00C322EF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C322EF">
        <w:rPr>
          <w:rFonts w:ascii="Times New Roman" w:hAnsi="Times New Roman" w:cs="Times New Roman"/>
          <w:sz w:val="28"/>
          <w:szCs w:val="28"/>
        </w:rPr>
        <w:t>Хуторской, С.Е. Шишов и др.);</w:t>
      </w:r>
      <w:proofErr w:type="gramEnd"/>
    </w:p>
    <w:p w14:paraId="197E0E7F" w14:textId="77777777" w:rsidR="003174B2" w:rsidRPr="00C322EF" w:rsidRDefault="003174B2" w:rsidP="00C322EF">
      <w:pPr>
        <w:numPr>
          <w:ilvl w:val="0"/>
          <w:numId w:val="28"/>
        </w:numPr>
        <w:tabs>
          <w:tab w:val="num" w:pos="0"/>
        </w:tabs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22EF">
        <w:rPr>
          <w:rFonts w:ascii="Times New Roman" w:hAnsi="Times New Roman" w:cs="Times New Roman"/>
          <w:sz w:val="28"/>
          <w:szCs w:val="28"/>
        </w:rPr>
        <w:t>системно-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 подход</w:t>
      </w:r>
      <w:r w:rsidRPr="00C322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22EF">
        <w:rPr>
          <w:rFonts w:ascii="Times New Roman" w:hAnsi="Times New Roman" w:cs="Times New Roman"/>
          <w:sz w:val="28"/>
          <w:szCs w:val="28"/>
        </w:rPr>
        <w:t xml:space="preserve">(В.П. Беспалько, К. В.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Гавриловец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, Ю. В. Громыко, В. В. Давыдов, Л. В.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Занков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, В. П. Зинченко, А.И. Жук, Э. В.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Ильенков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, И. И.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Казимирская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, В. С. Лазарев, А. Н. Леонтьев, А. М. Новиков, Е. В.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Петушкова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, К.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Рикуартс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, С. Л. Рубинштейн, В. В. Рубцов, Т. М. Савельева, А. И. Савенков, Д. Б.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 и др.);</w:t>
      </w:r>
      <w:proofErr w:type="gramEnd"/>
    </w:p>
    <w:p w14:paraId="13FEE7A5" w14:textId="77777777" w:rsidR="003174B2" w:rsidRPr="00C322EF" w:rsidRDefault="003174B2" w:rsidP="00C322EF">
      <w:pPr>
        <w:numPr>
          <w:ilvl w:val="0"/>
          <w:numId w:val="28"/>
        </w:numPr>
        <w:tabs>
          <w:tab w:val="num" w:pos="0"/>
        </w:tabs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 xml:space="preserve">личностно-ориентированный подход (Г.М. Анохина, Е.В.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Бондаревская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, Н. А. Морозов, С. А. Рогачев, В. В. Сериков, В. И.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Слободчиков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, Е. Г.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Силяева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, И. С.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Якиманская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 и др.);</w:t>
      </w:r>
    </w:p>
    <w:p w14:paraId="35095FB0" w14:textId="77777777" w:rsidR="003174B2" w:rsidRPr="00C322EF" w:rsidRDefault="003174B2" w:rsidP="00C322EF">
      <w:pPr>
        <w:numPr>
          <w:ilvl w:val="0"/>
          <w:numId w:val="28"/>
        </w:numPr>
        <w:tabs>
          <w:tab w:val="num" w:pos="0"/>
        </w:tabs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>коммуникативно-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 подход (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Б.Г.Ананьев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 Л.С. Выготский, П.Я. Гальперин, Н.И.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Запрудский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>, А.Н. Леонтьев);</w:t>
      </w:r>
    </w:p>
    <w:p w14:paraId="43A8A600" w14:textId="77777777" w:rsidR="003174B2" w:rsidRPr="00C322EF" w:rsidRDefault="003174B2" w:rsidP="00C322EF">
      <w:pPr>
        <w:numPr>
          <w:ilvl w:val="0"/>
          <w:numId w:val="28"/>
        </w:numPr>
        <w:tabs>
          <w:tab w:val="num" w:pos="0"/>
          <w:tab w:val="left" w:pos="1276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>культурологический подход (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А.П.Валицкая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Г.С.Батищев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В.С.Библер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Е.В.Бондаревская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Л.П.Буев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О.С.Долженко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И.А.Ильин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А.Камю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С.Кьеркегора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А.П.Лиферов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Н.С.Розов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Г.Д.Дмитриев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Н.Б.Крылов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Р.Люсиер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Э.Майерс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Ф.Озер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Л.Стоун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 и др.);</w:t>
      </w:r>
    </w:p>
    <w:p w14:paraId="37F51748" w14:textId="4243DECE" w:rsidR="003174B2" w:rsidRPr="00C322EF" w:rsidRDefault="003174B2" w:rsidP="00C322EF">
      <w:pPr>
        <w:numPr>
          <w:ilvl w:val="0"/>
          <w:numId w:val="28"/>
        </w:numPr>
        <w:tabs>
          <w:tab w:val="num" w:pos="0"/>
          <w:tab w:val="left" w:pos="1276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 xml:space="preserve">проектно-конструктивный подход (В.Ф.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Аитов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, В.Г. Веселова, А.Б. Воронцов, П.М. Горчакова, В.В. Давыдов, Н.В.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Матяш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, В.И.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Слободчиков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>, Р.Н. С</w:t>
      </w:r>
      <w:r w:rsidR="008C32E3" w:rsidRPr="00C322EF">
        <w:rPr>
          <w:rFonts w:ascii="Times New Roman" w:hAnsi="Times New Roman" w:cs="Times New Roman"/>
          <w:sz w:val="28"/>
          <w:szCs w:val="28"/>
        </w:rPr>
        <w:t xml:space="preserve">олнцев, И.А. Колесникова и </w:t>
      </w:r>
      <w:r w:rsidR="008C32E3" w:rsidRPr="00C322EF">
        <w:rPr>
          <w:rFonts w:ascii="Times New Roman" w:hAnsi="Times New Roman" w:cs="Times New Roman"/>
          <w:color w:val="FF0000"/>
          <w:sz w:val="28"/>
          <w:szCs w:val="28"/>
        </w:rPr>
        <w:t>др.);</w:t>
      </w:r>
      <w:r w:rsidRPr="00C322E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2E5F8973" w14:textId="66E05380" w:rsidR="008C32E3" w:rsidRPr="00C322EF" w:rsidRDefault="003174B2" w:rsidP="00C322EF">
      <w:pPr>
        <w:numPr>
          <w:ilvl w:val="0"/>
          <w:numId w:val="28"/>
        </w:numPr>
        <w:tabs>
          <w:tab w:val="num" w:pos="0"/>
        </w:tabs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22EF">
        <w:rPr>
          <w:rFonts w:ascii="Times New Roman" w:hAnsi="Times New Roman" w:cs="Times New Roman"/>
          <w:sz w:val="28"/>
          <w:szCs w:val="28"/>
        </w:rPr>
        <w:t xml:space="preserve">аналитико-рефлексивный подход (Ш. А.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Амонашвили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, Ю. Ю.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Батий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, Г. В. Бельтюкова, А. Б. Воронцов, Ч.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Десфорджес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, Е. В. Заика, Н. И.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Запрудский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, Ф. В. Костылев, Г. Ю.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Ксензова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, А. С.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Лында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, В. А. Львовский, А. К. Маркова, Т. А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Матис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, Г. Я. Мор, Г. С. Никифоров, Ю. А. Полуянов, Г. В.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Репкина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, В. П. Симонов, Г. А.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Цукерман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>, И. И.</w:t>
      </w:r>
      <w:proofErr w:type="gramEnd"/>
      <w:r w:rsidRPr="00C322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322EF">
        <w:rPr>
          <w:rFonts w:ascii="Times New Roman" w:hAnsi="Times New Roman" w:cs="Times New Roman"/>
          <w:sz w:val="28"/>
          <w:szCs w:val="28"/>
        </w:rPr>
        <w:t>Цыркун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, В. Т.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Чепиков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 и </w:t>
      </w:r>
      <w:r w:rsidR="008C32E3" w:rsidRPr="00C322EF">
        <w:rPr>
          <w:rFonts w:ascii="Times New Roman" w:hAnsi="Times New Roman" w:cs="Times New Roman"/>
          <w:color w:val="FF0000"/>
          <w:sz w:val="28"/>
          <w:szCs w:val="28"/>
        </w:rPr>
        <w:t>др.);</w:t>
      </w:r>
      <w:proofErr w:type="gramEnd"/>
    </w:p>
    <w:p w14:paraId="508AF15C" w14:textId="2228C4D0" w:rsidR="003174B2" w:rsidRPr="00C322EF" w:rsidRDefault="003174B2" w:rsidP="00C322EF">
      <w:pPr>
        <w:numPr>
          <w:ilvl w:val="0"/>
          <w:numId w:val="28"/>
        </w:numPr>
        <w:tabs>
          <w:tab w:val="num" w:pos="0"/>
        </w:tabs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 xml:space="preserve">организация самостоятельной познавательной деятельности учащихся (П.Я. Гальперин, В.В. Давыдов, П.И.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Пидкасистый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, Н.Ф Талызина; В.М. Кротов, Д.Б.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 и др.);</w:t>
      </w:r>
    </w:p>
    <w:p w14:paraId="7D5A25D8" w14:textId="53865A9F" w:rsidR="003174B2" w:rsidRPr="00C322EF" w:rsidRDefault="003174B2" w:rsidP="00C322EF">
      <w:pPr>
        <w:numPr>
          <w:ilvl w:val="0"/>
          <w:numId w:val="28"/>
        </w:numPr>
        <w:tabs>
          <w:tab w:val="num" w:pos="0"/>
        </w:tabs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22EF">
        <w:rPr>
          <w:rFonts w:ascii="Times New Roman" w:hAnsi="Times New Roman" w:cs="Times New Roman"/>
          <w:sz w:val="28"/>
          <w:szCs w:val="28"/>
        </w:rPr>
        <w:t xml:space="preserve">теория социализации личности (В.Г.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Бочарова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, А.А.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Бодалёв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, </w:t>
      </w:r>
      <w:r w:rsidRPr="00C322EF">
        <w:rPr>
          <w:rFonts w:ascii="Times New Roman" w:hAnsi="Times New Roman" w:cs="Times New Roman"/>
          <w:sz w:val="28"/>
          <w:szCs w:val="28"/>
        </w:rPr>
        <w:br/>
        <w:t>А.В. Волохов, Э. Дюркгейм, И.C.</w:t>
      </w:r>
      <w:proofErr w:type="gramEnd"/>
      <w:r w:rsidRPr="00C322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322EF">
        <w:rPr>
          <w:rFonts w:ascii="Times New Roman" w:hAnsi="Times New Roman" w:cs="Times New Roman"/>
          <w:sz w:val="28"/>
          <w:szCs w:val="28"/>
        </w:rPr>
        <w:t xml:space="preserve">Кон, А.В. Мудрик, Л.И. Новиков, Т.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Парсонс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,  А.В. Петровский, Ф. Рожков, В.А. Шаповалов, Ю.А.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Щепаньский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 и </w:t>
      </w:r>
      <w:r w:rsidRPr="00C322EF">
        <w:rPr>
          <w:rFonts w:ascii="Times New Roman" w:hAnsi="Times New Roman" w:cs="Times New Roman"/>
          <w:color w:val="FF0000"/>
          <w:sz w:val="28"/>
          <w:szCs w:val="28"/>
        </w:rPr>
        <w:t>др.)</w:t>
      </w:r>
      <w:r w:rsidR="008C32E3" w:rsidRPr="00C322EF">
        <w:rPr>
          <w:rFonts w:ascii="Times New Roman" w:hAnsi="Times New Roman" w:cs="Times New Roman"/>
          <w:color w:val="FF0000"/>
          <w:sz w:val="28"/>
          <w:szCs w:val="28"/>
        </w:rPr>
        <w:t>;</w:t>
      </w:r>
      <w:proofErr w:type="gramEnd"/>
    </w:p>
    <w:p w14:paraId="066ABDFE" w14:textId="77777777" w:rsidR="003174B2" w:rsidRPr="00C322EF" w:rsidRDefault="003174B2" w:rsidP="00C322EF">
      <w:pPr>
        <w:numPr>
          <w:ilvl w:val="0"/>
          <w:numId w:val="28"/>
        </w:numPr>
        <w:tabs>
          <w:tab w:val="num" w:pos="0"/>
        </w:tabs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 xml:space="preserve">концепция психолого-педагогической поддержки </w:t>
      </w:r>
      <w:proofErr w:type="gramStart"/>
      <w:r w:rsidRPr="00C322E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322EF">
        <w:rPr>
          <w:rFonts w:ascii="Times New Roman" w:hAnsi="Times New Roman" w:cs="Times New Roman"/>
          <w:sz w:val="28"/>
          <w:szCs w:val="28"/>
        </w:rPr>
        <w:t xml:space="preserve"> </w:t>
      </w:r>
      <w:r w:rsidRPr="00C322EF">
        <w:rPr>
          <w:rFonts w:ascii="Times New Roman" w:hAnsi="Times New Roman" w:cs="Times New Roman"/>
          <w:sz w:val="28"/>
          <w:szCs w:val="28"/>
        </w:rPr>
        <w:br/>
        <w:t xml:space="preserve">(О. С.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Газман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, В. А,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Горянина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, Н. Б. Крылова, Н. Н. Михайлова, В. С. Мухина, С. М.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Юсфин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 и др.); </w:t>
      </w:r>
    </w:p>
    <w:p w14:paraId="480769C0" w14:textId="77777777" w:rsidR="003174B2" w:rsidRPr="00C322EF" w:rsidRDefault="003174B2" w:rsidP="00C322EF">
      <w:pPr>
        <w:numPr>
          <w:ilvl w:val="0"/>
          <w:numId w:val="28"/>
        </w:numPr>
        <w:tabs>
          <w:tab w:val="num" w:pos="0"/>
        </w:tabs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22EF">
        <w:rPr>
          <w:rFonts w:ascii="Times New Roman" w:hAnsi="Times New Roman" w:cs="Times New Roman"/>
          <w:sz w:val="28"/>
          <w:szCs w:val="28"/>
        </w:rPr>
        <w:lastRenderedPageBreak/>
        <w:t>тьюторское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 сопровождение профессионального самоопределения учащихся (Т.М. Ковалева,</w:t>
      </w:r>
      <w:r w:rsidRPr="00C32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Е.Б. Колосова, Н.В. Рыбалкина, </w:t>
      </w:r>
      <w:proofErr w:type="spellStart"/>
      <w:r w:rsidRPr="00C322EF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М.П.Черемных</w:t>
      </w:r>
      <w:proofErr w:type="spellEnd"/>
      <w:r w:rsidRPr="00C32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322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С.Г. Мануйлова);</w:t>
      </w:r>
      <w:r w:rsidRPr="00C322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70D898" w14:textId="344DF92C" w:rsidR="003174B2" w:rsidRPr="00C322EF" w:rsidRDefault="003174B2" w:rsidP="00C322EF">
      <w:pPr>
        <w:numPr>
          <w:ilvl w:val="0"/>
          <w:numId w:val="28"/>
        </w:numPr>
        <w:tabs>
          <w:tab w:val="num" w:pos="0"/>
        </w:tabs>
        <w:spacing w:after="0"/>
        <w:ind w:left="0" w:firstLine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мыследеятельностный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 подход в педагогике (Л.С. Выготский, </w:t>
      </w:r>
      <w:r w:rsidRPr="00C322EF">
        <w:rPr>
          <w:rFonts w:ascii="Times New Roman" w:hAnsi="Times New Roman" w:cs="Times New Roman"/>
          <w:sz w:val="28"/>
          <w:szCs w:val="28"/>
        </w:rPr>
        <w:br/>
        <w:t xml:space="preserve">Ю.К. Громыко, М. К.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Мамардашвили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, В. И.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Слободчиков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, П. Г. Щедровицкий и </w:t>
      </w:r>
      <w:r w:rsidRPr="00C322EF">
        <w:rPr>
          <w:rFonts w:ascii="Times New Roman" w:hAnsi="Times New Roman" w:cs="Times New Roman"/>
          <w:color w:val="FF0000"/>
          <w:sz w:val="28"/>
          <w:szCs w:val="28"/>
        </w:rPr>
        <w:t>др.)</w:t>
      </w:r>
      <w:r w:rsidR="008C32E3" w:rsidRPr="00C322EF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14:paraId="07322400" w14:textId="77777777" w:rsidR="003174B2" w:rsidRPr="00C322EF" w:rsidRDefault="003174B2" w:rsidP="00C322EF">
      <w:pPr>
        <w:numPr>
          <w:ilvl w:val="0"/>
          <w:numId w:val="28"/>
        </w:numPr>
        <w:tabs>
          <w:tab w:val="num" w:pos="0"/>
        </w:tabs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22EF">
        <w:rPr>
          <w:rFonts w:ascii="Times New Roman" w:hAnsi="Times New Roman" w:cs="Times New Roman"/>
          <w:sz w:val="28"/>
          <w:szCs w:val="28"/>
        </w:rPr>
        <w:t xml:space="preserve">теория самоопределения (Г.М. Беспалова, Ю.И.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Гиллер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, </w:t>
      </w:r>
      <w:r w:rsidRPr="00C322EF">
        <w:rPr>
          <w:rFonts w:ascii="Times New Roman" w:eastAsia="Calibri" w:hAnsi="Times New Roman" w:cs="Times New Roman"/>
          <w:bCs/>
          <w:sz w:val="28"/>
          <w:szCs w:val="28"/>
        </w:rPr>
        <w:t>В.В. Позняков,</w:t>
      </w:r>
      <w:proofErr w:type="gramEnd"/>
    </w:p>
    <w:p w14:paraId="299BD33E" w14:textId="77777777" w:rsidR="003174B2" w:rsidRPr="00C322EF" w:rsidRDefault="003174B2" w:rsidP="00C322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22EF">
        <w:rPr>
          <w:rFonts w:ascii="Times New Roman" w:hAnsi="Times New Roman" w:cs="Times New Roman"/>
          <w:sz w:val="28"/>
          <w:szCs w:val="28"/>
        </w:rPr>
        <w:t>Г. П. Щедровицкий).</w:t>
      </w:r>
      <w:proofErr w:type="gramEnd"/>
    </w:p>
    <w:p w14:paraId="5A03B0B0" w14:textId="27D4C896" w:rsidR="003174B2" w:rsidRPr="00C322EF" w:rsidRDefault="003174B2" w:rsidP="00C322EF">
      <w:pPr>
        <w:tabs>
          <w:tab w:val="left" w:pos="90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22EF">
        <w:rPr>
          <w:rFonts w:ascii="Times New Roman" w:hAnsi="Times New Roman" w:cs="Times New Roman"/>
          <w:sz w:val="28"/>
          <w:szCs w:val="28"/>
        </w:rPr>
        <w:t>В междисциплинарном синтезе педагогических и социально-гуманитарных знаний (психологии, философии, социологии и др.) интегративную функцию выполняет коммуникативно-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 подход, который включает общую теорию деятельности, коммуникативно-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деятельностные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 формы организации учебной деятельности (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Б.Г.Ананьев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>, JI.C.</w:t>
      </w:r>
      <w:proofErr w:type="gramEnd"/>
      <w:r w:rsidRPr="00C322EF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C322EF">
        <w:rPr>
          <w:rFonts w:ascii="Times New Roman" w:hAnsi="Times New Roman" w:cs="Times New Roman"/>
          <w:sz w:val="28"/>
          <w:szCs w:val="28"/>
        </w:rPr>
        <w:t xml:space="preserve">Выготский, П.Я. Гальперин, Н.И.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Запрудский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>, А.Н. Леонтьев).</w:t>
      </w:r>
      <w:proofErr w:type="gramEnd"/>
      <w:r w:rsidRPr="00C322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322EF">
        <w:rPr>
          <w:rFonts w:ascii="Times New Roman" w:hAnsi="Times New Roman" w:cs="Times New Roman"/>
          <w:sz w:val="28"/>
          <w:szCs w:val="28"/>
        </w:rPr>
        <w:t xml:space="preserve">Психологи подчеркивают, что процессы обучения и воспитания развивают человека не сами по себе, а только в том случае, когда они организованы в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деятельностных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 формах (Л. В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Берцфаи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, А. В.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Брушлинский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, П. Я. Гальперин, В. В. Давыдов, А. Н. Леонтьев, С. Л. Рубинштейн, Т. М. Савельева, А. И. Савенков, Д. Б.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 и др.).</w:t>
      </w:r>
      <w:proofErr w:type="gramEnd"/>
      <w:r w:rsidRPr="00C322EF">
        <w:rPr>
          <w:rFonts w:ascii="Times New Roman" w:hAnsi="Times New Roman" w:cs="Times New Roman"/>
          <w:sz w:val="28"/>
          <w:szCs w:val="28"/>
        </w:rPr>
        <w:t xml:space="preserve"> Расширение круга доступных для обучающихся общих способов и форм человеческой деятельности сегодня оценивается как важнейший показатель социального развития личности в образовательном процессе. Умения и навыки самоорганизации, приобретаемые личностью в процессе коллективной и индивидуальной учебной деятельности, являются универсальными, обобщенными формами осуществления любой социальной деятельности. Тем самым коммуникативно-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 подход к организации учебной деятельности в современных учреждениях </w:t>
      </w:r>
      <w:r w:rsidRPr="00C322EF">
        <w:rPr>
          <w:rFonts w:ascii="Times New Roman" w:hAnsi="Times New Roman" w:cs="Times New Roman"/>
          <w:color w:val="FF0000"/>
          <w:sz w:val="28"/>
          <w:szCs w:val="28"/>
        </w:rPr>
        <w:t xml:space="preserve">образования </w:t>
      </w:r>
      <w:r w:rsidRPr="00C322EF">
        <w:rPr>
          <w:rFonts w:ascii="Times New Roman" w:hAnsi="Times New Roman" w:cs="Times New Roman"/>
          <w:sz w:val="28"/>
          <w:szCs w:val="28"/>
        </w:rPr>
        <w:t xml:space="preserve">создает стартовую площадку для владения и совершенствования не только профессиональной, но и любой другой социально востребованной деятельности. </w:t>
      </w:r>
    </w:p>
    <w:p w14:paraId="5A9E2E7F" w14:textId="77777777" w:rsidR="003174B2" w:rsidRPr="00C322EF" w:rsidRDefault="003174B2" w:rsidP="00C322EF">
      <w:pPr>
        <w:tabs>
          <w:tab w:val="left" w:pos="0"/>
        </w:tabs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 xml:space="preserve">Апробация </w:t>
      </w:r>
    </w:p>
    <w:p w14:paraId="016AA0D2" w14:textId="77777777" w:rsidR="003174B2" w:rsidRPr="00C322EF" w:rsidRDefault="003174B2" w:rsidP="00C322EF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2E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множество свидетельств того, что формирование функциональной грамотности, компетенций прошло апробацию.</w:t>
      </w:r>
    </w:p>
    <w:p w14:paraId="72A8543B" w14:textId="3A9B3A0C" w:rsidR="003174B2" w:rsidRPr="00C322EF" w:rsidRDefault="003174B2" w:rsidP="00C322EF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proofErr w:type="gramStart"/>
      <w:r w:rsidRPr="00C322EF">
        <w:rPr>
          <w:rFonts w:ascii="Times New Roman" w:hAnsi="Times New Roman" w:cs="Times New Roman"/>
          <w:sz w:val="28"/>
          <w:szCs w:val="28"/>
        </w:rPr>
        <w:t xml:space="preserve">Анализ литературы по проблеме исследования показал, что в современной педагогике раскрыты общие подходы к формированию функциональной грамотности учащихся и студентов (В.А. Ермоленко, </w:t>
      </w:r>
      <w:r w:rsidR="00777B13" w:rsidRPr="00C322EF">
        <w:rPr>
          <w:rFonts w:ascii="Times New Roman" w:hAnsi="Times New Roman" w:cs="Times New Roman"/>
          <w:sz w:val="28"/>
          <w:szCs w:val="28"/>
        </w:rPr>
        <w:br/>
      </w:r>
      <w:r w:rsidRPr="00C322EF">
        <w:rPr>
          <w:rFonts w:ascii="Times New Roman" w:hAnsi="Times New Roman" w:cs="Times New Roman"/>
          <w:sz w:val="28"/>
          <w:szCs w:val="28"/>
        </w:rPr>
        <w:t xml:space="preserve">Р.Л.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Перченок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>, H.A.</w:t>
      </w:r>
      <w:proofErr w:type="gramEnd"/>
      <w:r w:rsidRPr="00C322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Сметанникова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, С.Ю.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Черноглазкин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, Л.Ю. Комиссарова, З.И.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Курцева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, О.В.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Чиндилова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, И.А. Колесникова, С.А.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Тангян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, A.B. </w:t>
      </w:r>
      <w:proofErr w:type="gramStart"/>
      <w:r w:rsidRPr="00C322EF">
        <w:rPr>
          <w:rFonts w:ascii="Times New Roman" w:hAnsi="Times New Roman" w:cs="Times New Roman"/>
          <w:sz w:val="28"/>
          <w:szCs w:val="28"/>
        </w:rPr>
        <w:t>Хуторской)</w:t>
      </w:r>
      <w:r w:rsidR="007B19FB" w:rsidRPr="00C322EF">
        <w:rPr>
          <w:rFonts w:ascii="Times New Roman" w:hAnsi="Times New Roman" w:cs="Times New Roman"/>
          <w:sz w:val="28"/>
          <w:szCs w:val="28"/>
        </w:rPr>
        <w:t>.</w:t>
      </w:r>
      <w:r w:rsidR="007B19FB" w:rsidRPr="00C322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322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14:paraId="3EB44143" w14:textId="77777777" w:rsidR="003174B2" w:rsidRPr="00C322EF" w:rsidRDefault="003174B2" w:rsidP="00C322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lastRenderedPageBreak/>
        <w:t>Стартовые позиции формирования функциональной грамотности учащихся учреждений общего среднего образования рассматриваются через призму Международной программы PISA. Международное сравнительное исследование качества образования PISA (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Programme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Student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Assessment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), проводимое Организацией экономического сотрудничества и развития (ОЭСР /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Organisation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Economic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Co-operation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, OECD), является одним из комплексных и авторитетных исследований образовательных достижений учащихся в мире. Оно позволяет определить, в какой степени 15-летние учащиеся приобрели необходимые навыки для полноценного участия в жизни общества. Полученные в ходе исследования результаты дают правительствам стран-участниц объективную информацию о состоянии национальной системы образования и служат основанием для принятия обоснованных политических решений в области образования. </w:t>
      </w:r>
    </w:p>
    <w:p w14:paraId="24388706" w14:textId="77777777" w:rsidR="003174B2" w:rsidRPr="00C322EF" w:rsidRDefault="003174B2" w:rsidP="00C322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 xml:space="preserve">Государственной программой РФ «Развитие образования» (2018–2025 годы) от 26 декабря 2017 г. формирование функциональной грамотности рассматривается как условие становления динамичной, творческой, ответственной, конкурентоспособной личности. </w:t>
      </w:r>
    </w:p>
    <w:p w14:paraId="27A0C94C" w14:textId="0311E3AA" w:rsidR="003174B2" w:rsidRPr="00C322EF" w:rsidRDefault="003174B2" w:rsidP="00C322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22EF">
        <w:rPr>
          <w:rFonts w:ascii="Times New Roman" w:hAnsi="Times New Roman" w:cs="Times New Roman"/>
          <w:sz w:val="28"/>
          <w:szCs w:val="28"/>
        </w:rPr>
        <w:t>С 11 по 20 мая 2022 года в России прошла апробация заданий по функциональной грамотности для обучающихся 5–9 классов в рамках проекта «Обновление и пополнение открытого банка заданий для формирования функциональной грамотности обучающихся на цифровой платформе»</w:t>
      </w:r>
      <w:r w:rsidR="00190439" w:rsidRPr="00C322EF">
        <w:rPr>
          <w:rFonts w:ascii="Times New Roman" w:hAnsi="Times New Roman" w:cs="Times New Roman"/>
          <w:sz w:val="28"/>
          <w:szCs w:val="28"/>
        </w:rPr>
        <w:t xml:space="preserve"> </w:t>
      </w:r>
      <w:r w:rsidR="008C32E3" w:rsidRPr="00C322EF">
        <w:rPr>
          <w:rFonts w:ascii="Times New Roman" w:hAnsi="Times New Roman" w:cs="Times New Roman"/>
          <w:color w:val="FF0000"/>
          <w:sz w:val="28"/>
          <w:szCs w:val="28"/>
        </w:rPr>
        <w:t>[55],</w:t>
      </w:r>
      <w:r w:rsidRPr="00C322EF">
        <w:rPr>
          <w:rFonts w:ascii="Times New Roman" w:hAnsi="Times New Roman" w:cs="Times New Roman"/>
          <w:sz w:val="28"/>
          <w:szCs w:val="28"/>
        </w:rPr>
        <w:t xml:space="preserve"> реализуемого ФГБНУ «Институт стратегии развития образования Российской Академии образования» по заданию Министерства просвещения Российской Федерации.</w:t>
      </w:r>
      <w:proofErr w:type="gramEnd"/>
      <w:r w:rsidRPr="00C322EF">
        <w:rPr>
          <w:rFonts w:ascii="Times New Roman" w:hAnsi="Times New Roman" w:cs="Times New Roman"/>
          <w:sz w:val="28"/>
          <w:szCs w:val="28"/>
        </w:rPr>
        <w:t xml:space="preserve"> Под руководством министерства образования Иркутской области (Т. Н. Данилова) методическое сопровождение апробации осуществляли сотрудники ГАУ ДПО ИРО (В. В. Казарина). От Иркутской области в апробации заданий федерального банка по формированию функциональной грамотности приняли участие 5 общеобразовательных организаций: МБОУ СОШ № 1 г. Черемхово, МАОУ «СОШ с углубленным изучением английского языка № 27» г. Ангарск</w:t>
      </w:r>
      <w:r w:rsidR="008C32E3" w:rsidRPr="00C322EF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C322EF">
        <w:rPr>
          <w:rFonts w:ascii="Times New Roman" w:hAnsi="Times New Roman" w:cs="Times New Roman"/>
          <w:sz w:val="28"/>
          <w:szCs w:val="28"/>
        </w:rPr>
        <w:t>, МБОУ г. Иркутска СОШ с углубленным изучением отдельных предметов № 14, МБОУ «СОШ № 32» г. Братск</w:t>
      </w:r>
      <w:r w:rsidR="008C32E3" w:rsidRPr="00C322EF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C322EF">
        <w:rPr>
          <w:rFonts w:ascii="Times New Roman" w:hAnsi="Times New Roman" w:cs="Times New Roman"/>
          <w:sz w:val="28"/>
          <w:szCs w:val="28"/>
        </w:rPr>
        <w:t xml:space="preserve">, МБОУ «Гимназия № 9» г. Усолье-Сибирское. Задания по финансовой грамотности соответствуют инструментарию по функциональной грамотности, материалам международного исследования PISA (концептуальные рамки, примеры заданий и результаты выполнения заданий </w:t>
      </w:r>
      <w:proofErr w:type="gramStart"/>
      <w:r w:rsidRPr="00C322EF">
        <w:rPr>
          <w:rFonts w:ascii="Times New Roman" w:hAnsi="Times New Roman" w:cs="Times New Roman"/>
          <w:sz w:val="28"/>
          <w:szCs w:val="28"/>
        </w:rPr>
        <w:t>российскими</w:t>
      </w:r>
      <w:proofErr w:type="gramEnd"/>
      <w:r w:rsidRPr="00C322EF">
        <w:rPr>
          <w:rFonts w:ascii="Times New Roman" w:hAnsi="Times New Roman" w:cs="Times New Roman"/>
          <w:sz w:val="28"/>
          <w:szCs w:val="28"/>
        </w:rPr>
        <w:t xml:space="preserve"> обучающимися). </w:t>
      </w:r>
    </w:p>
    <w:p w14:paraId="5E573376" w14:textId="1F9FE40D" w:rsidR="003174B2" w:rsidRPr="00C322EF" w:rsidRDefault="003174B2" w:rsidP="00C322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 xml:space="preserve">Результаты реализации проекта «Образовательные стандарты Петербургской школы» позволили конкретизировать содержание функциональной грамотности и выделить «минимальное поле функциональной грамотности» как новое научное понятие, представить универсальные методики </w:t>
      </w:r>
      <w:r w:rsidRPr="00C322EF">
        <w:rPr>
          <w:rFonts w:ascii="Times New Roman" w:hAnsi="Times New Roman" w:cs="Times New Roman"/>
          <w:sz w:val="28"/>
          <w:szCs w:val="28"/>
        </w:rPr>
        <w:lastRenderedPageBreak/>
        <w:t>для освоения функциональной грамотности в процессе школьного обучения. Идея освоения минимального поля функциональной грамотности получила свое доказательство в технологии формирования функциональной грамотности учащихся и ее экспертной проверке в образовательных учреждениях гг. Санкт-Петербурга, Москвы, Нижневартовска и др. Предложен дифференцированный подход к конструированию технологий формирования функциональной грамотности и социальной компетентности учащихся. Полученные результаты легли в основу теории функциональной грамотности и технологии конструирования образовательных маршрутов учащихся по достижению ими определенного уровня образованности</w:t>
      </w:r>
      <w:r w:rsidR="00190439" w:rsidRPr="00C322EF">
        <w:rPr>
          <w:rFonts w:ascii="Times New Roman" w:hAnsi="Times New Roman" w:cs="Times New Roman"/>
          <w:sz w:val="28"/>
          <w:szCs w:val="28"/>
        </w:rPr>
        <w:t xml:space="preserve"> [58].</w:t>
      </w:r>
      <w:r w:rsidR="00190439" w:rsidRPr="00C322E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25E2150" w14:textId="50298AE6" w:rsidR="003174B2" w:rsidRPr="00C322EF" w:rsidRDefault="003174B2" w:rsidP="00C322E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322EF">
        <w:rPr>
          <w:rFonts w:ascii="Times New Roman" w:hAnsi="Times New Roman" w:cs="Times New Roman"/>
          <w:sz w:val="28"/>
          <w:szCs w:val="28"/>
        </w:rPr>
        <w:t xml:space="preserve">В петербургской школе складывается понимание общего образования как специально организованного целенаправленного процесса развития у учащихся способности решать значимые для них проблемы на основе использования освоенного социального опыта и осознания собственного опыта. Целью образования становится достижение учащимися уровня образованности, соответствующего </w:t>
      </w:r>
      <w:r w:rsidR="00782A53" w:rsidRPr="00C322EF">
        <w:rPr>
          <w:rFonts w:ascii="Times New Roman" w:hAnsi="Times New Roman" w:cs="Times New Roman"/>
          <w:color w:val="FF0000"/>
          <w:sz w:val="28"/>
          <w:szCs w:val="28"/>
        </w:rPr>
        <w:t>их</w:t>
      </w:r>
      <w:r w:rsidR="00782A53" w:rsidRPr="00C322EF">
        <w:rPr>
          <w:rFonts w:ascii="Times New Roman" w:hAnsi="Times New Roman" w:cs="Times New Roman"/>
          <w:sz w:val="28"/>
          <w:szCs w:val="28"/>
        </w:rPr>
        <w:t xml:space="preserve"> </w:t>
      </w:r>
      <w:r w:rsidRPr="00C322EF">
        <w:rPr>
          <w:rFonts w:ascii="Times New Roman" w:hAnsi="Times New Roman" w:cs="Times New Roman"/>
          <w:sz w:val="28"/>
          <w:szCs w:val="28"/>
        </w:rPr>
        <w:t xml:space="preserve">личностному потенциалу и обеспечивающего возможность продолжения образования. </w:t>
      </w:r>
      <w:r w:rsidRPr="00C32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методики Л.М. </w:t>
      </w:r>
      <w:proofErr w:type="spellStart"/>
      <w:r w:rsidRPr="00C322E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Перминовой</w:t>
      </w:r>
      <w:proofErr w:type="spellEnd"/>
      <w:r w:rsidRPr="00C32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322EF">
        <w:rPr>
          <w:rFonts w:ascii="Times New Roman" w:hAnsi="Times New Roman" w:cs="Times New Roman"/>
          <w:sz w:val="28"/>
          <w:szCs w:val="28"/>
        </w:rPr>
        <w:t xml:space="preserve">доктора педагогических наук, профессора кафедры управления персоналом Московского института открытого образования, </w:t>
      </w:r>
      <w:r w:rsidRPr="00C322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позволяет создавать индивидуальные образовательные маршруты </w:t>
      </w:r>
      <w:r w:rsidR="00782A53" w:rsidRPr="00C322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по функциональной грамотности </w:t>
      </w:r>
      <w:r w:rsidRPr="00C322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для учащихся</w:t>
      </w:r>
      <w:r w:rsidR="00190439" w:rsidRPr="00C322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190439" w:rsidRPr="00C322EF">
        <w:rPr>
          <w:rFonts w:ascii="Times New Roman" w:hAnsi="Times New Roman" w:cs="Times New Roman"/>
          <w:color w:val="FF0000"/>
          <w:sz w:val="28"/>
          <w:szCs w:val="28"/>
        </w:rPr>
        <w:t>[61].</w:t>
      </w:r>
      <w:r w:rsidRPr="00C322EF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</w:p>
    <w:p w14:paraId="0030E60A" w14:textId="6470CBA0" w:rsidR="003174B2" w:rsidRPr="00C322EF" w:rsidRDefault="003174B2" w:rsidP="00C322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C322EF">
        <w:rPr>
          <w:rFonts w:ascii="Times New Roman" w:hAnsi="Times New Roman" w:cs="Times New Roman"/>
          <w:sz w:val="28"/>
          <w:szCs w:val="28"/>
        </w:rPr>
        <w:t>В нормативно-правовых документах Республики Казахстан, таких как Государственная программа развития образования, Национальный план действий по развитию функциональной грамотности учащихся описывается модель развития системы школьного образования Казахстана на 5-летний период, в котором заинтересованы различные группы общества как внутри, так и вне ее границ. Целевая направленность программы и плана: повышение качества образовательных услуг, развитие функциональной грамотности учащихся</w:t>
      </w:r>
      <w:r w:rsidR="00190439" w:rsidRPr="00C322EF">
        <w:rPr>
          <w:rFonts w:ascii="Times New Roman" w:hAnsi="Times New Roman" w:cs="Times New Roman"/>
          <w:sz w:val="28"/>
          <w:szCs w:val="28"/>
        </w:rPr>
        <w:t xml:space="preserve"> [50].</w:t>
      </w:r>
      <w:r w:rsidR="00190439" w:rsidRPr="00C322E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EF5B74A" w14:textId="049B11FE" w:rsidR="003174B2" w:rsidRPr="00C322EF" w:rsidRDefault="003174B2" w:rsidP="00C322E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>В 2018 году Республика Беларусь впервые приняла участие в исследовании PISA</w:t>
      </w:r>
      <w:r w:rsidR="00190439" w:rsidRPr="00C322EF">
        <w:rPr>
          <w:rFonts w:ascii="Times New Roman" w:hAnsi="Times New Roman" w:cs="Times New Roman"/>
          <w:sz w:val="28"/>
          <w:szCs w:val="28"/>
        </w:rPr>
        <w:t xml:space="preserve"> </w:t>
      </w:r>
      <w:r w:rsidR="00190439" w:rsidRPr="00C322EF">
        <w:rPr>
          <w:rFonts w:ascii="Times New Roman" w:hAnsi="Times New Roman" w:cs="Times New Roman"/>
          <w:color w:val="FF0000"/>
          <w:sz w:val="28"/>
          <w:szCs w:val="28"/>
        </w:rPr>
        <w:t>[114].</w:t>
      </w:r>
      <w:r w:rsidRPr="00C322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322EF">
        <w:rPr>
          <w:rFonts w:ascii="Times New Roman" w:hAnsi="Times New Roman" w:cs="Times New Roman"/>
          <w:sz w:val="28"/>
          <w:szCs w:val="28"/>
        </w:rPr>
        <w:t>Это позволило получить целостное представление об уровне образовательных достижений белорусских учащихся в сопоставлении с результатами учащихся других стран, а также выявить связь между образовательными достижениями и контекстными факторами: социально-экономическим положением и уровнем благосостояния учащихся, качеством образовательной среды, качеством преподавания, вовлеченностью учащихся в процесс обучения, поддержкой учащихся со стороны семьи и др. Ключевым направлением исследования PISA в 2018 году была читательская</w:t>
      </w:r>
      <w:proofErr w:type="gramEnd"/>
      <w:r w:rsidRPr="00C322EF">
        <w:rPr>
          <w:rFonts w:ascii="Times New Roman" w:hAnsi="Times New Roman" w:cs="Times New Roman"/>
          <w:sz w:val="28"/>
          <w:szCs w:val="28"/>
        </w:rPr>
        <w:t xml:space="preserve"> грамотность, двумя другими направлениями были математическая и естественнонаучная </w:t>
      </w:r>
      <w:r w:rsidRPr="00C322EF">
        <w:rPr>
          <w:rFonts w:ascii="Times New Roman" w:hAnsi="Times New Roman" w:cs="Times New Roman"/>
          <w:sz w:val="28"/>
          <w:szCs w:val="28"/>
        </w:rPr>
        <w:lastRenderedPageBreak/>
        <w:t>грамотности. В  декабре 2019  года  стали  известны результаты тестирования  функциональной грамотности белорусских учащихся в возрасте 15 лет. Министерство образования  Республики  Беларусь  оценило результаты  участия  в  PISA-2018  положительно,  поскольку  наша  страна оказалась  в  середине  рейтинга  из  79  стран  мира.  Однако  эксперты отмечают, что в сравнении с Россией, Латвией, Литвой, Эстонией и Польшей белорусские школьники  продемонстрировали  более  низкий  уровень  подготовки. Кроме того,  показатели белорусских учащихся по результатам PISA-2018 оказались в целом ниже средних показателей учащихся  из стран-членов ОЭСР</w:t>
      </w:r>
      <w:r w:rsidR="00190439" w:rsidRPr="00C322EF">
        <w:rPr>
          <w:rFonts w:ascii="Times New Roman" w:hAnsi="Times New Roman" w:cs="Times New Roman"/>
          <w:sz w:val="28"/>
          <w:szCs w:val="28"/>
        </w:rPr>
        <w:t xml:space="preserve"> [40].</w:t>
      </w:r>
      <w:r w:rsidRPr="00C322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8591C9" w14:textId="77777777" w:rsidR="003174B2" w:rsidRPr="00C322EF" w:rsidRDefault="003174B2" w:rsidP="00C322E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 xml:space="preserve">Для повышения уровня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 функциональной грамотности учащихся в нормативных правовых документах Министерством образования Республики Беларусь были конкретизированы цели и задачи образовательного процесса в учреждениях образования.</w:t>
      </w:r>
    </w:p>
    <w:p w14:paraId="1636B6A5" w14:textId="56E9DD81" w:rsidR="003174B2" w:rsidRPr="00C322EF" w:rsidRDefault="003174B2" w:rsidP="00C322E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 xml:space="preserve">В образовательном стандарте общего среднего образования </w:t>
      </w:r>
      <w:r w:rsidR="004B31CE" w:rsidRPr="00C322EF">
        <w:rPr>
          <w:rFonts w:ascii="Times New Roman" w:hAnsi="Times New Roman" w:cs="Times New Roman"/>
          <w:color w:val="FF0000"/>
          <w:sz w:val="28"/>
          <w:szCs w:val="28"/>
        </w:rPr>
        <w:t>[54]</w:t>
      </w:r>
      <w:r w:rsidR="00190439" w:rsidRPr="00C322EF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C322EF">
        <w:rPr>
          <w:rFonts w:ascii="Times New Roman" w:hAnsi="Times New Roman" w:cs="Times New Roman"/>
          <w:sz w:val="28"/>
          <w:szCs w:val="28"/>
        </w:rPr>
        <w:t xml:space="preserve">функциональная грамотность обусловлена требованиями к образовательным результатам учащихся: предметных,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 и личностных. </w:t>
      </w:r>
    </w:p>
    <w:p w14:paraId="4C099DA0" w14:textId="7D6C1539" w:rsidR="003174B2" w:rsidRPr="00C322EF" w:rsidRDefault="003174B2" w:rsidP="00C322E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 xml:space="preserve">Одной из задач в области воспитания в Кодексе об образовании Республики Беларусь является подготовка к самостоятельной жизни, профессиональному самоопределению, выбору профессии и труду, создание условий для социализации, </w:t>
      </w:r>
      <w:r w:rsidRPr="00C322EF">
        <w:rPr>
          <w:rFonts w:ascii="Times New Roman" w:hAnsi="Times New Roman" w:cs="Times New Roman"/>
          <w:color w:val="FF0000"/>
          <w:sz w:val="28"/>
          <w:szCs w:val="28"/>
        </w:rPr>
        <w:t>саморазвития</w:t>
      </w:r>
      <w:r w:rsidR="00AB38CD" w:rsidRPr="00C322EF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C322EF">
        <w:rPr>
          <w:rFonts w:ascii="Times New Roman" w:hAnsi="Times New Roman" w:cs="Times New Roman"/>
          <w:color w:val="FF0000"/>
          <w:sz w:val="28"/>
          <w:szCs w:val="28"/>
        </w:rPr>
        <w:t xml:space="preserve"> самореализации</w:t>
      </w:r>
      <w:r w:rsidRPr="00C322EF">
        <w:rPr>
          <w:rFonts w:ascii="Times New Roman" w:hAnsi="Times New Roman" w:cs="Times New Roman"/>
          <w:sz w:val="28"/>
          <w:szCs w:val="28"/>
        </w:rPr>
        <w:t xml:space="preserve"> личности обучающегося</w:t>
      </w:r>
      <w:r w:rsidR="00190439" w:rsidRPr="00C322EF">
        <w:rPr>
          <w:rFonts w:ascii="Times New Roman" w:hAnsi="Times New Roman" w:cs="Times New Roman"/>
          <w:sz w:val="28"/>
          <w:szCs w:val="28"/>
        </w:rPr>
        <w:t xml:space="preserve"> </w:t>
      </w:r>
      <w:r w:rsidR="00190439" w:rsidRPr="00C322EF">
        <w:rPr>
          <w:rFonts w:ascii="Times New Roman" w:hAnsi="Times New Roman" w:cs="Times New Roman"/>
          <w:color w:val="FF0000"/>
          <w:sz w:val="28"/>
          <w:szCs w:val="28"/>
        </w:rPr>
        <w:t>[36].</w:t>
      </w:r>
    </w:p>
    <w:p w14:paraId="27F0DA1E" w14:textId="11EEFAF5" w:rsidR="003174B2" w:rsidRPr="00C322EF" w:rsidRDefault="003174B2" w:rsidP="00C322E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>В Концепции развития системы образования Республики Беларусь до 2030 года отмечается, что важной задачей системы общего среднего образования признается «формирование у школьников «мягких» («гибких») навыков (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soft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>), которые должны стать не просто качествами личности, а ее потребностями. К ним относятся навыки коммуникации (установление контакта, умение доносить свою точку зрения, общение), креативности (комплексная оценка ситуации или проблемы и ее эффективное решение), кооперации (умение работать в команде ради достижения цели), критического мышления (оценка информац</w:t>
      </w:r>
      <w:proofErr w:type="gramStart"/>
      <w:r w:rsidRPr="00C322EF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C322EF">
        <w:rPr>
          <w:rFonts w:ascii="Times New Roman" w:hAnsi="Times New Roman" w:cs="Times New Roman"/>
          <w:sz w:val="28"/>
          <w:szCs w:val="28"/>
        </w:rPr>
        <w:t xml:space="preserve"> отбор для принятия правильного решения)»</w:t>
      </w:r>
      <w:r w:rsidR="00190439" w:rsidRPr="00C322EF">
        <w:rPr>
          <w:rFonts w:ascii="Times New Roman" w:hAnsi="Times New Roman" w:cs="Times New Roman"/>
          <w:sz w:val="28"/>
          <w:szCs w:val="28"/>
        </w:rPr>
        <w:t xml:space="preserve"> </w:t>
      </w:r>
      <w:r w:rsidR="00C571D4" w:rsidRPr="00C322EF">
        <w:rPr>
          <w:rFonts w:ascii="Times New Roman" w:hAnsi="Times New Roman" w:cs="Times New Roman"/>
          <w:sz w:val="28"/>
          <w:szCs w:val="28"/>
        </w:rPr>
        <w:t>[53].</w:t>
      </w:r>
      <w:r w:rsidRPr="00C322EF">
        <w:rPr>
          <w:rFonts w:ascii="Times New Roman" w:hAnsi="Times New Roman" w:cs="Times New Roman"/>
          <w:sz w:val="28"/>
          <w:szCs w:val="28"/>
          <w:vertAlign w:val="superscript"/>
        </w:rPr>
        <w:t xml:space="preserve">.  </w:t>
      </w:r>
    </w:p>
    <w:p w14:paraId="5DEC8651" w14:textId="1F76ABFD" w:rsidR="003174B2" w:rsidRPr="00C322EF" w:rsidRDefault="003174B2" w:rsidP="00C322E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 xml:space="preserve">В настоящее время функциональная грамотность населения страны приобретает особое значение для ее устойчивого функционирования и развития. Обществу нужны образованные, нравственные, предприимчивые и компетентные личности, способные самостоятельно принимать ответственные решения, </w:t>
      </w:r>
      <w:r w:rsidRPr="00C322EF">
        <w:rPr>
          <w:rFonts w:ascii="Times New Roman" w:hAnsi="Times New Roman" w:cs="Times New Roman"/>
          <w:color w:val="FF0000"/>
          <w:sz w:val="28"/>
          <w:szCs w:val="28"/>
        </w:rPr>
        <w:t>прогнозир</w:t>
      </w:r>
      <w:r w:rsidR="00AB38CD" w:rsidRPr="00C322EF">
        <w:rPr>
          <w:rFonts w:ascii="Times New Roman" w:hAnsi="Times New Roman" w:cs="Times New Roman"/>
          <w:color w:val="FF0000"/>
          <w:sz w:val="28"/>
          <w:szCs w:val="28"/>
        </w:rPr>
        <w:t xml:space="preserve">овать </w:t>
      </w:r>
      <w:r w:rsidRPr="00C322EF">
        <w:rPr>
          <w:rFonts w:ascii="Times New Roman" w:hAnsi="Times New Roman" w:cs="Times New Roman"/>
          <w:sz w:val="28"/>
          <w:szCs w:val="28"/>
        </w:rPr>
        <w:t xml:space="preserve"> их возможные последствия,</w:t>
      </w:r>
      <w:r w:rsidRPr="00C322EF">
        <w:rPr>
          <w:rFonts w:ascii="Times New Roman" w:hAnsi="Times New Roman" w:cs="Times New Roman"/>
          <w:color w:val="FF0000"/>
          <w:sz w:val="28"/>
          <w:szCs w:val="28"/>
        </w:rPr>
        <w:t xml:space="preserve"> выбирать </w:t>
      </w:r>
      <w:r w:rsidRPr="00C322EF">
        <w:rPr>
          <w:rFonts w:ascii="Times New Roman" w:hAnsi="Times New Roman" w:cs="Times New Roman"/>
          <w:sz w:val="28"/>
          <w:szCs w:val="28"/>
        </w:rPr>
        <w:t>способы сотрудничества. Они должны отличаться мобильностью, динамизмом, конструктивностью, обладать развитым чувством ответственности за свою судьбу и судьбу страны</w:t>
      </w:r>
      <w:r w:rsidR="00C571D4" w:rsidRPr="00C322EF">
        <w:rPr>
          <w:rFonts w:ascii="Times New Roman" w:hAnsi="Times New Roman" w:cs="Times New Roman"/>
          <w:sz w:val="28"/>
          <w:szCs w:val="28"/>
        </w:rPr>
        <w:t xml:space="preserve"> [53].</w:t>
      </w:r>
    </w:p>
    <w:p w14:paraId="55E9ADF6" w14:textId="7D8157B4" w:rsidR="003174B2" w:rsidRPr="00C322EF" w:rsidRDefault="003174B2" w:rsidP="00C322E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lastRenderedPageBreak/>
        <w:t xml:space="preserve">О педагогической эффективности и социально-экономической значимости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 читательской, финансовой и цифровой грамотности свидетельствуют результаты инновационных проектов, которые были реализованы в </w:t>
      </w:r>
      <w:r w:rsidR="003C6BF0" w:rsidRPr="00C322EF">
        <w:rPr>
          <w:rFonts w:ascii="Times New Roman" w:hAnsi="Times New Roman" w:cs="Times New Roman"/>
          <w:sz w:val="28"/>
          <w:szCs w:val="28"/>
        </w:rPr>
        <w:t>28</w:t>
      </w:r>
      <w:r w:rsidRPr="00C322EF">
        <w:rPr>
          <w:rFonts w:ascii="Times New Roman" w:hAnsi="Times New Roman" w:cs="Times New Roman"/>
          <w:sz w:val="28"/>
          <w:szCs w:val="28"/>
        </w:rPr>
        <w:t xml:space="preserve"> учреждениях общего среднего образования в Республике Беларусь</w:t>
      </w:r>
      <w:r w:rsidR="00AB38CD" w:rsidRPr="00C322EF">
        <w:rPr>
          <w:rFonts w:ascii="Times New Roman" w:hAnsi="Times New Roman" w:cs="Times New Roman"/>
          <w:color w:val="FF0000"/>
          <w:sz w:val="28"/>
          <w:szCs w:val="28"/>
          <w:u w:val="single"/>
        </w:rPr>
        <w:t>.</w:t>
      </w:r>
    </w:p>
    <w:p w14:paraId="5CC987AC" w14:textId="77777777" w:rsidR="003174B2" w:rsidRPr="00C322EF" w:rsidRDefault="003174B2" w:rsidP="00C322E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322EF">
        <w:rPr>
          <w:rFonts w:ascii="Times New Roman" w:hAnsi="Times New Roman" w:cs="Times New Roman"/>
          <w:sz w:val="28"/>
          <w:szCs w:val="28"/>
        </w:rPr>
        <w:t>Результаты многочисленных исследований свидетельствуют о том, что овладение функциональной грамотностью приводит к интегрированному результату, а именно: умению обеспечить личную безопасность в сферах функциональной грамотности (сохранить физическое и психическое здоровье, способность к дальнейшей социальной адаптации, возможность реализации намерений, связанных с профессиональным ростом, освоением культурных новаций).</w:t>
      </w:r>
    </w:p>
    <w:p w14:paraId="3A66BA9C" w14:textId="2B0D5944" w:rsidR="003174B2" w:rsidRPr="00C322EF" w:rsidRDefault="003174B2" w:rsidP="00C322E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наш взгляд, разработанная модель формирования функциональной грамотности учащихся как основы социализации и профессионального самоопределения будет способствовать более </w:t>
      </w:r>
      <w:r w:rsidRPr="00C322EF">
        <w:rPr>
          <w:rFonts w:ascii="Times New Roman" w:hAnsi="Times New Roman" w:cs="Times New Roman"/>
          <w:sz w:val="28"/>
          <w:szCs w:val="28"/>
        </w:rPr>
        <w:t>эффективному</w:t>
      </w:r>
      <w:r w:rsidRPr="00C32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развитию функциональной грамотности каждого учащегося, так как в основе его реализации лежит индивидуализация образовательного процесса. </w:t>
      </w:r>
    </w:p>
    <w:p w14:paraId="3E7DE92E" w14:textId="77777777" w:rsidR="004808E0" w:rsidRPr="00C322EF" w:rsidRDefault="004808E0" w:rsidP="00C322EF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2EF">
        <w:rPr>
          <w:rFonts w:ascii="Times New Roman" w:hAnsi="Times New Roman" w:cs="Times New Roman"/>
          <w:b/>
          <w:sz w:val="28"/>
          <w:szCs w:val="28"/>
        </w:rPr>
        <w:t>Готовность педагогического коллектива</w:t>
      </w:r>
    </w:p>
    <w:p w14:paraId="0F0E8052" w14:textId="544E6652" w:rsidR="00682BF2" w:rsidRPr="00C322EF" w:rsidRDefault="00682BF2" w:rsidP="00C322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29346136"/>
      <w:bookmarkStart w:id="2" w:name="_Hlk129344440"/>
      <w:r w:rsidRPr="00C322EF">
        <w:rPr>
          <w:rFonts w:ascii="Times New Roman" w:hAnsi="Times New Roman" w:cs="Times New Roman"/>
          <w:sz w:val="28"/>
          <w:szCs w:val="28"/>
        </w:rPr>
        <w:t xml:space="preserve">Образовательный процесс в государственном учреждении образования «Средняя школа №10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C322EF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C322EF">
        <w:rPr>
          <w:rFonts w:ascii="Times New Roman" w:hAnsi="Times New Roman" w:cs="Times New Roman"/>
          <w:sz w:val="28"/>
          <w:szCs w:val="28"/>
        </w:rPr>
        <w:t>обруйска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>» в 2022/2023 учебном году осуществляют 89 педагогических работников, из которых 82 (92,1 процента) имеют  высшее  педагогическое образование, 7 (7,9 процента) – среднее специальное образовани</w:t>
      </w:r>
      <w:r w:rsidR="00AB38CD" w:rsidRPr="00C322EF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Pr="00C322EF">
        <w:rPr>
          <w:rFonts w:ascii="Times New Roman" w:hAnsi="Times New Roman" w:cs="Times New Roman"/>
          <w:sz w:val="28"/>
          <w:szCs w:val="28"/>
        </w:rPr>
        <w:t>; 27 (30,3 процента) имеют высшую  квалификационную категорию, 34 (38,2 процента) – первую  квалификационную категорию, 12 (13,5 процента) – вторую квалификационную категорию, 16</w:t>
      </w:r>
      <w:r w:rsidR="00AB38CD" w:rsidRPr="00C322EF">
        <w:rPr>
          <w:rFonts w:ascii="Times New Roman" w:hAnsi="Times New Roman" w:cs="Times New Roman"/>
          <w:sz w:val="28"/>
          <w:szCs w:val="28"/>
        </w:rPr>
        <w:t xml:space="preserve"> </w:t>
      </w:r>
      <w:r w:rsidRPr="00C322EF">
        <w:rPr>
          <w:rFonts w:ascii="Times New Roman" w:hAnsi="Times New Roman" w:cs="Times New Roman"/>
          <w:sz w:val="28"/>
          <w:szCs w:val="28"/>
        </w:rPr>
        <w:t xml:space="preserve"> (18 процентов) – без категории.</w:t>
      </w:r>
    </w:p>
    <w:p w14:paraId="55765C65" w14:textId="61880DFC" w:rsidR="003F46D5" w:rsidRPr="00C322EF" w:rsidRDefault="003F46D5" w:rsidP="00C322EF">
      <w:pPr>
        <w:tabs>
          <w:tab w:val="left" w:pos="0"/>
        </w:tabs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2EF">
        <w:rPr>
          <w:rFonts w:ascii="Times New Roman" w:eastAsia="Calibri" w:hAnsi="Times New Roman" w:cs="Times New Roman"/>
          <w:sz w:val="28"/>
          <w:szCs w:val="28"/>
        </w:rPr>
        <w:t xml:space="preserve">В педагогическом коллективе государственного учреждения образования «Средняя школа №10 </w:t>
      </w:r>
      <w:proofErr w:type="spellStart"/>
      <w:r w:rsidRPr="00C322EF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C322EF">
        <w:rPr>
          <w:rFonts w:ascii="Times New Roman" w:eastAsia="Calibri" w:hAnsi="Times New Roman" w:cs="Times New Roman"/>
          <w:sz w:val="28"/>
          <w:szCs w:val="28"/>
        </w:rPr>
        <w:t>.Б</w:t>
      </w:r>
      <w:proofErr w:type="gramEnd"/>
      <w:r w:rsidRPr="00C322EF">
        <w:rPr>
          <w:rFonts w:ascii="Times New Roman" w:eastAsia="Calibri" w:hAnsi="Times New Roman" w:cs="Times New Roman"/>
          <w:sz w:val="28"/>
          <w:szCs w:val="28"/>
        </w:rPr>
        <w:t>обруйска</w:t>
      </w:r>
      <w:proofErr w:type="spellEnd"/>
      <w:r w:rsidRPr="00C322EF">
        <w:rPr>
          <w:rFonts w:ascii="Times New Roman" w:eastAsia="Calibri" w:hAnsi="Times New Roman" w:cs="Times New Roman"/>
          <w:sz w:val="28"/>
          <w:szCs w:val="28"/>
        </w:rPr>
        <w:t>» работают педагоги, обладающие совокупностью социокультурных и творческих характеристик личности, готовых осознанно и самостоятельно планировать профессиональную деятельность, решать задачи личностного, социального и профессионального характера.</w:t>
      </w:r>
    </w:p>
    <w:bookmarkEnd w:id="1"/>
    <w:p w14:paraId="38C3641C" w14:textId="77777777" w:rsidR="003F46D5" w:rsidRPr="00C322EF" w:rsidRDefault="003F46D5" w:rsidP="00C322EF">
      <w:pPr>
        <w:tabs>
          <w:tab w:val="left" w:pos="0"/>
        </w:tabs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2EF">
        <w:rPr>
          <w:rFonts w:ascii="Times New Roman" w:eastAsia="Calibri" w:hAnsi="Times New Roman" w:cs="Times New Roman"/>
          <w:sz w:val="28"/>
          <w:szCs w:val="28"/>
        </w:rPr>
        <w:t>С целью определения реагирования педагогов учреждения на инновационную ситуацию, определения уровня их инновационного потенциала проведено анкетирование «Готовность педагогов к инновационной деятельности» по следующим показателям:</w:t>
      </w:r>
      <w:r w:rsidRPr="00C322EF">
        <w:rPr>
          <w:rFonts w:ascii="Times New Roman" w:eastAsia="Calibri" w:hAnsi="Times New Roman" w:cs="Times New Roman"/>
          <w:sz w:val="28"/>
          <w:szCs w:val="28"/>
        </w:rPr>
        <w:tab/>
      </w:r>
    </w:p>
    <w:p w14:paraId="3AE462B5" w14:textId="77777777" w:rsidR="003F46D5" w:rsidRPr="00C322EF" w:rsidRDefault="003F46D5" w:rsidP="00C322EF">
      <w:pPr>
        <w:tabs>
          <w:tab w:val="left" w:pos="0"/>
        </w:tabs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2EF">
        <w:rPr>
          <w:rFonts w:ascii="Times New Roman" w:eastAsia="Calibri" w:hAnsi="Times New Roman" w:cs="Times New Roman"/>
          <w:sz w:val="28"/>
          <w:szCs w:val="28"/>
        </w:rPr>
        <w:t>готовность педагогов к инновационной деятельности: психологическая, мотивационная, информационная, практическая;</w:t>
      </w:r>
    </w:p>
    <w:p w14:paraId="66ABA01B" w14:textId="77777777" w:rsidR="003F46D5" w:rsidRPr="00C322EF" w:rsidRDefault="003F46D5" w:rsidP="00C322EF">
      <w:pPr>
        <w:tabs>
          <w:tab w:val="left" w:pos="0"/>
        </w:tabs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2EF">
        <w:rPr>
          <w:rFonts w:ascii="Times New Roman" w:eastAsia="Calibri" w:hAnsi="Times New Roman" w:cs="Times New Roman"/>
          <w:sz w:val="28"/>
          <w:szCs w:val="28"/>
        </w:rPr>
        <w:t>факторы, влияющие на развитие и саморазвитие педагогов;</w:t>
      </w:r>
    </w:p>
    <w:p w14:paraId="612A0A4B" w14:textId="77777777" w:rsidR="003F46D5" w:rsidRPr="00C322EF" w:rsidRDefault="003F46D5" w:rsidP="00C322EF">
      <w:pPr>
        <w:tabs>
          <w:tab w:val="left" w:pos="0"/>
        </w:tabs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2EF">
        <w:rPr>
          <w:rFonts w:ascii="Times New Roman" w:eastAsia="Calibri" w:hAnsi="Times New Roman" w:cs="Times New Roman"/>
          <w:sz w:val="28"/>
          <w:szCs w:val="28"/>
        </w:rPr>
        <w:lastRenderedPageBreak/>
        <w:t>профессиональные способности педагога к осуществлению инновационной деятельности;</w:t>
      </w:r>
    </w:p>
    <w:p w14:paraId="24D9BAF6" w14:textId="77777777" w:rsidR="003F46D5" w:rsidRPr="00C322EF" w:rsidRDefault="003F46D5" w:rsidP="00C322EF">
      <w:pPr>
        <w:tabs>
          <w:tab w:val="left" w:pos="0"/>
        </w:tabs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2EF">
        <w:rPr>
          <w:rFonts w:ascii="Times New Roman" w:eastAsia="Calibri" w:hAnsi="Times New Roman" w:cs="Times New Roman"/>
          <w:sz w:val="28"/>
          <w:szCs w:val="28"/>
        </w:rPr>
        <w:t>уровень креативности педагогов в коллективе;</w:t>
      </w:r>
    </w:p>
    <w:p w14:paraId="4FE62F6E" w14:textId="77777777" w:rsidR="003F46D5" w:rsidRPr="00C322EF" w:rsidRDefault="003F46D5" w:rsidP="00C322EF">
      <w:pPr>
        <w:tabs>
          <w:tab w:val="left" w:pos="0"/>
        </w:tabs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2EF">
        <w:rPr>
          <w:rFonts w:ascii="Times New Roman" w:eastAsia="Calibri" w:hAnsi="Times New Roman" w:cs="Times New Roman"/>
          <w:sz w:val="28"/>
          <w:szCs w:val="28"/>
        </w:rPr>
        <w:t xml:space="preserve">барьеры, препятствующие освоению инноваций. </w:t>
      </w:r>
    </w:p>
    <w:p w14:paraId="4CB6746A" w14:textId="77777777" w:rsidR="003F46D5" w:rsidRPr="00C322EF" w:rsidRDefault="003F46D5" w:rsidP="00C322EF">
      <w:pPr>
        <w:tabs>
          <w:tab w:val="left" w:pos="0"/>
        </w:tabs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2EF">
        <w:rPr>
          <w:rFonts w:ascii="Times New Roman" w:eastAsia="Calibri" w:hAnsi="Times New Roman" w:cs="Times New Roman"/>
          <w:sz w:val="28"/>
          <w:szCs w:val="28"/>
        </w:rPr>
        <w:t>Анализ результатов готовности педагогического коллектива к инновационной деятельности показал, что среди педагогов наблюдается высокий уровень инновационного потенциала: 93% педагогов желают принять участие в реализации инновационного проекта, понимают значимость инновационной деятельности в образовательном процессе.</w:t>
      </w:r>
    </w:p>
    <w:p w14:paraId="0E9CDE1A" w14:textId="4C6F7256" w:rsidR="003F46D5" w:rsidRPr="00C322EF" w:rsidRDefault="003F46D5" w:rsidP="00C322EF">
      <w:pPr>
        <w:tabs>
          <w:tab w:val="left" w:pos="0"/>
        </w:tabs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_Hlk129346588"/>
      <w:bookmarkEnd w:id="2"/>
      <w:r w:rsidRPr="00C322EF">
        <w:rPr>
          <w:rFonts w:ascii="Times New Roman" w:eastAsia="Calibri" w:hAnsi="Times New Roman" w:cs="Times New Roman"/>
          <w:sz w:val="28"/>
          <w:szCs w:val="28"/>
        </w:rPr>
        <w:t xml:space="preserve">Педагоги учреждения образования постоянно следят за эффективным педагогическим опытом, занимаются самообразованием, используют в работе определенные педагогические идеи и развивают их, повышают свой профессиональный уровень через работу 5 учебно-методических объединений по различным направлениям. Их руководители – учителя высшей и первой категорий, имеющие большой педагогический опыт практической и теоретической деятельности, способные </w:t>
      </w:r>
      <w:r w:rsidRPr="00C322EF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оказать </w:t>
      </w:r>
      <w:r w:rsidR="00AB38CD" w:rsidRPr="00C322EF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учителям </w:t>
      </w:r>
      <w:r w:rsidRPr="00C322EF">
        <w:rPr>
          <w:rFonts w:ascii="Times New Roman" w:eastAsia="Calibri" w:hAnsi="Times New Roman" w:cs="Times New Roman"/>
          <w:color w:val="FF0000"/>
          <w:sz w:val="28"/>
          <w:szCs w:val="28"/>
        </w:rPr>
        <w:t>практическую и методическую помощь</w:t>
      </w:r>
      <w:r w:rsidRPr="00C322EF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33014BE2" w14:textId="0A1CF86A" w:rsidR="003F46D5" w:rsidRPr="00C322EF" w:rsidRDefault="003F46D5" w:rsidP="00C322EF">
      <w:pPr>
        <w:tabs>
          <w:tab w:val="left" w:pos="0"/>
        </w:tabs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2EF">
        <w:rPr>
          <w:rFonts w:ascii="Times New Roman" w:eastAsia="Calibri" w:hAnsi="Times New Roman" w:cs="Times New Roman"/>
          <w:sz w:val="28"/>
          <w:szCs w:val="28"/>
        </w:rPr>
        <w:t xml:space="preserve">Педагогический коллектив постоянно находится в поиске новых образовательных и воспитательных идей, для него характерно стремление к саморазвитию и самосовершенствованию через систему повышения квалификации и самообразование. Так, за последние </w:t>
      </w:r>
      <w:r w:rsidRPr="00C322EF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годы </w:t>
      </w:r>
      <w:r w:rsidRPr="00C322EF">
        <w:rPr>
          <w:rFonts w:ascii="Times New Roman" w:eastAsia="Calibri" w:hAnsi="Times New Roman" w:cs="Times New Roman"/>
          <w:sz w:val="28"/>
          <w:szCs w:val="28"/>
        </w:rPr>
        <w:t xml:space="preserve">100% педагогов </w:t>
      </w:r>
      <w:r w:rsidR="00366D28" w:rsidRPr="00C322EF">
        <w:rPr>
          <w:rFonts w:ascii="Times New Roman" w:eastAsia="Calibri" w:hAnsi="Times New Roman" w:cs="Times New Roman"/>
          <w:color w:val="FF0000"/>
          <w:sz w:val="28"/>
          <w:szCs w:val="28"/>
        </w:rPr>
        <w:t>усовершенствовали</w:t>
      </w:r>
      <w:r w:rsidR="00366D28" w:rsidRPr="00C322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322EF">
        <w:rPr>
          <w:rFonts w:ascii="Times New Roman" w:eastAsia="Calibri" w:hAnsi="Times New Roman" w:cs="Times New Roman"/>
          <w:sz w:val="28"/>
          <w:szCs w:val="28"/>
        </w:rPr>
        <w:t>свои профессиональные компетенции через повышение квалификации на базе УО «Академия последипломного образования», УО «Могилёвский областной институт развития образования».</w:t>
      </w:r>
    </w:p>
    <w:bookmarkEnd w:id="3"/>
    <w:p w14:paraId="53C8FF08" w14:textId="77777777" w:rsidR="003F46D5" w:rsidRPr="00C322EF" w:rsidRDefault="003F46D5" w:rsidP="00C322EF">
      <w:pPr>
        <w:tabs>
          <w:tab w:val="left" w:pos="0"/>
        </w:tabs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2EF">
        <w:rPr>
          <w:rFonts w:ascii="Times New Roman" w:eastAsia="Calibri" w:hAnsi="Times New Roman" w:cs="Times New Roman"/>
          <w:sz w:val="28"/>
          <w:szCs w:val="28"/>
        </w:rPr>
        <w:t>Учреждение образования имеет опыт инновационной деятельности: в 2012 – 2015 годах был реализован инновационный проект «Внедрение авторских электронных средств обучения и воспитания в процесс гражданско-патриотического воспитания учащихся», в 2018 – 2021 годах – проект «Внедрение модели  формирования активной гражданской позиции и политической культуры учащихся старших классов в процессе социально значимой деятельности». В проекте принимали участие педагоги – 15, учащиеся – 57.</w:t>
      </w:r>
    </w:p>
    <w:p w14:paraId="60ECBF41" w14:textId="73DB507E" w:rsidR="003F46D5" w:rsidRPr="00C322EF" w:rsidRDefault="003F46D5" w:rsidP="00C322EF">
      <w:pPr>
        <w:tabs>
          <w:tab w:val="left" w:pos="426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  <w:lang w:val="be-BY"/>
        </w:rPr>
        <w:t xml:space="preserve">Коллектив педагогов учреждения образования отличается высокой стабильностью и </w:t>
      </w:r>
      <w:r w:rsidRPr="00C322EF">
        <w:rPr>
          <w:rFonts w:ascii="Times New Roman" w:hAnsi="Times New Roman" w:cs="Times New Roman"/>
          <w:color w:val="FF0000"/>
          <w:sz w:val="28"/>
          <w:szCs w:val="28"/>
          <w:lang w:val="be-BY"/>
        </w:rPr>
        <w:t>результативностью</w:t>
      </w:r>
      <w:r w:rsidR="00366D28" w:rsidRPr="00C322EF">
        <w:rPr>
          <w:rFonts w:ascii="Times New Roman" w:hAnsi="Times New Roman" w:cs="Times New Roman"/>
          <w:color w:val="FF0000"/>
          <w:sz w:val="28"/>
          <w:szCs w:val="28"/>
          <w:lang w:val="be-BY"/>
        </w:rPr>
        <w:t xml:space="preserve"> профессиональной деятельности</w:t>
      </w:r>
      <w:r w:rsidRPr="00C322EF">
        <w:rPr>
          <w:rFonts w:ascii="Times New Roman" w:hAnsi="Times New Roman" w:cs="Times New Roman"/>
          <w:color w:val="FF0000"/>
          <w:sz w:val="28"/>
          <w:szCs w:val="28"/>
          <w:lang w:val="be-BY"/>
        </w:rPr>
        <w:t xml:space="preserve">. </w:t>
      </w:r>
      <w:r w:rsidRPr="00C322EF">
        <w:rPr>
          <w:rFonts w:ascii="Times New Roman" w:hAnsi="Times New Roman" w:cs="Times New Roman"/>
          <w:sz w:val="28"/>
          <w:szCs w:val="28"/>
          <w:lang w:val="be-BY"/>
        </w:rPr>
        <w:t xml:space="preserve">За последние 3 года 1 педагог награжден </w:t>
      </w:r>
      <w:r w:rsidRPr="00C322EF">
        <w:rPr>
          <w:rFonts w:ascii="Times New Roman" w:hAnsi="Times New Roman" w:cs="Times New Roman"/>
          <w:sz w:val="28"/>
          <w:szCs w:val="28"/>
        </w:rPr>
        <w:t xml:space="preserve">Почетной грамотой Министерства образования Республики Беларусь, Специальным дипломом Могилевского облисполкома за высокие достижения в подготовке победителей Республиканской олимпиады по учебным предметам,  </w:t>
      </w:r>
      <w:r w:rsidRPr="00C322EF">
        <w:rPr>
          <w:rFonts w:ascii="Times New Roman" w:hAnsi="Times New Roman" w:cs="Times New Roman"/>
          <w:sz w:val="28"/>
          <w:szCs w:val="28"/>
          <w:lang w:val="be-BY"/>
        </w:rPr>
        <w:t xml:space="preserve">3 педагога  </w:t>
      </w:r>
      <w:r w:rsidRPr="00C322EF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C322EF">
        <w:rPr>
          <w:rFonts w:ascii="Times New Roman" w:hAnsi="Times New Roman" w:cs="Times New Roman"/>
          <w:sz w:val="28"/>
          <w:szCs w:val="28"/>
          <w:lang w:val="be-BY"/>
        </w:rPr>
        <w:t xml:space="preserve"> Почетной грамотой управления образования Могилевского облисполкома, 3 педагога </w:t>
      </w:r>
      <w:r w:rsidRPr="00C322EF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C322E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C322EF">
        <w:rPr>
          <w:rFonts w:ascii="Times New Roman" w:hAnsi="Times New Roman" w:cs="Times New Roman"/>
          <w:sz w:val="28"/>
          <w:szCs w:val="28"/>
          <w:lang w:val="be-BY"/>
        </w:rPr>
        <w:lastRenderedPageBreak/>
        <w:t xml:space="preserve">Почетной грамотой управления по образованию Бобруйского горисполкома, 4 педагога </w:t>
      </w:r>
      <w:r w:rsidRPr="00C322EF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C322E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C322EF">
        <w:rPr>
          <w:rFonts w:ascii="Times New Roman" w:hAnsi="Times New Roman" w:cs="Times New Roman"/>
          <w:sz w:val="28"/>
          <w:szCs w:val="28"/>
        </w:rPr>
        <w:t xml:space="preserve">Почетной грамотой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Бобруйского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 городского исполнительного комитета.</w:t>
      </w:r>
    </w:p>
    <w:p w14:paraId="75720949" w14:textId="77777777" w:rsidR="003F46D5" w:rsidRPr="00C322EF" w:rsidRDefault="003F46D5" w:rsidP="00C322EF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C322EF">
        <w:rPr>
          <w:rFonts w:ascii="Times New Roman" w:hAnsi="Times New Roman" w:cs="Times New Roman"/>
          <w:sz w:val="28"/>
          <w:szCs w:val="28"/>
        </w:rPr>
        <w:t xml:space="preserve">Педагогические работники учреждения образования награждены дипломами разной степени в </w:t>
      </w:r>
      <w:r w:rsidRPr="00C32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Республиканском очно-заочном конкурсе методических разработок «Урок для взрослых как эффективная форма повышения профессионального мастерства учителей истории и обществоведения», областном  конкурсе методических разработок для учителей учреждений общего среднего образования социально-гуманитарного блока «Моделирование современного урока с использованием техник визуализации», </w:t>
      </w:r>
      <w:r w:rsidRPr="00C322EF">
        <w:rPr>
          <w:rFonts w:ascii="Times New Roman" w:hAnsi="Times New Roman" w:cs="Times New Roman"/>
          <w:sz w:val="28"/>
          <w:szCs w:val="28"/>
          <w:shd w:val="clear" w:color="auto" w:fill="FFFFFF"/>
        </w:rPr>
        <w:t>областном конкурсе для заместителей директоров по учебной, учебно-воспитательной работе учреждений общего среднего образования «Эффективная</w:t>
      </w:r>
      <w:proofErr w:type="gramEnd"/>
      <w:r w:rsidRPr="00C322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модель методической работы».</w:t>
      </w:r>
    </w:p>
    <w:p w14:paraId="32DB2C35" w14:textId="77777777" w:rsidR="003F46D5" w:rsidRPr="00C322EF" w:rsidRDefault="003F46D5" w:rsidP="00C322E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322EF">
        <w:rPr>
          <w:rFonts w:ascii="Times New Roman" w:hAnsi="Times New Roman" w:cs="Times New Roman"/>
          <w:sz w:val="28"/>
          <w:szCs w:val="28"/>
        </w:rPr>
        <w:t xml:space="preserve">Ежегодно педагоги учреждения образования представляют опыт работы на республиканском, областном и городском уровнях: республиканский семинар «Контрольно-оценочная деятельность на уроках иностранного языка», </w:t>
      </w:r>
      <w:r w:rsidRPr="00C322EF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областная </w:t>
      </w:r>
      <w:r w:rsidRPr="00C322EF">
        <w:rPr>
          <w:rFonts w:ascii="Times New Roman" w:hAnsi="Times New Roman" w:cs="Times New Roman"/>
          <w:sz w:val="28"/>
          <w:szCs w:val="28"/>
        </w:rPr>
        <w:t>а</w:t>
      </w:r>
      <w:r w:rsidRPr="00C322E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вторская мастерская заместителей директоров по учебной, учебно-воспитательной работе учреждений образования «Эффективая модель методической работы: поиск, идеи, опыт», областные семинары </w:t>
      </w:r>
      <w:r w:rsidRPr="00C322EF">
        <w:rPr>
          <w:rFonts w:ascii="Times New Roman" w:hAnsi="Times New Roman" w:cs="Times New Roman"/>
          <w:sz w:val="28"/>
          <w:szCs w:val="28"/>
        </w:rPr>
        <w:t>«Эффективная организация образовательного пространства в школе», «Формирование активной гражданской позиции у учащихся в процессе социально значимой деятельности», «Организация экспериментальной</w:t>
      </w:r>
      <w:proofErr w:type="gramEnd"/>
      <w:r w:rsidRPr="00C322EF">
        <w:rPr>
          <w:rFonts w:ascii="Times New Roman" w:hAnsi="Times New Roman" w:cs="Times New Roman"/>
          <w:sz w:val="28"/>
          <w:szCs w:val="28"/>
        </w:rPr>
        <w:t xml:space="preserve"> и инновационной деятельности в учреждениях образования», консультации для </w:t>
      </w:r>
      <w:r w:rsidRPr="00C322E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заместителей директоров, методистов учебно-методических кабинетов.</w:t>
      </w:r>
    </w:p>
    <w:p w14:paraId="1D3BBC4E" w14:textId="53685B2D" w:rsidR="003F46D5" w:rsidRPr="00C322EF" w:rsidRDefault="003F46D5" w:rsidP="00C322EF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22EF">
        <w:rPr>
          <w:rFonts w:ascii="Times New Roman" w:hAnsi="Times New Roman" w:cs="Times New Roman"/>
          <w:sz w:val="28"/>
          <w:szCs w:val="28"/>
        </w:rPr>
        <w:t xml:space="preserve">Педагогами учреждения образования опубликованы разработки уроков истории, урока для взрослых на сайте АПО, в сборниках «Непрерывное физико-математическое и естественнонаучное образование: состояние, опыт, проблемы, перспективы», «Научно-методическое сопровождение повышения квалификации педагогов: опыт, проблемы, перспективы», </w:t>
      </w:r>
      <w:r w:rsidRPr="00C322E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322EF">
        <w:rPr>
          <w:rFonts w:ascii="Times New Roman" w:hAnsi="Times New Roman" w:cs="Times New Roman"/>
          <w:sz w:val="28"/>
          <w:szCs w:val="28"/>
        </w:rPr>
        <w:t xml:space="preserve"> международной научно-практической конференции «Актуальные проблемы развития системы образования в условиях информационного общества», </w:t>
      </w:r>
      <w:r w:rsidRPr="00C322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V Международной научно-практической конференции «Непрерывное образование педагогов: достижения, проблемы, перспективы», </w:t>
      </w:r>
      <w:r w:rsidRPr="00C322EF">
        <w:rPr>
          <w:rFonts w:ascii="Times New Roman" w:hAnsi="Times New Roman" w:cs="Times New Roman"/>
          <w:sz w:val="28"/>
          <w:szCs w:val="28"/>
        </w:rPr>
        <w:t>журналах «</w:t>
      </w:r>
      <w:r w:rsidRPr="00C322EF">
        <w:rPr>
          <w:rFonts w:ascii="Times New Roman" w:hAnsi="Times New Roman" w:cs="Times New Roman"/>
          <w:sz w:val="28"/>
          <w:szCs w:val="28"/>
          <w:lang w:val="be-BY"/>
        </w:rPr>
        <w:t>Беларускі гістрычны часоп</w:t>
      </w:r>
      <w:proofErr w:type="gramEnd"/>
      <w:r w:rsidRPr="00C322EF">
        <w:rPr>
          <w:rFonts w:ascii="Times New Roman" w:hAnsi="Times New Roman" w:cs="Times New Roman"/>
          <w:sz w:val="28"/>
          <w:szCs w:val="28"/>
          <w:lang w:val="be-BY"/>
        </w:rPr>
        <w:t>іс</w:t>
      </w:r>
      <w:r w:rsidR="00366D28" w:rsidRPr="00C322EF">
        <w:rPr>
          <w:rFonts w:ascii="Times New Roman" w:hAnsi="Times New Roman" w:cs="Times New Roman"/>
          <w:color w:val="FF0000"/>
          <w:sz w:val="28"/>
          <w:szCs w:val="28"/>
        </w:rPr>
        <w:t>»</w:t>
      </w:r>
      <w:r w:rsidRPr="00C322EF">
        <w:rPr>
          <w:rFonts w:ascii="Times New Roman" w:hAnsi="Times New Roman" w:cs="Times New Roman"/>
          <w:sz w:val="28"/>
          <w:szCs w:val="28"/>
        </w:rPr>
        <w:t xml:space="preserve">, «Народная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асвета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>».</w:t>
      </w:r>
    </w:p>
    <w:p w14:paraId="17B3C804" w14:textId="0A1B1862" w:rsidR="003F46D5" w:rsidRPr="00C322EF" w:rsidRDefault="003F46D5" w:rsidP="00C322EF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22EF">
        <w:rPr>
          <w:rFonts w:ascii="Times New Roman" w:hAnsi="Times New Roman" w:cs="Times New Roman"/>
          <w:sz w:val="28"/>
          <w:szCs w:val="28"/>
        </w:rPr>
        <w:t xml:space="preserve">Важным показателем </w:t>
      </w:r>
      <w:r w:rsidR="00366D28" w:rsidRPr="00C322EF">
        <w:rPr>
          <w:rFonts w:ascii="Times New Roman" w:hAnsi="Times New Roman" w:cs="Times New Roman"/>
          <w:color w:val="FF0000"/>
          <w:sz w:val="28"/>
          <w:szCs w:val="28"/>
        </w:rPr>
        <w:t>эффективности</w:t>
      </w:r>
      <w:r w:rsidR="00366D28" w:rsidRPr="00C322EF">
        <w:rPr>
          <w:rFonts w:ascii="Times New Roman" w:hAnsi="Times New Roman" w:cs="Times New Roman"/>
          <w:sz w:val="28"/>
          <w:szCs w:val="28"/>
        </w:rPr>
        <w:t xml:space="preserve"> </w:t>
      </w:r>
      <w:r w:rsidRPr="00C322EF">
        <w:rPr>
          <w:rFonts w:ascii="Times New Roman" w:hAnsi="Times New Roman" w:cs="Times New Roman"/>
          <w:sz w:val="28"/>
          <w:szCs w:val="28"/>
        </w:rPr>
        <w:t xml:space="preserve">образовательного процесса является результативность выступления учащихся на третьем и заключительном этапах республиканской олимпиады – 19 дипломов в течение трех лет; областном этапе конкурса работ исследовательского характера – 5 дипломов в течение трех лет, творческих конкурсах – дипломы </w:t>
      </w:r>
      <w:r w:rsidRPr="00C322E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322EF">
        <w:rPr>
          <w:rFonts w:ascii="Times New Roman" w:hAnsi="Times New Roman" w:cs="Times New Roman"/>
          <w:sz w:val="28"/>
          <w:szCs w:val="28"/>
        </w:rPr>
        <w:t xml:space="preserve"> степени на национальном этапе </w:t>
      </w:r>
      <w:r w:rsidRPr="00C322EF">
        <w:rPr>
          <w:rFonts w:ascii="Times New Roman" w:hAnsi="Times New Roman" w:cs="Times New Roman"/>
          <w:sz w:val="28"/>
          <w:szCs w:val="28"/>
        </w:rPr>
        <w:lastRenderedPageBreak/>
        <w:t>51 и 52 Международного молодежного конкурса сочинений эпистолярного жанра.</w:t>
      </w:r>
      <w:proofErr w:type="gramEnd"/>
    </w:p>
    <w:p w14:paraId="670D0676" w14:textId="77777777" w:rsidR="003F46D5" w:rsidRPr="00C322EF" w:rsidRDefault="003F46D5" w:rsidP="00C322EF">
      <w:pPr>
        <w:tabs>
          <w:tab w:val="left" w:pos="0"/>
        </w:tabs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2EF">
        <w:rPr>
          <w:rFonts w:ascii="Times New Roman" w:eastAsia="Calibri" w:hAnsi="Times New Roman" w:cs="Times New Roman"/>
          <w:sz w:val="28"/>
          <w:szCs w:val="28"/>
        </w:rPr>
        <w:t>Успешность учебного процесса и стабильность работы педагогического коллектива по выполнению социального заказа общества получает логическое завершение во вступительной кампании и самоопределении выпускников.</w:t>
      </w:r>
    </w:p>
    <w:p w14:paraId="79BDC1DE" w14:textId="3715C512" w:rsidR="003F46D5" w:rsidRPr="00C322EF" w:rsidRDefault="003F46D5" w:rsidP="00C322EF">
      <w:pPr>
        <w:tabs>
          <w:tab w:val="left" w:pos="0"/>
        </w:tabs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2EF">
        <w:rPr>
          <w:rFonts w:ascii="Times New Roman" w:eastAsia="Calibri" w:hAnsi="Times New Roman" w:cs="Times New Roman"/>
          <w:sz w:val="28"/>
          <w:szCs w:val="28"/>
        </w:rPr>
        <w:t>Так, по результатам централизованного тестировани</w:t>
      </w:r>
      <w:r w:rsidR="00366D28" w:rsidRPr="00C322EF">
        <w:rPr>
          <w:rFonts w:ascii="Times New Roman" w:eastAsia="Calibri" w:hAnsi="Times New Roman" w:cs="Times New Roman"/>
          <w:color w:val="FF0000"/>
          <w:sz w:val="28"/>
          <w:szCs w:val="28"/>
          <w:u w:val="single"/>
        </w:rPr>
        <w:t xml:space="preserve">я </w:t>
      </w:r>
      <w:r w:rsidRPr="00C322EF">
        <w:rPr>
          <w:rFonts w:ascii="Times New Roman" w:eastAsia="Calibri" w:hAnsi="Times New Roman" w:cs="Times New Roman"/>
          <w:sz w:val="28"/>
          <w:szCs w:val="28"/>
        </w:rPr>
        <w:t>выпускники показали знания на уровне области – 58,92 (областной показатель – 54,04), что свидетельствует о качестве образовательного процесса.</w:t>
      </w:r>
    </w:p>
    <w:p w14:paraId="7FC35C27" w14:textId="0B7F4A82" w:rsidR="003F46D5" w:rsidRPr="00C322EF" w:rsidRDefault="003F46D5" w:rsidP="00C322EF">
      <w:pPr>
        <w:tabs>
          <w:tab w:val="left" w:pos="0"/>
        </w:tabs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2EF">
        <w:rPr>
          <w:rFonts w:ascii="Times New Roman" w:eastAsia="Calibri" w:hAnsi="Times New Roman" w:cs="Times New Roman"/>
          <w:sz w:val="28"/>
          <w:szCs w:val="28"/>
        </w:rPr>
        <w:t>Результаты определения выпускников III ступени по каналам дальнейшего жизнеустройства за 5 лет следующие: УВО – 75,2% выпускников</w:t>
      </w:r>
      <w:r w:rsidRPr="00C322EF">
        <w:rPr>
          <w:rFonts w:ascii="Times New Roman" w:eastAsia="Calibri" w:hAnsi="Times New Roman" w:cs="Times New Roman"/>
          <w:color w:val="FF0000"/>
          <w:sz w:val="28"/>
          <w:szCs w:val="28"/>
        </w:rPr>
        <w:t>, УССО</w:t>
      </w:r>
      <w:r w:rsidRPr="00C322EF">
        <w:rPr>
          <w:rFonts w:ascii="Times New Roman" w:eastAsia="Calibri" w:hAnsi="Times New Roman" w:cs="Times New Roman"/>
          <w:sz w:val="28"/>
          <w:szCs w:val="28"/>
        </w:rPr>
        <w:t xml:space="preserve"> – 13,9%</w:t>
      </w:r>
      <w:r w:rsidRPr="00C322EF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, УПТО </w:t>
      </w:r>
      <w:r w:rsidRPr="00C322EF">
        <w:rPr>
          <w:rFonts w:ascii="Times New Roman" w:eastAsia="Calibri" w:hAnsi="Times New Roman" w:cs="Times New Roman"/>
          <w:sz w:val="28"/>
          <w:szCs w:val="28"/>
        </w:rPr>
        <w:t xml:space="preserve">– 10,9%. Нетрудоустроенных выпускников нет. </w:t>
      </w:r>
    </w:p>
    <w:p w14:paraId="04B343C6" w14:textId="5ABBADE9" w:rsidR="003F46D5" w:rsidRPr="00C322EF" w:rsidRDefault="003F46D5" w:rsidP="00C322EF">
      <w:pPr>
        <w:tabs>
          <w:tab w:val="left" w:pos="0"/>
        </w:tabs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2EF">
        <w:rPr>
          <w:rFonts w:ascii="Times New Roman" w:eastAsia="Calibri" w:hAnsi="Times New Roman" w:cs="Times New Roman"/>
          <w:sz w:val="28"/>
          <w:szCs w:val="28"/>
        </w:rPr>
        <w:t>Учреждение образования реализует учебные программы общего среднего образования по предметам на базовом уровне, программы факультативных занятий предметной и воспитательной направленности на І, ІІ и ІІІ ступенях общего среднего образования. В 2022/2023 учебном году у</w:t>
      </w:r>
      <w:r w:rsidRPr="00C322EF">
        <w:rPr>
          <w:rFonts w:ascii="Times New Roman" w:hAnsi="Times New Roman" w:cs="Times New Roman"/>
          <w:sz w:val="28"/>
          <w:szCs w:val="28"/>
        </w:rPr>
        <w:t>чащиеся Х, Х</w:t>
      </w:r>
      <w:proofErr w:type="gramStart"/>
      <w:r w:rsidRPr="00C322E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C322EF">
        <w:rPr>
          <w:rFonts w:ascii="Times New Roman" w:hAnsi="Times New Roman" w:cs="Times New Roman"/>
          <w:sz w:val="28"/>
          <w:szCs w:val="28"/>
        </w:rPr>
        <w:t xml:space="preserve"> классов изучают на </w:t>
      </w:r>
      <w:r w:rsidRPr="00C322EF">
        <w:rPr>
          <w:rFonts w:ascii="Times New Roman" w:hAnsi="Times New Roman" w:cs="Times New Roman"/>
          <w:color w:val="FF0000"/>
          <w:sz w:val="28"/>
          <w:szCs w:val="28"/>
        </w:rPr>
        <w:t xml:space="preserve">повышенном уровне учебные </w:t>
      </w:r>
      <w:r w:rsidRPr="00C322EF">
        <w:rPr>
          <w:rFonts w:ascii="Times New Roman" w:hAnsi="Times New Roman" w:cs="Times New Roman"/>
          <w:sz w:val="28"/>
          <w:szCs w:val="28"/>
        </w:rPr>
        <w:t>предмет</w:t>
      </w:r>
      <w:r w:rsidRPr="00C322EF">
        <w:rPr>
          <w:rFonts w:ascii="Times New Roman" w:hAnsi="Times New Roman" w:cs="Times New Roman"/>
          <w:color w:val="FF0000"/>
          <w:sz w:val="28"/>
          <w:szCs w:val="28"/>
        </w:rPr>
        <w:t>ы</w:t>
      </w:r>
      <w:r w:rsidR="00E46958" w:rsidRPr="00C322EF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Pr="00C322EF">
        <w:rPr>
          <w:rFonts w:ascii="Times New Roman" w:hAnsi="Times New Roman" w:cs="Times New Roman"/>
          <w:color w:val="FF0000"/>
          <w:sz w:val="28"/>
          <w:szCs w:val="28"/>
        </w:rPr>
        <w:t xml:space="preserve"> «</w:t>
      </w:r>
      <w:r w:rsidRPr="00C322EF">
        <w:rPr>
          <w:rFonts w:ascii="Times New Roman" w:hAnsi="Times New Roman" w:cs="Times New Roman"/>
          <w:sz w:val="28"/>
          <w:szCs w:val="28"/>
        </w:rPr>
        <w:t>Русский язык», «Иностранный язык», «Математика» (модели 1, 2 формирования профильных  классов)</w:t>
      </w:r>
      <w:r w:rsidR="00E46958" w:rsidRPr="00C322EF">
        <w:rPr>
          <w:rFonts w:ascii="Times New Roman" w:hAnsi="Times New Roman" w:cs="Times New Roman"/>
          <w:color w:val="FF0000"/>
          <w:sz w:val="28"/>
          <w:szCs w:val="28"/>
          <w:u w:val="single"/>
        </w:rPr>
        <w:t>;</w:t>
      </w:r>
      <w:r w:rsidRPr="00C322EF">
        <w:rPr>
          <w:rFonts w:ascii="Times New Roman" w:hAnsi="Times New Roman" w:cs="Times New Roman"/>
          <w:sz w:val="28"/>
          <w:szCs w:val="28"/>
        </w:rPr>
        <w:t xml:space="preserve"> для 10 учащихся </w:t>
      </w:r>
      <w:r w:rsidRPr="00C322EF">
        <w:rPr>
          <w:rFonts w:ascii="Times New Roman" w:eastAsia="Calibri" w:hAnsi="Times New Roman" w:cs="Times New Roman"/>
          <w:sz w:val="28"/>
          <w:szCs w:val="28"/>
        </w:rPr>
        <w:t xml:space="preserve">X «Б» класса открыта профильная группа спортивно-педагогической направленности с изучением на повышенном уровне учебных предметов «Биология» и «Физическая культура и здоровье». </w:t>
      </w:r>
      <w:r w:rsidR="00E46958" w:rsidRPr="00C322EF">
        <w:rPr>
          <w:rFonts w:ascii="Times New Roman" w:eastAsia="Calibri" w:hAnsi="Times New Roman" w:cs="Times New Roman"/>
          <w:color w:val="FF0000"/>
          <w:sz w:val="28"/>
          <w:szCs w:val="28"/>
        </w:rPr>
        <w:t>По программе профессиональной подготовки рабочих (служащих) д</w:t>
      </w:r>
      <w:r w:rsidRPr="00C322EF">
        <w:rPr>
          <w:rFonts w:ascii="Times New Roman" w:eastAsia="Calibri" w:hAnsi="Times New Roman" w:cs="Times New Roman"/>
          <w:color w:val="FF0000"/>
          <w:sz w:val="28"/>
          <w:szCs w:val="28"/>
        </w:rPr>
        <w:t>ля</w:t>
      </w:r>
      <w:r w:rsidRPr="00C322EF">
        <w:rPr>
          <w:rFonts w:ascii="Times New Roman" w:eastAsia="Calibri" w:hAnsi="Times New Roman" w:cs="Times New Roman"/>
          <w:sz w:val="28"/>
          <w:szCs w:val="28"/>
        </w:rPr>
        <w:t xml:space="preserve"> 18 учащихся X «Б» класса организован образовательный процесс </w:t>
      </w:r>
      <w:r w:rsidRPr="00C322EF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по </w:t>
      </w:r>
      <w:r w:rsidR="00E46958" w:rsidRPr="00C322EF">
        <w:rPr>
          <w:rFonts w:ascii="Times New Roman" w:eastAsia="Calibri" w:hAnsi="Times New Roman" w:cs="Times New Roman"/>
          <w:color w:val="FF0000"/>
          <w:sz w:val="28"/>
          <w:szCs w:val="28"/>
        </w:rPr>
        <w:t>обучению специальностям:</w:t>
      </w:r>
      <w:r w:rsidRPr="00C322EF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C322EF">
        <w:rPr>
          <w:rFonts w:ascii="Times New Roman" w:eastAsia="Calibri" w:hAnsi="Times New Roman" w:cs="Times New Roman"/>
          <w:sz w:val="28"/>
          <w:szCs w:val="28"/>
        </w:rPr>
        <w:t>«</w:t>
      </w:r>
      <w:r w:rsidRPr="00C322EF">
        <w:rPr>
          <w:rFonts w:ascii="Times New Roman" w:hAnsi="Times New Roman" w:cs="Times New Roman"/>
          <w:sz w:val="28"/>
          <w:szCs w:val="28"/>
        </w:rPr>
        <w:t>Оператор ЭВМ (ПЭВМ)</w:t>
      </w:r>
      <w:r w:rsidRPr="00C322EF">
        <w:rPr>
          <w:rFonts w:ascii="Times New Roman" w:eastAsia="Calibri" w:hAnsi="Times New Roman" w:cs="Times New Roman"/>
          <w:sz w:val="28"/>
          <w:szCs w:val="28"/>
        </w:rPr>
        <w:t>» «</w:t>
      </w:r>
      <w:r w:rsidRPr="00C322EF">
        <w:rPr>
          <w:rFonts w:ascii="Times New Roman" w:hAnsi="Times New Roman" w:cs="Times New Roman"/>
          <w:sz w:val="28"/>
          <w:szCs w:val="28"/>
        </w:rPr>
        <w:t>Живописец», «Электром</w:t>
      </w:r>
      <w:r w:rsidR="00E46958" w:rsidRPr="00C322EF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Pr="00C322EF">
        <w:rPr>
          <w:rFonts w:ascii="Times New Roman" w:hAnsi="Times New Roman" w:cs="Times New Roman"/>
          <w:sz w:val="28"/>
          <w:szCs w:val="28"/>
        </w:rPr>
        <w:t>нтер по эксплуатации электросчетчиков», «Слесарь по ремонту автомобилей», «Столяр»</w:t>
      </w:r>
      <w:r w:rsidRPr="00C322E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C3BC34A" w14:textId="2322D024" w:rsidR="003F46D5" w:rsidRPr="00C322EF" w:rsidRDefault="003F46D5" w:rsidP="00C322EF">
      <w:pPr>
        <w:tabs>
          <w:tab w:val="left" w:pos="0"/>
        </w:tabs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2EF">
        <w:rPr>
          <w:rFonts w:ascii="Times New Roman" w:eastAsia="Calibri" w:hAnsi="Times New Roman" w:cs="Times New Roman"/>
          <w:sz w:val="28"/>
          <w:szCs w:val="28"/>
        </w:rPr>
        <w:t>В учреждении образования работа</w:t>
      </w:r>
      <w:r w:rsidR="00E46958" w:rsidRPr="00C322EF">
        <w:rPr>
          <w:rFonts w:ascii="Times New Roman" w:eastAsia="Calibri" w:hAnsi="Times New Roman" w:cs="Times New Roman"/>
          <w:color w:val="FF0000"/>
          <w:sz w:val="28"/>
          <w:szCs w:val="28"/>
        </w:rPr>
        <w:t>ю</w:t>
      </w:r>
      <w:r w:rsidRPr="00C322EF">
        <w:rPr>
          <w:rFonts w:ascii="Times New Roman" w:eastAsia="Calibri" w:hAnsi="Times New Roman" w:cs="Times New Roman"/>
          <w:sz w:val="28"/>
          <w:szCs w:val="28"/>
        </w:rPr>
        <w:t xml:space="preserve">т опытные педагоги-психологи, которые смогут предложить педагогам, </w:t>
      </w:r>
      <w:r w:rsidR="00E46958" w:rsidRPr="00C322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46958" w:rsidRPr="00C322EF">
        <w:rPr>
          <w:rFonts w:ascii="Times New Roman" w:eastAsia="Calibri" w:hAnsi="Times New Roman" w:cs="Times New Roman"/>
          <w:color w:val="FF0000"/>
          <w:sz w:val="28"/>
          <w:szCs w:val="28"/>
        </w:rPr>
        <w:t>участникам инновационного проекта</w:t>
      </w:r>
      <w:r w:rsidRPr="00C322EF">
        <w:rPr>
          <w:rFonts w:ascii="Times New Roman" w:eastAsia="Calibri" w:hAnsi="Times New Roman" w:cs="Times New Roman"/>
          <w:sz w:val="28"/>
          <w:szCs w:val="28"/>
        </w:rPr>
        <w:t>, благоприятные и безопасные условия при осуществлении необходимых изменений.</w:t>
      </w:r>
    </w:p>
    <w:p w14:paraId="69157CA1" w14:textId="2E766A69" w:rsidR="003F46D5" w:rsidRPr="00C322EF" w:rsidRDefault="003F46D5" w:rsidP="00C322EF">
      <w:pPr>
        <w:tabs>
          <w:tab w:val="left" w:pos="0"/>
        </w:tabs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2EF">
        <w:rPr>
          <w:rFonts w:ascii="Times New Roman" w:eastAsia="Calibri" w:hAnsi="Times New Roman" w:cs="Times New Roman"/>
          <w:sz w:val="28"/>
          <w:szCs w:val="28"/>
        </w:rPr>
        <w:t xml:space="preserve">Таким образом, педагоги ГУО «Средняя школа №10 </w:t>
      </w:r>
      <w:proofErr w:type="spellStart"/>
      <w:r w:rsidRPr="00C322EF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C322EF">
        <w:rPr>
          <w:rFonts w:ascii="Times New Roman" w:eastAsia="Calibri" w:hAnsi="Times New Roman" w:cs="Times New Roman"/>
          <w:sz w:val="28"/>
          <w:szCs w:val="28"/>
        </w:rPr>
        <w:t>.Б</w:t>
      </w:r>
      <w:proofErr w:type="gramEnd"/>
      <w:r w:rsidRPr="00C322EF">
        <w:rPr>
          <w:rFonts w:ascii="Times New Roman" w:eastAsia="Calibri" w:hAnsi="Times New Roman" w:cs="Times New Roman"/>
          <w:sz w:val="28"/>
          <w:szCs w:val="28"/>
        </w:rPr>
        <w:t>обруйска</w:t>
      </w:r>
      <w:proofErr w:type="spellEnd"/>
      <w:r w:rsidRPr="00C322EF">
        <w:rPr>
          <w:rFonts w:ascii="Times New Roman" w:eastAsia="Calibri" w:hAnsi="Times New Roman" w:cs="Times New Roman"/>
          <w:sz w:val="28"/>
          <w:szCs w:val="28"/>
        </w:rPr>
        <w:t xml:space="preserve">» обладают высоким уровнем теоретической и практической подготовки, </w:t>
      </w:r>
      <w:r w:rsidR="00E46958" w:rsidRPr="00C322EF">
        <w:rPr>
          <w:rFonts w:ascii="Times New Roman" w:eastAsia="Calibri" w:hAnsi="Times New Roman" w:cs="Times New Roman"/>
          <w:color w:val="FF0000"/>
          <w:sz w:val="28"/>
          <w:szCs w:val="28"/>
        </w:rPr>
        <w:t>позволяющей</w:t>
      </w:r>
      <w:r w:rsidRPr="00C322EF">
        <w:rPr>
          <w:rFonts w:ascii="Times New Roman" w:eastAsia="Calibri" w:hAnsi="Times New Roman" w:cs="Times New Roman"/>
          <w:sz w:val="28"/>
          <w:szCs w:val="28"/>
        </w:rPr>
        <w:t xml:space="preserve"> найти оптимальные решения вопросов инновационного характера, воплотить свои замыслы в инновацио</w:t>
      </w:r>
      <w:r w:rsidR="00FA524D" w:rsidRPr="00C322EF">
        <w:rPr>
          <w:rFonts w:ascii="Times New Roman" w:eastAsia="Calibri" w:hAnsi="Times New Roman" w:cs="Times New Roman"/>
          <w:sz w:val="28"/>
          <w:szCs w:val="28"/>
        </w:rPr>
        <w:t>нном проекте и реализовать его.</w:t>
      </w:r>
    </w:p>
    <w:p w14:paraId="115AD0EA" w14:textId="77777777" w:rsidR="00077477" w:rsidRPr="00C322EF" w:rsidRDefault="00077477" w:rsidP="00C322E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2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и содержание модели</w:t>
      </w:r>
    </w:p>
    <w:p w14:paraId="32D2BD03" w14:textId="04954F75" w:rsidR="003C467F" w:rsidRPr="00C322EF" w:rsidRDefault="00FD2335" w:rsidP="00C322E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 xml:space="preserve">Основными концептуальными подходами к организации работы по формированию функциональной грамотности учащихся являются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, </w:t>
      </w:r>
      <w:r w:rsidR="003B5084" w:rsidRPr="00C322EF">
        <w:rPr>
          <w:rFonts w:ascii="Times New Roman" w:hAnsi="Times New Roman" w:cs="Times New Roman"/>
          <w:sz w:val="28"/>
          <w:szCs w:val="28"/>
        </w:rPr>
        <w:t>системно-</w:t>
      </w:r>
      <w:proofErr w:type="spellStart"/>
      <w:r w:rsidR="003B5084" w:rsidRPr="00C322EF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="003B5084" w:rsidRPr="00C322E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3B5084" w:rsidRPr="00C322EF">
        <w:rPr>
          <w:rFonts w:ascii="Times New Roman" w:hAnsi="Times New Roman" w:cs="Times New Roman"/>
          <w:sz w:val="28"/>
          <w:szCs w:val="28"/>
        </w:rPr>
        <w:t>проектно-конструктивный</w:t>
      </w:r>
      <w:proofErr w:type="gramEnd"/>
      <w:r w:rsidR="003B5084" w:rsidRPr="00C322EF">
        <w:rPr>
          <w:rFonts w:ascii="Times New Roman" w:hAnsi="Times New Roman" w:cs="Times New Roman"/>
          <w:sz w:val="28"/>
          <w:szCs w:val="28"/>
        </w:rPr>
        <w:t xml:space="preserve">, </w:t>
      </w:r>
      <w:r w:rsidRPr="00C322EF">
        <w:rPr>
          <w:rFonts w:ascii="Times New Roman" w:hAnsi="Times New Roman" w:cs="Times New Roman"/>
          <w:sz w:val="28"/>
          <w:szCs w:val="28"/>
        </w:rPr>
        <w:t>коммуникативно-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, личностно-ориентированный, </w:t>
      </w:r>
      <w:r w:rsidR="003B5084" w:rsidRPr="00C322EF">
        <w:rPr>
          <w:rFonts w:ascii="Times New Roman" w:hAnsi="Times New Roman" w:cs="Times New Roman"/>
          <w:sz w:val="28"/>
          <w:szCs w:val="28"/>
        </w:rPr>
        <w:t xml:space="preserve">культурологический, </w:t>
      </w:r>
      <w:r w:rsidRPr="00C322EF">
        <w:rPr>
          <w:rFonts w:ascii="Times New Roman" w:hAnsi="Times New Roman" w:cs="Times New Roman"/>
          <w:sz w:val="28"/>
          <w:szCs w:val="28"/>
        </w:rPr>
        <w:t xml:space="preserve">аналитико-рефлексивный. Основной принцип – </w:t>
      </w:r>
      <w:r w:rsidRPr="00C322EF">
        <w:rPr>
          <w:rFonts w:ascii="Times New Roman" w:hAnsi="Times New Roman" w:cs="Times New Roman"/>
          <w:sz w:val="28"/>
          <w:szCs w:val="28"/>
        </w:rPr>
        <w:lastRenderedPageBreak/>
        <w:t>индивидуал</w:t>
      </w:r>
      <w:r w:rsidR="00605D2B" w:rsidRPr="00C322EF">
        <w:rPr>
          <w:rFonts w:ascii="Times New Roman" w:hAnsi="Times New Roman" w:cs="Times New Roman"/>
          <w:sz w:val="28"/>
          <w:szCs w:val="28"/>
        </w:rPr>
        <w:t xml:space="preserve">изация образовательного процесса. </w:t>
      </w:r>
    </w:p>
    <w:p w14:paraId="3E200398" w14:textId="2C77A0FB" w:rsidR="00DC3460" w:rsidRPr="00C322EF" w:rsidRDefault="00694CE0" w:rsidP="00C322E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>Функциональная грамотность учащегося – это основа его социализации и профессионального самоопределения, что является одной из основных задач образовательного процесса. Функциональную грамотность учащегося в области социализации и профессионального самоопределения можно представить на основе требований образовательного стандарта общего среднего образования</w:t>
      </w:r>
      <w:r w:rsidR="00C571D4" w:rsidRPr="00C322EF">
        <w:rPr>
          <w:rFonts w:ascii="Times New Roman" w:hAnsi="Times New Roman" w:cs="Times New Roman"/>
          <w:sz w:val="28"/>
          <w:szCs w:val="28"/>
        </w:rPr>
        <w:t xml:space="preserve"> [54]</w:t>
      </w:r>
      <w:r w:rsidR="00C571D4" w:rsidRPr="00C322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322EF">
        <w:rPr>
          <w:rFonts w:ascii="Times New Roman" w:hAnsi="Times New Roman" w:cs="Times New Roman"/>
          <w:sz w:val="28"/>
          <w:szCs w:val="28"/>
        </w:rPr>
        <w:t xml:space="preserve">предметными,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метапредметными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 и личностными компетенциями, которые будут формироваться в </w:t>
      </w:r>
      <w:r w:rsidR="003C467F" w:rsidRPr="00C322EF">
        <w:rPr>
          <w:rFonts w:ascii="Times New Roman" w:hAnsi="Times New Roman" w:cs="Times New Roman"/>
          <w:sz w:val="28"/>
          <w:szCs w:val="28"/>
        </w:rPr>
        <w:t xml:space="preserve">процессе реализации индивидуальных программ </w:t>
      </w:r>
      <w:r w:rsidRPr="00C322EF">
        <w:rPr>
          <w:rFonts w:ascii="Times New Roman" w:hAnsi="Times New Roman" w:cs="Times New Roman"/>
          <w:sz w:val="28"/>
          <w:szCs w:val="28"/>
        </w:rPr>
        <w:t>учащихся</w:t>
      </w:r>
      <w:r w:rsidR="003C467F" w:rsidRPr="00C322E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D36087C" w14:textId="08CDEBC2" w:rsidR="00DC3460" w:rsidRPr="00C322EF" w:rsidRDefault="003C467F" w:rsidP="00C322E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EA2AD8" w:rsidRPr="00C322EF">
        <w:rPr>
          <w:rFonts w:ascii="Times New Roman" w:hAnsi="Times New Roman" w:cs="Times New Roman"/>
          <w:sz w:val="28"/>
          <w:szCs w:val="28"/>
        </w:rPr>
        <w:t xml:space="preserve">целевой направленностью модели в компетенциях </w:t>
      </w:r>
      <w:r w:rsidR="00DC3460" w:rsidRPr="00C322EF">
        <w:rPr>
          <w:rFonts w:ascii="Times New Roman" w:hAnsi="Times New Roman" w:cs="Times New Roman"/>
          <w:sz w:val="28"/>
          <w:szCs w:val="28"/>
        </w:rPr>
        <w:t>сконцентрированы</w:t>
      </w:r>
      <w:r w:rsidR="00EA2AD8" w:rsidRPr="00C322EF">
        <w:rPr>
          <w:rFonts w:ascii="Times New Roman" w:hAnsi="Times New Roman" w:cs="Times New Roman"/>
          <w:sz w:val="28"/>
          <w:szCs w:val="28"/>
        </w:rPr>
        <w:t xml:space="preserve"> знания, умения и навыки, необходимые для успешной социализации и профессиональн</w:t>
      </w:r>
      <w:r w:rsidR="00EA2AD8" w:rsidRPr="00C322EF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="00E46958" w:rsidRPr="00C322EF">
        <w:rPr>
          <w:rFonts w:ascii="Times New Roman" w:hAnsi="Times New Roman" w:cs="Times New Roman"/>
          <w:color w:val="FF0000"/>
          <w:sz w:val="28"/>
          <w:szCs w:val="28"/>
        </w:rPr>
        <w:t>го</w:t>
      </w:r>
      <w:r w:rsidR="00EA2AD8" w:rsidRPr="00C322EF">
        <w:rPr>
          <w:rFonts w:ascii="Times New Roman" w:hAnsi="Times New Roman" w:cs="Times New Roman"/>
          <w:sz w:val="28"/>
          <w:szCs w:val="28"/>
        </w:rPr>
        <w:t xml:space="preserve"> самоопреде</w:t>
      </w:r>
      <w:r w:rsidR="00EA2AD8" w:rsidRPr="00C322EF">
        <w:rPr>
          <w:rFonts w:ascii="Times New Roman" w:hAnsi="Times New Roman" w:cs="Times New Roman"/>
          <w:color w:val="FF0000"/>
          <w:sz w:val="28"/>
          <w:szCs w:val="28"/>
        </w:rPr>
        <w:t>лени</w:t>
      </w:r>
      <w:r w:rsidR="00E46958" w:rsidRPr="00C322EF">
        <w:rPr>
          <w:rFonts w:ascii="Times New Roman" w:hAnsi="Times New Roman" w:cs="Times New Roman"/>
          <w:color w:val="FF0000"/>
          <w:sz w:val="28"/>
          <w:szCs w:val="28"/>
        </w:rPr>
        <w:t>я</w:t>
      </w:r>
      <w:r w:rsidR="00DC3460" w:rsidRPr="00C322EF">
        <w:rPr>
          <w:rFonts w:ascii="Times New Roman" w:hAnsi="Times New Roman" w:cs="Times New Roman"/>
          <w:sz w:val="28"/>
          <w:szCs w:val="28"/>
        </w:rPr>
        <w:t xml:space="preserve"> выпускников школ.</w:t>
      </w:r>
      <w:r w:rsidR="00EA2AD8" w:rsidRPr="00C322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B65807" w14:textId="6272CB63" w:rsidR="003C467F" w:rsidRPr="00C322EF" w:rsidRDefault="003C467F" w:rsidP="00C322E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i/>
          <w:sz w:val="28"/>
          <w:szCs w:val="28"/>
        </w:rPr>
        <w:t>Предметные компетенции</w:t>
      </w:r>
      <w:r w:rsidRPr="00C322EF">
        <w:rPr>
          <w:rFonts w:ascii="Times New Roman" w:hAnsi="Times New Roman" w:cs="Times New Roman"/>
          <w:sz w:val="28"/>
          <w:szCs w:val="28"/>
        </w:rPr>
        <w:t xml:space="preserve"> учащихся определяются конкретными знаниями, умениями и навыками, которы</w:t>
      </w:r>
      <w:r w:rsidR="004160DC" w:rsidRPr="00C322EF">
        <w:rPr>
          <w:rFonts w:ascii="Times New Roman" w:hAnsi="Times New Roman" w:cs="Times New Roman"/>
          <w:sz w:val="28"/>
          <w:szCs w:val="28"/>
        </w:rPr>
        <w:t xml:space="preserve">е </w:t>
      </w:r>
      <w:r w:rsidRPr="00C322EF">
        <w:rPr>
          <w:rFonts w:ascii="Times New Roman" w:hAnsi="Times New Roman" w:cs="Times New Roman"/>
          <w:sz w:val="28"/>
          <w:szCs w:val="28"/>
        </w:rPr>
        <w:t xml:space="preserve">даны в учебных программах. </w:t>
      </w:r>
    </w:p>
    <w:p w14:paraId="7A5BF3E2" w14:textId="22408F16" w:rsidR="003C467F" w:rsidRPr="00C322EF" w:rsidRDefault="003C467F" w:rsidP="00C322E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 xml:space="preserve">К </w:t>
      </w:r>
      <w:r w:rsidRPr="00C322EF">
        <w:rPr>
          <w:rFonts w:ascii="Times New Roman" w:hAnsi="Times New Roman" w:cs="Times New Roman"/>
          <w:i/>
          <w:sz w:val="28"/>
          <w:szCs w:val="28"/>
        </w:rPr>
        <w:t xml:space="preserve">ключевым </w:t>
      </w:r>
      <w:proofErr w:type="spellStart"/>
      <w:r w:rsidRPr="00C322EF">
        <w:rPr>
          <w:rFonts w:ascii="Times New Roman" w:hAnsi="Times New Roman" w:cs="Times New Roman"/>
          <w:i/>
          <w:sz w:val="28"/>
          <w:szCs w:val="28"/>
        </w:rPr>
        <w:t>метапредметным</w:t>
      </w:r>
      <w:proofErr w:type="spellEnd"/>
      <w:r w:rsidRPr="00C322EF">
        <w:rPr>
          <w:rFonts w:ascii="Times New Roman" w:hAnsi="Times New Roman" w:cs="Times New Roman"/>
          <w:i/>
          <w:sz w:val="28"/>
          <w:szCs w:val="28"/>
        </w:rPr>
        <w:t xml:space="preserve"> компетенциям</w:t>
      </w:r>
      <w:r w:rsidRPr="00C322EF">
        <w:rPr>
          <w:rFonts w:ascii="Times New Roman" w:hAnsi="Times New Roman" w:cs="Times New Roman"/>
          <w:sz w:val="28"/>
          <w:szCs w:val="28"/>
        </w:rPr>
        <w:t xml:space="preserve"> учащихся </w:t>
      </w:r>
      <w:r w:rsidR="00694CE0" w:rsidRPr="00C322EF">
        <w:rPr>
          <w:rFonts w:ascii="Times New Roman" w:hAnsi="Times New Roman" w:cs="Times New Roman"/>
          <w:sz w:val="28"/>
          <w:szCs w:val="28"/>
        </w:rPr>
        <w:t>относятся</w:t>
      </w:r>
      <w:r w:rsidRPr="00C322EF">
        <w:rPr>
          <w:rFonts w:ascii="Times New Roman" w:hAnsi="Times New Roman" w:cs="Times New Roman"/>
          <w:sz w:val="28"/>
          <w:szCs w:val="28"/>
        </w:rPr>
        <w:t xml:space="preserve"> учебно-познавательные, проблемно-поисковые, проектно-конструктивные, экологические, информационные, коммуникативные, регулятивные компетенции.</w:t>
      </w:r>
    </w:p>
    <w:p w14:paraId="34A8224F" w14:textId="08880533" w:rsidR="003C467F" w:rsidRPr="00C322EF" w:rsidRDefault="003C467F" w:rsidP="00C322E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i/>
          <w:sz w:val="28"/>
          <w:szCs w:val="28"/>
        </w:rPr>
        <w:t>Учебно-познавательные компетенции</w:t>
      </w:r>
      <w:r w:rsidRPr="00C322EF">
        <w:rPr>
          <w:rFonts w:ascii="Times New Roman" w:hAnsi="Times New Roman" w:cs="Times New Roman"/>
          <w:sz w:val="28"/>
          <w:szCs w:val="28"/>
        </w:rPr>
        <w:t xml:space="preserve"> – совокупность умений учащ</w:t>
      </w:r>
      <w:r w:rsidR="00743BDA" w:rsidRPr="00C322EF">
        <w:rPr>
          <w:rFonts w:ascii="Times New Roman" w:hAnsi="Times New Roman" w:cs="Times New Roman"/>
          <w:color w:val="FF0000"/>
          <w:sz w:val="28"/>
          <w:szCs w:val="28"/>
        </w:rPr>
        <w:t>их</w:t>
      </w:r>
      <w:r w:rsidRPr="00C322EF">
        <w:rPr>
          <w:rFonts w:ascii="Times New Roman" w:hAnsi="Times New Roman" w:cs="Times New Roman"/>
          <w:color w:val="FF0000"/>
          <w:sz w:val="28"/>
          <w:szCs w:val="28"/>
        </w:rPr>
        <w:t>ся</w:t>
      </w:r>
      <w:r w:rsidRPr="00C322EF">
        <w:rPr>
          <w:rFonts w:ascii="Times New Roman" w:hAnsi="Times New Roman" w:cs="Times New Roman"/>
          <w:sz w:val="28"/>
          <w:szCs w:val="28"/>
        </w:rPr>
        <w:t xml:space="preserve"> в сфере самостоятельной познавательной деятельности, включающей элементы логической,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общеучебной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 деятельности, соотнесенной с реальными познаваемыми объектами. Сюда входят способы организации целеполагания, планирования,</w:t>
      </w:r>
      <w:r w:rsidR="00743BDA" w:rsidRPr="00C322EF">
        <w:rPr>
          <w:rFonts w:ascii="Times New Roman" w:hAnsi="Times New Roman" w:cs="Times New Roman"/>
          <w:sz w:val="28"/>
          <w:szCs w:val="28"/>
        </w:rPr>
        <w:t xml:space="preserve"> анализа, рефлексии, самооценки</w:t>
      </w:r>
      <w:r w:rsidR="00743BDA" w:rsidRPr="00C322EF">
        <w:rPr>
          <w:rFonts w:ascii="Times New Roman" w:hAnsi="Times New Roman" w:cs="Times New Roman"/>
          <w:color w:val="FF0000"/>
          <w:sz w:val="28"/>
          <w:szCs w:val="28"/>
        </w:rPr>
        <w:t xml:space="preserve">, а также </w:t>
      </w:r>
      <w:r w:rsidRPr="00C322E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322EF">
        <w:rPr>
          <w:rFonts w:ascii="Times New Roman" w:hAnsi="Times New Roman" w:cs="Times New Roman"/>
          <w:sz w:val="28"/>
          <w:szCs w:val="28"/>
        </w:rPr>
        <w:t>работа с учебными моделями, использование знаково-символических средств, общих схем решения учебных задач.</w:t>
      </w:r>
    </w:p>
    <w:p w14:paraId="3138F842" w14:textId="77777777" w:rsidR="003C467F" w:rsidRPr="00C322EF" w:rsidRDefault="003C467F" w:rsidP="00C322E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22EF">
        <w:rPr>
          <w:rFonts w:ascii="Times New Roman" w:hAnsi="Times New Roman" w:cs="Times New Roman"/>
          <w:i/>
          <w:sz w:val="28"/>
          <w:szCs w:val="28"/>
        </w:rPr>
        <w:t>Проблемно-поисковые компетенции</w:t>
      </w:r>
      <w:r w:rsidRPr="00C322EF">
        <w:rPr>
          <w:rFonts w:ascii="Times New Roman" w:hAnsi="Times New Roman" w:cs="Times New Roman"/>
          <w:sz w:val="28"/>
          <w:szCs w:val="28"/>
        </w:rPr>
        <w:t xml:space="preserve"> – самостоятельная деятельность учащихся по решению возникающих проблем (умение видеть проблемы, ставить цели и задачи, выдвигать гипотезы, давать определение понятиям, классифицировать, наблюдать, проводить теоретические и практические исследования, делать умозаключения и выводы, структурировать материал, готовить сообщения, презентации, объяснять, доказывать и защищать свои идеи).</w:t>
      </w:r>
      <w:proofErr w:type="gramEnd"/>
    </w:p>
    <w:p w14:paraId="7198C15C" w14:textId="77777777" w:rsidR="003C467F" w:rsidRPr="00C322EF" w:rsidRDefault="003C467F" w:rsidP="00C322E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22EF">
        <w:rPr>
          <w:rFonts w:ascii="Times New Roman" w:hAnsi="Times New Roman" w:cs="Times New Roman"/>
          <w:i/>
          <w:sz w:val="28"/>
          <w:szCs w:val="28"/>
        </w:rPr>
        <w:t>Проектно-конструктивные компетенции</w:t>
      </w:r>
      <w:r w:rsidRPr="00C322EF">
        <w:rPr>
          <w:rFonts w:ascii="Times New Roman" w:hAnsi="Times New Roman" w:cs="Times New Roman"/>
          <w:sz w:val="28"/>
          <w:szCs w:val="28"/>
        </w:rPr>
        <w:t xml:space="preserve"> – личностная, интегративная, формируемая характеристика способности и готовности обучающегося, проявляющаяся в проектировании, охватывающем полный жизненный цикл проектируемого изделия (продукта, события) на основе владения специальными проектно-конструктивными знаниями и умениями, использования современных технологий и средств проектирования, обоснованного выбора и оптимизации в случае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многовариантности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 решений; </w:t>
      </w:r>
      <w:r w:rsidRPr="00C322EF">
        <w:rPr>
          <w:rFonts w:ascii="Times New Roman" w:hAnsi="Times New Roman" w:cs="Times New Roman"/>
          <w:sz w:val="28"/>
          <w:szCs w:val="28"/>
        </w:rPr>
        <w:lastRenderedPageBreak/>
        <w:t>учета быстрого изменения технологий.</w:t>
      </w:r>
      <w:proofErr w:type="gramEnd"/>
    </w:p>
    <w:p w14:paraId="0C3EC7E8" w14:textId="77777777" w:rsidR="003C467F" w:rsidRPr="00C322EF" w:rsidRDefault="003C467F" w:rsidP="00C322E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i/>
          <w:sz w:val="28"/>
          <w:szCs w:val="28"/>
        </w:rPr>
        <w:t>Экологические компетенции</w:t>
      </w:r>
      <w:r w:rsidRPr="00C322EF">
        <w:rPr>
          <w:rFonts w:ascii="Times New Roman" w:hAnsi="Times New Roman" w:cs="Times New Roman"/>
          <w:sz w:val="28"/>
          <w:szCs w:val="28"/>
        </w:rPr>
        <w:t xml:space="preserve"> – знание естественнонаучных и социокультурных закономерностей жизнедеятельности человека в окружающей среде; связи деятельности с экологическими рисками для окружающей среды, здоровья человека, безопасности жизнедеятельности; умения проектировать свою деятельность с точки зрения ее экологической безопасности (ставить цель, прогнозировать последствия, планировать, организовывать, взаимодействовать, оценивать риски для экологической безопасности); ответственное отношение к последствиям своей деятельности для экологической безопасности окружающей среды, здоровья и безопасности человека.</w:t>
      </w:r>
    </w:p>
    <w:p w14:paraId="5F87CEE5" w14:textId="3B7EB9A5" w:rsidR="003C467F" w:rsidRPr="00C322EF" w:rsidRDefault="003C467F" w:rsidP="00C322E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i/>
          <w:sz w:val="28"/>
          <w:szCs w:val="28"/>
        </w:rPr>
        <w:t>Информационные</w:t>
      </w:r>
      <w:r w:rsidR="00A10228" w:rsidRPr="00C322EF">
        <w:rPr>
          <w:rFonts w:ascii="Times New Roman" w:hAnsi="Times New Roman" w:cs="Times New Roman"/>
          <w:i/>
          <w:sz w:val="28"/>
          <w:szCs w:val="28"/>
        </w:rPr>
        <w:t xml:space="preserve"> компетенции</w:t>
      </w:r>
      <w:r w:rsidRPr="00C322E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322EF">
        <w:rPr>
          <w:rFonts w:ascii="Times New Roman" w:hAnsi="Times New Roman" w:cs="Times New Roman"/>
          <w:sz w:val="28"/>
          <w:szCs w:val="28"/>
        </w:rPr>
        <w:t>– владение современными средствами информации и мультимедийными технологиями, понимание возможности их применения и критическое отношение к информации, распространяемой СМИ; владение текстовой культурой (поиск, анализ и отбор актуальных информационных материалов из различных источников, их систематизация, определение ценности для процесса приобретения – передачи знаний).</w:t>
      </w:r>
    </w:p>
    <w:p w14:paraId="78190932" w14:textId="77777777" w:rsidR="003C467F" w:rsidRPr="00C322EF" w:rsidRDefault="003C467F" w:rsidP="00C322E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i/>
          <w:sz w:val="28"/>
          <w:szCs w:val="28"/>
        </w:rPr>
        <w:t>Коммуникативные компетенции</w:t>
      </w:r>
      <w:r w:rsidRPr="00C322EF">
        <w:rPr>
          <w:rFonts w:ascii="Times New Roman" w:hAnsi="Times New Roman" w:cs="Times New Roman"/>
          <w:sz w:val="28"/>
          <w:szCs w:val="28"/>
        </w:rPr>
        <w:t xml:space="preserve"> – социальная компетентность и учет позиции других людей, партнеров по общению или деятельности; умение слушать и вступать в диалог; участвовать в коллективном обсуждении проблем; интегрироваться в группу сверстников и строить продуктивное взаимодействие и сотрудничество со сверстниками и взрослыми, адекватно использовать речевые средства для решения различных коммуникативных задач.</w:t>
      </w:r>
    </w:p>
    <w:p w14:paraId="7382B37B" w14:textId="6E858612" w:rsidR="003C467F" w:rsidRPr="00C322EF" w:rsidRDefault="003C467F" w:rsidP="00C322E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i/>
          <w:sz w:val="28"/>
          <w:szCs w:val="28"/>
        </w:rPr>
        <w:t>Регулятивные компетенции</w:t>
      </w:r>
      <w:r w:rsidRPr="00C322EF">
        <w:rPr>
          <w:rFonts w:ascii="Times New Roman" w:hAnsi="Times New Roman" w:cs="Times New Roman"/>
          <w:sz w:val="28"/>
          <w:szCs w:val="28"/>
        </w:rPr>
        <w:t xml:space="preserve"> – совокупность умений учащихся организовать индивидуальную учебную деятельность. К ним относятся: целеполагание как постановка учебной задачи на основе соотнесения того, что уже известно и усвоено, и того, что еще неизвестно; планирование; определение последовательности промежуточных целей с учетом конечного результата; составление плана и последовательности действий; прогнозирование – предвосхищение результата и уровня усвоения знаний, его временных характеристик; </w:t>
      </w:r>
      <w:proofErr w:type="gramStart"/>
      <w:r w:rsidRPr="00C322EF">
        <w:rPr>
          <w:rFonts w:ascii="Times New Roman" w:hAnsi="Times New Roman" w:cs="Times New Roman"/>
          <w:sz w:val="28"/>
          <w:szCs w:val="28"/>
        </w:rPr>
        <w:t>рефлексивный контроль в форме сличения способа действия и его результата с заданным эталоном с целью обнаружения отклонений и отличий от эталона; коррекция –  внесение необходимых дополнений и корректив</w:t>
      </w:r>
      <w:r w:rsidR="006007AB" w:rsidRPr="00C322EF">
        <w:rPr>
          <w:rFonts w:ascii="Times New Roman" w:hAnsi="Times New Roman" w:cs="Times New Roman"/>
          <w:sz w:val="28"/>
          <w:szCs w:val="28"/>
        </w:rPr>
        <w:t>ов</w:t>
      </w:r>
      <w:r w:rsidRPr="00C322EF">
        <w:rPr>
          <w:rFonts w:ascii="Times New Roman" w:hAnsi="Times New Roman" w:cs="Times New Roman"/>
          <w:sz w:val="28"/>
          <w:szCs w:val="28"/>
        </w:rPr>
        <w:t xml:space="preserve"> в план, способ действия в случае расхождения эталона, реального действия и его результата; самооценка – выделение и осознание учащимся того, что уже усвоено и что еще нужно усвоить, осознание качества и уровня усвоения;</w:t>
      </w:r>
      <w:proofErr w:type="gramEnd"/>
      <w:r w:rsidRPr="00C322E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 как способность к мобилизации сил и энергии, к волевому усилию (к выбору в ситуации мотивационного конфликта) и к преодолению препятствий.</w:t>
      </w:r>
    </w:p>
    <w:p w14:paraId="782C5A4F" w14:textId="5C1A76E0" w:rsidR="003C467F" w:rsidRPr="00C322EF" w:rsidRDefault="003C467F" w:rsidP="00C322E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i/>
          <w:sz w:val="28"/>
          <w:szCs w:val="28"/>
        </w:rPr>
        <w:lastRenderedPageBreak/>
        <w:t>К ключевым личностным компетенциям</w:t>
      </w:r>
      <w:r w:rsidRPr="00C322EF">
        <w:rPr>
          <w:rFonts w:ascii="Times New Roman" w:hAnsi="Times New Roman" w:cs="Times New Roman"/>
          <w:sz w:val="28"/>
          <w:szCs w:val="28"/>
        </w:rPr>
        <w:t xml:space="preserve"> учащихся относятся следующие компетенции: ценностно-смысловые, общекультурные, социально-трудовые, профессионально-ориентационные, компетенции личностного самосовершенствования.</w:t>
      </w:r>
    </w:p>
    <w:p w14:paraId="589186CD" w14:textId="77777777" w:rsidR="003C467F" w:rsidRPr="00C322EF" w:rsidRDefault="003C467F" w:rsidP="00C322E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i/>
          <w:sz w:val="28"/>
          <w:szCs w:val="28"/>
        </w:rPr>
        <w:t>Ценностно-смысловые компетенции</w:t>
      </w:r>
      <w:r w:rsidRPr="00C322EF">
        <w:rPr>
          <w:rFonts w:ascii="Times New Roman" w:hAnsi="Times New Roman" w:cs="Times New Roman"/>
          <w:sz w:val="28"/>
          <w:szCs w:val="28"/>
        </w:rPr>
        <w:t xml:space="preserve"> – компетенции в сфере мировоззрения, связанные с ценностными представлениями учащегося, его способностью видеть и понимать окружающий мир, ориентироваться в нем, осознавать свою роль и предназначение, уметь выбирать целевые и смысловые установки для своих действий и поступков, принимать решения. Эти компетенции обеспечивают механизм самоопределения учащегося в ситуациях учебной и иной деятельности. От них зависит индивидуальная образовательная траектория учащегося и программа его жизнедеятельности в целом.</w:t>
      </w:r>
    </w:p>
    <w:p w14:paraId="61ED5B49" w14:textId="5CF10EAF" w:rsidR="003C467F" w:rsidRPr="00C322EF" w:rsidRDefault="003C467F" w:rsidP="00C322E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22EF">
        <w:rPr>
          <w:rFonts w:ascii="Times New Roman" w:hAnsi="Times New Roman" w:cs="Times New Roman"/>
          <w:i/>
          <w:sz w:val="28"/>
          <w:szCs w:val="28"/>
        </w:rPr>
        <w:t>Общекультурные компетенции</w:t>
      </w:r>
      <w:r w:rsidRPr="00C322EF">
        <w:rPr>
          <w:rFonts w:ascii="Times New Roman" w:hAnsi="Times New Roman" w:cs="Times New Roman"/>
          <w:sz w:val="28"/>
          <w:szCs w:val="28"/>
        </w:rPr>
        <w:t xml:space="preserve"> – владение технологической культурой (культура труда, графическая культура, культура дизайна, информационная культура, предпринимательская культура, культура человеческих </w:t>
      </w:r>
      <w:r w:rsidRPr="00C322EF">
        <w:rPr>
          <w:rFonts w:ascii="Times New Roman" w:hAnsi="Times New Roman" w:cs="Times New Roman"/>
          <w:color w:val="FF0000"/>
          <w:sz w:val="28"/>
          <w:szCs w:val="28"/>
        </w:rPr>
        <w:t>отношений</w:t>
      </w:r>
      <w:r w:rsidR="00743BDA" w:rsidRPr="00C322EF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C322E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322EF">
        <w:rPr>
          <w:rFonts w:ascii="Times New Roman" w:hAnsi="Times New Roman" w:cs="Times New Roman"/>
          <w:sz w:val="28"/>
          <w:szCs w:val="28"/>
        </w:rPr>
        <w:t>экологическая культура, культура дома, потребительская культура, проектная и исследовательская культура); совокупность знаний, навыков, элементов культурного опыта, позволяющих свободно ориентироваться в социальном и культурном окружении и оперировать его элементами</w:t>
      </w:r>
      <w:r w:rsidR="006007AB" w:rsidRPr="00C322EF">
        <w:rPr>
          <w:rFonts w:ascii="Times New Roman" w:hAnsi="Times New Roman" w:cs="Times New Roman"/>
          <w:sz w:val="28"/>
          <w:szCs w:val="28"/>
        </w:rPr>
        <w:t>.</w:t>
      </w:r>
      <w:r w:rsidRPr="00C322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14:paraId="69D3E02D" w14:textId="77777777" w:rsidR="003C467F" w:rsidRPr="00C322EF" w:rsidRDefault="003C467F" w:rsidP="00C322E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i/>
          <w:sz w:val="28"/>
          <w:szCs w:val="28"/>
        </w:rPr>
        <w:t>Социально-трудовые компетенции</w:t>
      </w:r>
      <w:r w:rsidRPr="00C322EF">
        <w:rPr>
          <w:rFonts w:ascii="Times New Roman" w:hAnsi="Times New Roman" w:cs="Times New Roman"/>
          <w:sz w:val="28"/>
          <w:szCs w:val="28"/>
        </w:rPr>
        <w:t xml:space="preserve"> – владение знаниями и опытом в гражданско-общественной деятельности (выполнение роли гражданина, наблюдателя, избирателя, представителя), в социально-трудовой сфере (освоение и выполнение роли потребителя, покупателя, клиента, производителя), в области семейных отношений и обязанностей, в вопросах экономики и права, в профессиональном самоопределении; умение анализировать ситуацию на рынке труда, действовать в соответствии с личной и общественной выгодой, владеть этикой трудовых и гражданских взаимоотношений.</w:t>
      </w:r>
    </w:p>
    <w:p w14:paraId="004C0454" w14:textId="77777777" w:rsidR="003C467F" w:rsidRPr="00C322EF" w:rsidRDefault="003C467F" w:rsidP="00C322E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i/>
          <w:sz w:val="28"/>
          <w:szCs w:val="28"/>
        </w:rPr>
        <w:t>Профессионально-ориентационные компетенции</w:t>
      </w:r>
      <w:r w:rsidRPr="00C322EF">
        <w:rPr>
          <w:rFonts w:ascii="Times New Roman" w:hAnsi="Times New Roman" w:cs="Times New Roman"/>
          <w:sz w:val="28"/>
          <w:szCs w:val="28"/>
        </w:rPr>
        <w:t xml:space="preserve"> – социально обусловленная совокупность умений учащегося: выбор профиля и уровня образования; построение индивидуальной профессионально-образовательной траектории (включая дополнительное образование по интересующему профилю и направлению); планирование учащимся сферы будущей профессиональной деятельности с учетом своих индивидуальных потребностей и возможностей, потребностей региона и страны в трудовых ресурсах с учетом их развития;  определение стратегии (этапов) достижения профессиональной зрелости с учетом особенностей семейного и территориального самоопределения. </w:t>
      </w:r>
    </w:p>
    <w:p w14:paraId="5E2437F0" w14:textId="77777777" w:rsidR="00180B00" w:rsidRPr="00C322EF" w:rsidRDefault="003C467F" w:rsidP="00C322E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i/>
          <w:sz w:val="28"/>
          <w:szCs w:val="28"/>
        </w:rPr>
        <w:t>Компетенции личностного самосовершенствования</w:t>
      </w:r>
      <w:r w:rsidRPr="00C322EF">
        <w:rPr>
          <w:rFonts w:ascii="Times New Roman" w:hAnsi="Times New Roman" w:cs="Times New Roman"/>
          <w:sz w:val="28"/>
          <w:szCs w:val="28"/>
        </w:rPr>
        <w:t xml:space="preserve"> – освоение способов физического, духовного и интеллектуального саморазвития, эмоциональной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lastRenderedPageBreak/>
        <w:t>саморегуляции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самоподдержки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>; овладение способами деятельности в собственных интересах и с учетом возможностей, что выражается в самопознании, самооценке, развитии личностных качеств; формировании психологической грамотности, культуры мышления и поведения; развитии интеллектуальных и творческих способностей</w:t>
      </w:r>
      <w:r w:rsidR="00180B00" w:rsidRPr="00C322EF">
        <w:rPr>
          <w:rFonts w:ascii="Times New Roman" w:hAnsi="Times New Roman" w:cs="Times New Roman"/>
          <w:sz w:val="28"/>
          <w:szCs w:val="28"/>
        </w:rPr>
        <w:t>.</w:t>
      </w:r>
    </w:p>
    <w:p w14:paraId="640D6E42" w14:textId="33EDE72A" w:rsidR="00077477" w:rsidRPr="00C322EF" w:rsidRDefault="003C6BF0" w:rsidP="00C322E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2EF">
        <w:rPr>
          <w:rFonts w:ascii="Times New Roman" w:hAnsi="Times New Roman" w:cs="Times New Roman"/>
          <w:sz w:val="28"/>
          <w:szCs w:val="28"/>
        </w:rPr>
        <w:t>Внедрение м</w:t>
      </w:r>
      <w:r w:rsidR="00077477" w:rsidRPr="00C322EF">
        <w:rPr>
          <w:rFonts w:ascii="Times New Roman" w:hAnsi="Times New Roman" w:cs="Times New Roman"/>
          <w:sz w:val="28"/>
          <w:szCs w:val="28"/>
        </w:rPr>
        <w:t>одел</w:t>
      </w:r>
      <w:r w:rsidRPr="00C322EF">
        <w:rPr>
          <w:rFonts w:ascii="Times New Roman" w:hAnsi="Times New Roman" w:cs="Times New Roman"/>
          <w:sz w:val="28"/>
          <w:szCs w:val="28"/>
        </w:rPr>
        <w:t>и</w:t>
      </w:r>
      <w:r w:rsidR="00077477" w:rsidRPr="00C322EF">
        <w:rPr>
          <w:rFonts w:ascii="Times New Roman" w:hAnsi="Times New Roman" w:cs="Times New Roman"/>
          <w:sz w:val="28"/>
          <w:szCs w:val="28"/>
        </w:rPr>
        <w:t xml:space="preserve"> </w:t>
      </w:r>
      <w:r w:rsidR="00077477" w:rsidRPr="00C32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формирования функциональной грамотности учащихся как основы социализации и профессионального самоопределения посредством индивидуализации образовательного процесса (см. рисунок) может </w:t>
      </w:r>
      <w:r w:rsidR="007C75B8" w:rsidRPr="00C322E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осуществляться</w:t>
      </w:r>
      <w:r w:rsidR="00077477" w:rsidRPr="00C32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любой из ступеней общего среднего образования</w:t>
      </w:r>
      <w:r w:rsidR="006007AB" w:rsidRPr="00C32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возрастных особенностей</w:t>
      </w:r>
      <w:r w:rsidR="00DC3460" w:rsidRPr="00C32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</w:t>
      </w:r>
      <w:r w:rsidR="00077477" w:rsidRPr="00C32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24BBE3A" w14:textId="799C3078" w:rsidR="00077477" w:rsidRPr="00C322EF" w:rsidRDefault="00077477" w:rsidP="00C322E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 xml:space="preserve">Для осуществления управленческой деятельности по </w:t>
      </w:r>
      <w:r w:rsidRPr="00C32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внедрению модели </w:t>
      </w:r>
      <w:r w:rsidRPr="00C322EF">
        <w:rPr>
          <w:rFonts w:ascii="Times New Roman" w:hAnsi="Times New Roman" w:cs="Times New Roman"/>
          <w:sz w:val="28"/>
          <w:szCs w:val="28"/>
        </w:rPr>
        <w:t>создаётся информационно-аналитический центр (</w:t>
      </w:r>
      <w:r w:rsidRPr="00C322E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</w:t>
      </w:r>
      <w:r w:rsidRPr="00C322EF">
        <w:rPr>
          <w:rFonts w:ascii="Times New Roman" w:hAnsi="Times New Roman" w:cs="Times New Roman"/>
          <w:sz w:val="28"/>
          <w:szCs w:val="28"/>
        </w:rPr>
        <w:t xml:space="preserve"> ИАЦ) из числа педагогических работников (участников инновационной деятельности); родителей (законных представител</w:t>
      </w:r>
      <w:r w:rsidRPr="00C322EF">
        <w:rPr>
          <w:rFonts w:ascii="Times New Roman" w:hAnsi="Times New Roman" w:cs="Times New Roman"/>
          <w:color w:val="FF0000"/>
          <w:sz w:val="28"/>
          <w:szCs w:val="28"/>
        </w:rPr>
        <w:t>ей</w:t>
      </w:r>
      <w:r w:rsidR="00C064AC" w:rsidRPr="00C322EF">
        <w:rPr>
          <w:rFonts w:ascii="Times New Roman" w:hAnsi="Times New Roman" w:cs="Times New Roman"/>
          <w:color w:val="FF0000"/>
          <w:sz w:val="28"/>
          <w:szCs w:val="28"/>
        </w:rPr>
        <w:t xml:space="preserve">) </w:t>
      </w:r>
      <w:r w:rsidRPr="00C322EF">
        <w:rPr>
          <w:rFonts w:ascii="Times New Roman" w:hAnsi="Times New Roman" w:cs="Times New Roman"/>
          <w:sz w:val="28"/>
          <w:szCs w:val="28"/>
        </w:rPr>
        <w:t xml:space="preserve"> </w:t>
      </w:r>
      <w:r w:rsidRPr="00C322EF">
        <w:rPr>
          <w:rFonts w:ascii="Times New Roman" w:hAnsi="Times New Roman" w:cs="Times New Roman"/>
          <w:color w:val="FF0000"/>
          <w:sz w:val="28"/>
          <w:szCs w:val="28"/>
        </w:rPr>
        <w:t>у</w:t>
      </w:r>
      <w:r w:rsidRPr="00C322EF">
        <w:rPr>
          <w:rFonts w:ascii="Times New Roman" w:hAnsi="Times New Roman" w:cs="Times New Roman"/>
          <w:sz w:val="28"/>
          <w:szCs w:val="28"/>
        </w:rPr>
        <w:t>чащихся (владеющих функциональной грамотностью в той или иной области), социальных партнёров учреждения образования, преподавателей и ученых учреждений высшего образования. Состав членов ИАЦ может меняться в зависимости от целевой направленности индивидуальных программ формирования функциональной грамотности учащихся, которая определяется их образовательными потребностями и потенциальными возможностями. При разработке модели учтены основные ресурсные возможности учреждения образования (организационные, информационные, кадровые, научно-методические, материально-технические, финансовые и др.).</w:t>
      </w:r>
    </w:p>
    <w:p w14:paraId="5ECDB89F" w14:textId="5ABE1F89" w:rsidR="00077477" w:rsidRPr="00C322EF" w:rsidRDefault="00077477" w:rsidP="00C322E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 xml:space="preserve">Основной задачей деятельности ИАЦ является оказание помощи и поддержки педагогам, которые </w:t>
      </w:r>
      <w:r w:rsidR="007C75B8" w:rsidRPr="00C322EF">
        <w:rPr>
          <w:rFonts w:ascii="Times New Roman" w:hAnsi="Times New Roman" w:cs="Times New Roman"/>
          <w:sz w:val="28"/>
          <w:szCs w:val="28"/>
        </w:rPr>
        <w:t xml:space="preserve">будут </w:t>
      </w:r>
      <w:r w:rsidRPr="00C322EF">
        <w:rPr>
          <w:rFonts w:ascii="Times New Roman" w:hAnsi="Times New Roman" w:cs="Times New Roman"/>
          <w:sz w:val="28"/>
          <w:szCs w:val="28"/>
        </w:rPr>
        <w:t>осуществля</w:t>
      </w:r>
      <w:r w:rsidR="007C75B8" w:rsidRPr="00C322EF">
        <w:rPr>
          <w:rFonts w:ascii="Times New Roman" w:hAnsi="Times New Roman" w:cs="Times New Roman"/>
          <w:sz w:val="28"/>
          <w:szCs w:val="28"/>
        </w:rPr>
        <w:t>ть</w:t>
      </w:r>
      <w:r w:rsidRPr="00C322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тьюторское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 сопровождение </w:t>
      </w:r>
      <w:r w:rsidR="007C75B8" w:rsidRPr="00C322EF">
        <w:rPr>
          <w:rFonts w:ascii="Times New Roman" w:hAnsi="Times New Roman" w:cs="Times New Roman"/>
          <w:sz w:val="28"/>
          <w:szCs w:val="28"/>
        </w:rPr>
        <w:t xml:space="preserve">разработки и </w:t>
      </w:r>
      <w:r w:rsidRPr="00C322EF">
        <w:rPr>
          <w:rFonts w:ascii="Times New Roman" w:hAnsi="Times New Roman" w:cs="Times New Roman"/>
          <w:sz w:val="28"/>
          <w:szCs w:val="28"/>
        </w:rPr>
        <w:t>реализации индивидуальных программ формирования функциональной грамотности учащихся, а именно:</w:t>
      </w:r>
    </w:p>
    <w:p w14:paraId="153087DA" w14:textId="77777777" w:rsidR="00077477" w:rsidRPr="00C322EF" w:rsidRDefault="00077477" w:rsidP="00C322E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>в проведении диагностики образовательных потребностей и потенциальных возможностей учащихся;</w:t>
      </w:r>
    </w:p>
    <w:p w14:paraId="01D872BE" w14:textId="3BC8F912" w:rsidR="00077477" w:rsidRPr="00C322EF" w:rsidRDefault="00C064AC" w:rsidP="00C322E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color w:val="FF0000"/>
          <w:sz w:val="28"/>
          <w:szCs w:val="28"/>
        </w:rPr>
        <w:t xml:space="preserve">в </w:t>
      </w:r>
      <w:r w:rsidR="00077477" w:rsidRPr="00C322EF">
        <w:rPr>
          <w:rFonts w:ascii="Times New Roman" w:hAnsi="Times New Roman" w:cs="Times New Roman"/>
          <w:sz w:val="28"/>
          <w:szCs w:val="28"/>
        </w:rPr>
        <w:t>разработке образовательных маршрутов и индивидуальных программ формирования функциональной грамотности учащихся в соответствии с их образовательными потребностями и потенциальными возможностями;</w:t>
      </w:r>
    </w:p>
    <w:p w14:paraId="67B68D81" w14:textId="3D49CA1E" w:rsidR="00077477" w:rsidRPr="00C322EF" w:rsidRDefault="00C064AC" w:rsidP="00C322E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C322EF">
        <w:rPr>
          <w:rFonts w:ascii="Times New Roman" w:hAnsi="Times New Roman" w:cs="Times New Roman"/>
          <w:sz w:val="28"/>
          <w:szCs w:val="28"/>
        </w:rPr>
        <w:t xml:space="preserve"> </w:t>
      </w:r>
      <w:r w:rsidR="00077477" w:rsidRPr="00C322EF">
        <w:rPr>
          <w:rFonts w:ascii="Times New Roman" w:hAnsi="Times New Roman" w:cs="Times New Roman"/>
          <w:sz w:val="28"/>
          <w:szCs w:val="28"/>
        </w:rPr>
        <w:t>разработке комплекса задан</w:t>
      </w:r>
      <w:r w:rsidR="00077477" w:rsidRPr="00C322E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ий творческого характера, </w:t>
      </w:r>
      <w:r w:rsidR="00077477" w:rsidRPr="00C32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включающих различные ситуации из реальной жизни, </w:t>
      </w:r>
      <w:r w:rsidR="00077477" w:rsidRPr="00C322EF">
        <w:rPr>
          <w:rFonts w:ascii="Times New Roman" w:hAnsi="Times New Roman" w:cs="Times New Roman"/>
          <w:sz w:val="28"/>
          <w:szCs w:val="28"/>
        </w:rPr>
        <w:t xml:space="preserve">для формирования функциональной грамотности </w:t>
      </w:r>
      <w:r w:rsidR="00077477" w:rsidRPr="00C322E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="00077477" w:rsidRPr="00C322EF">
        <w:rPr>
          <w:rFonts w:ascii="Times New Roman" w:eastAsia="Times New Roman" w:hAnsi="Times New Roman" w:cs="Times New Roman"/>
          <w:sz w:val="28"/>
          <w:szCs w:val="28"/>
        </w:rPr>
        <w:t xml:space="preserve"> как основы социализации и профессионального самоопределения</w:t>
      </w:r>
      <w:r w:rsidR="00077477" w:rsidRPr="00C322EF">
        <w:rPr>
          <w:rFonts w:ascii="Times New Roman" w:hAnsi="Times New Roman" w:cs="Times New Roman"/>
          <w:sz w:val="28"/>
          <w:szCs w:val="28"/>
        </w:rPr>
        <w:t xml:space="preserve"> учащихся;</w:t>
      </w:r>
    </w:p>
    <w:p w14:paraId="615F8DB1" w14:textId="54AE5E47" w:rsidR="00077477" w:rsidRPr="00C322EF" w:rsidRDefault="00C064AC" w:rsidP="00C322EF">
      <w:pPr>
        <w:widowControl w:val="0"/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C322EF">
        <w:rPr>
          <w:rFonts w:ascii="Times New Roman" w:hAnsi="Times New Roman" w:cs="Times New Roman"/>
          <w:sz w:val="28"/>
          <w:szCs w:val="28"/>
        </w:rPr>
        <w:t xml:space="preserve"> </w:t>
      </w:r>
      <w:r w:rsidR="00077477" w:rsidRPr="00C322EF">
        <w:rPr>
          <w:rFonts w:ascii="Times New Roman" w:hAnsi="Times New Roman" w:cs="Times New Roman"/>
          <w:sz w:val="28"/>
          <w:szCs w:val="28"/>
        </w:rPr>
        <w:t>поиске ресурсов для реализации индивидуальных программ учащихся в соответствии с их запросами;</w:t>
      </w:r>
    </w:p>
    <w:p w14:paraId="29CBAB80" w14:textId="4994CF01" w:rsidR="00077477" w:rsidRPr="00C322EF" w:rsidRDefault="00C064AC" w:rsidP="00C322EF">
      <w:pPr>
        <w:widowControl w:val="0"/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C322EF">
        <w:rPr>
          <w:rFonts w:ascii="Times New Roman" w:hAnsi="Times New Roman" w:cs="Times New Roman"/>
          <w:sz w:val="28"/>
          <w:szCs w:val="28"/>
        </w:rPr>
        <w:t xml:space="preserve"> </w:t>
      </w:r>
      <w:r w:rsidR="00077477" w:rsidRPr="00C322EF">
        <w:rPr>
          <w:rFonts w:ascii="Times New Roman" w:hAnsi="Times New Roman" w:cs="Times New Roman"/>
          <w:sz w:val="28"/>
          <w:szCs w:val="28"/>
        </w:rPr>
        <w:t xml:space="preserve">организации постоянно действующего семинара по реализации </w:t>
      </w:r>
      <w:r w:rsidR="00077477" w:rsidRPr="00C322EF">
        <w:rPr>
          <w:rFonts w:ascii="Times New Roman" w:hAnsi="Times New Roman" w:cs="Times New Roman"/>
          <w:sz w:val="28"/>
          <w:szCs w:val="28"/>
        </w:rPr>
        <w:lastRenderedPageBreak/>
        <w:t>инновационного проекта;</w:t>
      </w:r>
    </w:p>
    <w:p w14:paraId="057F0C12" w14:textId="73AD3E93" w:rsidR="00077477" w:rsidRPr="00C322EF" w:rsidRDefault="00C064AC" w:rsidP="00C322EF">
      <w:pPr>
        <w:widowControl w:val="0"/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C322EF">
        <w:rPr>
          <w:rFonts w:ascii="Times New Roman" w:hAnsi="Times New Roman" w:cs="Times New Roman"/>
          <w:sz w:val="28"/>
          <w:szCs w:val="28"/>
        </w:rPr>
        <w:t xml:space="preserve"> </w:t>
      </w:r>
      <w:r w:rsidR="00077477" w:rsidRPr="00C322EF">
        <w:rPr>
          <w:rFonts w:ascii="Times New Roman" w:hAnsi="Times New Roman" w:cs="Times New Roman"/>
          <w:sz w:val="28"/>
          <w:szCs w:val="28"/>
        </w:rPr>
        <w:t>обобщении инновационного педагогического опыта.</w:t>
      </w:r>
    </w:p>
    <w:p w14:paraId="75FEB559" w14:textId="237E3F1B" w:rsidR="00077477" w:rsidRPr="00C322EF" w:rsidRDefault="00077477" w:rsidP="00C322E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 xml:space="preserve">В начале реализации инновационного </w:t>
      </w:r>
      <w:proofErr w:type="gramStart"/>
      <w:r w:rsidRPr="00C322EF">
        <w:rPr>
          <w:rFonts w:ascii="Times New Roman" w:hAnsi="Times New Roman" w:cs="Times New Roman"/>
          <w:sz w:val="28"/>
          <w:szCs w:val="28"/>
        </w:rPr>
        <w:t>проекта</w:t>
      </w:r>
      <w:proofErr w:type="gramEnd"/>
      <w:r w:rsidRPr="00C322EF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п</w:t>
      </w:r>
      <w:r w:rsidRPr="00C322EF">
        <w:rPr>
          <w:rFonts w:ascii="Times New Roman" w:hAnsi="Times New Roman" w:cs="Times New Roman"/>
          <w:sz w:val="28"/>
          <w:szCs w:val="28"/>
        </w:rPr>
        <w:t>режде всего</w:t>
      </w:r>
      <w:r w:rsidRPr="00C322EF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п</w:t>
      </w:r>
      <w:r w:rsidRPr="00C322EF">
        <w:rPr>
          <w:rFonts w:ascii="Times New Roman" w:hAnsi="Times New Roman" w:cs="Times New Roman"/>
          <w:sz w:val="28"/>
          <w:szCs w:val="28"/>
        </w:rPr>
        <w:t xml:space="preserve">роводится психолого-педагогическая диагностика (собеседование, анкетирование, тестирование и др.) учащихся с целью выявления их образовательных потребностей и потенциальных возможностей. В диагностике принимают участие руководители учреждения образования, педагог-психолог, учитель-дефектолог, социальный педагог, учителя, работающие в данном классе, родители (законные представители). </w:t>
      </w:r>
    </w:p>
    <w:p w14:paraId="47801AFB" w14:textId="655768F5" w:rsidR="00077477" w:rsidRPr="00C322EF" w:rsidRDefault="00077477" w:rsidP="00C322E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>На основе результатов проведенной диагностики формируются группы учащихся (</w:t>
      </w:r>
      <w:r w:rsidR="00DC3460" w:rsidRPr="00C322EF">
        <w:rPr>
          <w:rFonts w:ascii="Times New Roman" w:hAnsi="Times New Roman" w:cs="Times New Roman"/>
          <w:sz w:val="28"/>
          <w:szCs w:val="28"/>
        </w:rPr>
        <w:t>6</w:t>
      </w:r>
      <w:r w:rsidRPr="00C322EF">
        <w:rPr>
          <w:rFonts w:ascii="Times New Roman" w:hAnsi="Times New Roman" w:cs="Times New Roman"/>
          <w:sz w:val="28"/>
          <w:szCs w:val="28"/>
        </w:rPr>
        <w:t>–</w:t>
      </w:r>
      <w:r w:rsidR="00DC3460" w:rsidRPr="00C322EF">
        <w:rPr>
          <w:rFonts w:ascii="Times New Roman" w:hAnsi="Times New Roman" w:cs="Times New Roman"/>
          <w:sz w:val="28"/>
          <w:szCs w:val="28"/>
        </w:rPr>
        <w:t>8</w:t>
      </w:r>
      <w:r w:rsidRPr="00C322EF">
        <w:rPr>
          <w:rFonts w:ascii="Times New Roman" w:hAnsi="Times New Roman" w:cs="Times New Roman"/>
          <w:sz w:val="28"/>
          <w:szCs w:val="28"/>
        </w:rPr>
        <w:t xml:space="preserve"> человек) со схожими интересами, образовательными потребностями, проблемами (формирование </w:t>
      </w:r>
      <w:r w:rsidR="00D02F9A" w:rsidRPr="00C322EF">
        <w:rPr>
          <w:rFonts w:ascii="Times New Roman" w:hAnsi="Times New Roman" w:cs="Times New Roman"/>
          <w:sz w:val="28"/>
          <w:szCs w:val="28"/>
        </w:rPr>
        <w:t xml:space="preserve">ключевых компетенций, связанных с </w:t>
      </w:r>
      <w:r w:rsidR="00E2289E" w:rsidRPr="00C322EF">
        <w:rPr>
          <w:rFonts w:ascii="Times New Roman" w:hAnsi="Times New Roman" w:cs="Times New Roman"/>
          <w:sz w:val="28"/>
          <w:szCs w:val="28"/>
        </w:rPr>
        <w:t>одинаковы</w:t>
      </w:r>
      <w:r w:rsidR="00180B00" w:rsidRPr="00C322EF">
        <w:rPr>
          <w:rFonts w:ascii="Times New Roman" w:hAnsi="Times New Roman" w:cs="Times New Roman"/>
          <w:sz w:val="28"/>
          <w:szCs w:val="28"/>
        </w:rPr>
        <w:t>ми</w:t>
      </w:r>
      <w:r w:rsidR="00E2289E" w:rsidRPr="00C322EF">
        <w:rPr>
          <w:rFonts w:ascii="Times New Roman" w:hAnsi="Times New Roman" w:cs="Times New Roman"/>
          <w:sz w:val="28"/>
          <w:szCs w:val="28"/>
        </w:rPr>
        <w:t xml:space="preserve"> </w:t>
      </w:r>
      <w:r w:rsidR="00D02F9A" w:rsidRPr="00C322EF">
        <w:rPr>
          <w:rFonts w:ascii="Times New Roman" w:hAnsi="Times New Roman" w:cs="Times New Roman"/>
          <w:sz w:val="28"/>
          <w:szCs w:val="28"/>
        </w:rPr>
        <w:t>компонент</w:t>
      </w:r>
      <w:r w:rsidR="00180B00" w:rsidRPr="00C322EF">
        <w:rPr>
          <w:rFonts w:ascii="Times New Roman" w:hAnsi="Times New Roman" w:cs="Times New Roman"/>
          <w:sz w:val="28"/>
          <w:szCs w:val="28"/>
        </w:rPr>
        <w:t>ами</w:t>
      </w:r>
      <w:r w:rsidRPr="00C322EF">
        <w:rPr>
          <w:rFonts w:ascii="Times New Roman" w:hAnsi="Times New Roman" w:cs="Times New Roman"/>
          <w:sz w:val="28"/>
          <w:szCs w:val="28"/>
        </w:rPr>
        <w:t xml:space="preserve"> функциональной грамотности).</w:t>
      </w:r>
      <w:r w:rsidR="00180B00" w:rsidRPr="00C322EF">
        <w:rPr>
          <w:rFonts w:ascii="Times New Roman" w:hAnsi="Times New Roman" w:cs="Times New Roman"/>
          <w:sz w:val="28"/>
          <w:szCs w:val="28"/>
        </w:rPr>
        <w:t xml:space="preserve"> </w:t>
      </w:r>
      <w:r w:rsidRPr="00C322EF">
        <w:rPr>
          <w:rFonts w:ascii="Times New Roman" w:hAnsi="Times New Roman" w:cs="Times New Roman"/>
          <w:sz w:val="28"/>
          <w:szCs w:val="28"/>
        </w:rPr>
        <w:t>Из состава ИАЦ определяются педагог</w:t>
      </w:r>
      <w:r w:rsidR="00DD770F" w:rsidRPr="00C322EF">
        <w:rPr>
          <w:rFonts w:ascii="Times New Roman" w:hAnsi="Times New Roman" w:cs="Times New Roman"/>
          <w:sz w:val="28"/>
          <w:szCs w:val="28"/>
        </w:rPr>
        <w:t>и</w:t>
      </w:r>
      <w:r w:rsidRPr="00C322EF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тьюторской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 позицией, которы</w:t>
      </w:r>
      <w:r w:rsidR="00DD770F" w:rsidRPr="00C322EF">
        <w:rPr>
          <w:rFonts w:ascii="Times New Roman" w:hAnsi="Times New Roman" w:cs="Times New Roman"/>
          <w:sz w:val="28"/>
          <w:szCs w:val="28"/>
        </w:rPr>
        <w:t xml:space="preserve">е </w:t>
      </w:r>
      <w:r w:rsidRPr="00C322EF">
        <w:rPr>
          <w:rFonts w:ascii="Times New Roman" w:hAnsi="Times New Roman" w:cs="Times New Roman"/>
          <w:sz w:val="28"/>
          <w:szCs w:val="28"/>
        </w:rPr>
        <w:t>будут сопровождать деятельность каждого учащегося одной из групп</w:t>
      </w:r>
      <w:r w:rsidR="00D02F9A" w:rsidRPr="00C322EF">
        <w:rPr>
          <w:rFonts w:ascii="Times New Roman" w:hAnsi="Times New Roman" w:cs="Times New Roman"/>
          <w:sz w:val="28"/>
          <w:szCs w:val="28"/>
        </w:rPr>
        <w:t>.</w:t>
      </w:r>
    </w:p>
    <w:p w14:paraId="1897EE92" w14:textId="7201838D" w:rsidR="00077477" w:rsidRPr="00C322EF" w:rsidRDefault="00077477" w:rsidP="00C322E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 xml:space="preserve">Группа вместе с педагогом разрабатывает общий образовательный маршрут по формированию функциональной грамотности </w:t>
      </w:r>
      <w:r w:rsidR="00D02F9A" w:rsidRPr="00C322EF">
        <w:rPr>
          <w:rFonts w:ascii="Times New Roman" w:hAnsi="Times New Roman" w:cs="Times New Roman"/>
          <w:sz w:val="28"/>
          <w:szCs w:val="28"/>
        </w:rPr>
        <w:t>в определенной области</w:t>
      </w:r>
      <w:r w:rsidRPr="00C322EF">
        <w:rPr>
          <w:rFonts w:ascii="Times New Roman" w:hAnsi="Times New Roman" w:cs="Times New Roman"/>
          <w:sz w:val="28"/>
          <w:szCs w:val="28"/>
        </w:rPr>
        <w:t xml:space="preserve">. Каждый учащийся составляет личностно-ресурсную карту, в которой отражаются его желания, интересы, потребности, проблемы, а также образовательные ресурсы, которые ориентированы на решение конкретных задач; возможности и векторы движения. Личностно-ресурсная карта составляется для более полного представления </w:t>
      </w:r>
      <w:r w:rsidR="004547EE" w:rsidRPr="00C322EF">
        <w:rPr>
          <w:rFonts w:ascii="Times New Roman" w:hAnsi="Times New Roman" w:cs="Times New Roman"/>
          <w:sz w:val="28"/>
          <w:szCs w:val="28"/>
        </w:rPr>
        <w:t>учащ</w:t>
      </w:r>
      <w:r w:rsidR="00DD770F" w:rsidRPr="00C322EF">
        <w:rPr>
          <w:rFonts w:ascii="Times New Roman" w:hAnsi="Times New Roman" w:cs="Times New Roman"/>
          <w:sz w:val="28"/>
          <w:szCs w:val="28"/>
        </w:rPr>
        <w:t>его</w:t>
      </w:r>
      <w:r w:rsidR="004547EE" w:rsidRPr="00C322EF">
        <w:rPr>
          <w:rFonts w:ascii="Times New Roman" w:hAnsi="Times New Roman" w:cs="Times New Roman"/>
          <w:sz w:val="28"/>
          <w:szCs w:val="28"/>
        </w:rPr>
        <w:t>ся</w:t>
      </w:r>
      <w:r w:rsidRPr="00C322EF">
        <w:rPr>
          <w:rFonts w:ascii="Times New Roman" w:hAnsi="Times New Roman" w:cs="Times New Roman"/>
          <w:sz w:val="28"/>
          <w:szCs w:val="28"/>
        </w:rPr>
        <w:t xml:space="preserve"> различных возможностей своего личностного ро</w:t>
      </w:r>
      <w:r w:rsidRPr="00C322EF">
        <w:rPr>
          <w:rFonts w:ascii="Times New Roman" w:hAnsi="Times New Roman" w:cs="Times New Roman"/>
          <w:color w:val="FF0000"/>
          <w:sz w:val="28"/>
          <w:szCs w:val="28"/>
        </w:rPr>
        <w:t>ста</w:t>
      </w:r>
      <w:r w:rsidR="00C064AC" w:rsidRPr="00C322EF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17A81349" w14:textId="2A2E628E" w:rsidR="00077477" w:rsidRPr="00C322EF" w:rsidRDefault="00077477" w:rsidP="00C322E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 xml:space="preserve">Затем под руководством педагога на основе данного маршрута разрабатываются индивидуальные программы формирования функциональной грамотности для каждого участника </w:t>
      </w:r>
      <w:r w:rsidR="004547EE" w:rsidRPr="00C322EF">
        <w:rPr>
          <w:rFonts w:ascii="Times New Roman" w:hAnsi="Times New Roman" w:cs="Times New Roman"/>
          <w:sz w:val="28"/>
          <w:szCs w:val="28"/>
        </w:rPr>
        <w:t xml:space="preserve">группы </w:t>
      </w:r>
      <w:r w:rsidRPr="00C322E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D770F" w:rsidRPr="00C322EF">
        <w:rPr>
          <w:rFonts w:ascii="Times New Roman" w:hAnsi="Times New Roman" w:cs="Times New Roman"/>
          <w:sz w:val="28"/>
          <w:szCs w:val="28"/>
        </w:rPr>
        <w:t xml:space="preserve">его запросом, </w:t>
      </w:r>
      <w:r w:rsidRPr="00C322EF">
        <w:rPr>
          <w:rFonts w:ascii="Times New Roman" w:hAnsi="Times New Roman" w:cs="Times New Roman"/>
          <w:sz w:val="28"/>
          <w:szCs w:val="28"/>
        </w:rPr>
        <w:t xml:space="preserve">уровнем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 и уровнем </w:t>
      </w:r>
      <w:r w:rsidR="004547EE" w:rsidRPr="00C322EF">
        <w:rPr>
          <w:rFonts w:ascii="Times New Roman" w:hAnsi="Times New Roman" w:cs="Times New Roman"/>
          <w:sz w:val="28"/>
          <w:szCs w:val="28"/>
        </w:rPr>
        <w:t>обучаемости</w:t>
      </w:r>
      <w:r w:rsidRPr="00C322EF">
        <w:rPr>
          <w:rFonts w:ascii="Times New Roman" w:hAnsi="Times New Roman" w:cs="Times New Roman"/>
          <w:sz w:val="28"/>
          <w:szCs w:val="28"/>
        </w:rPr>
        <w:t xml:space="preserve"> на основе личностно-ресурсной карты. </w:t>
      </w:r>
    </w:p>
    <w:p w14:paraId="25F88C7F" w14:textId="77777777" w:rsidR="00077477" w:rsidRPr="00C322EF" w:rsidRDefault="00077477" w:rsidP="00C322E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 xml:space="preserve">Индивидуальная образовательная программа – комплексное описание образовательной деятельности субъекта, отражает его индивидуальные образовательные цели, этапы и способы их достижения, методы анализа и оценки результатов, рефлексию результатов личностного роста. </w:t>
      </w:r>
    </w:p>
    <w:p w14:paraId="4B32A7B9" w14:textId="77777777" w:rsidR="00077477" w:rsidRPr="00C322EF" w:rsidRDefault="00077477" w:rsidP="00C322E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>Примерная структура индивидуальной программы формирования функциональной грамотности учащихся:</w:t>
      </w:r>
    </w:p>
    <w:p w14:paraId="715937E6" w14:textId="77777777" w:rsidR="00077477" w:rsidRPr="00C322EF" w:rsidRDefault="00077477" w:rsidP="00C322E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>пояснительная записка (на основе личностно-ресурсной карты);</w:t>
      </w:r>
    </w:p>
    <w:p w14:paraId="06C26EA4" w14:textId="77777777" w:rsidR="00077477" w:rsidRPr="00C322EF" w:rsidRDefault="00077477" w:rsidP="00C322E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22EF">
        <w:rPr>
          <w:rFonts w:ascii="Times New Roman" w:hAnsi="Times New Roman" w:cs="Times New Roman"/>
          <w:sz w:val="28"/>
          <w:szCs w:val="28"/>
        </w:rPr>
        <w:t>краткая</w:t>
      </w:r>
      <w:proofErr w:type="gramEnd"/>
      <w:r w:rsidRPr="00C322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самохарактеристика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 учащегося в области владения предметными,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метапредметными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 и личностными компетенциями (успехи и проблемы);</w:t>
      </w:r>
    </w:p>
    <w:p w14:paraId="6C1B3542" w14:textId="77777777" w:rsidR="00077477" w:rsidRPr="00C322EF" w:rsidRDefault="00077477" w:rsidP="00C322E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>цель и задачи на основе интересов и обозначенных проблем;</w:t>
      </w:r>
    </w:p>
    <w:p w14:paraId="6AD72135" w14:textId="77777777" w:rsidR="00077477" w:rsidRPr="00C322EF" w:rsidRDefault="00077477" w:rsidP="00C322E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>определение ресурсов для выполнения поставленных задач;</w:t>
      </w:r>
    </w:p>
    <w:p w14:paraId="5A21CE63" w14:textId="77777777" w:rsidR="00077477" w:rsidRPr="00C322EF" w:rsidRDefault="00077477" w:rsidP="00C322E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lastRenderedPageBreak/>
        <w:t xml:space="preserve">план работы по решению задач в области совершенствования предметных,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 и личностных компетенций (отдельный план по каждой задаче); </w:t>
      </w:r>
    </w:p>
    <w:p w14:paraId="5DF7879A" w14:textId="77777777" w:rsidR="00077477" w:rsidRPr="00C322EF" w:rsidRDefault="00077477" w:rsidP="00C322E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>критерии и показатели реализации плана работы;</w:t>
      </w:r>
    </w:p>
    <w:p w14:paraId="7C19FE67" w14:textId="77777777" w:rsidR="00077477" w:rsidRPr="00C322EF" w:rsidRDefault="00077477" w:rsidP="00C322E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>ожидаемые результаты.</w:t>
      </w:r>
    </w:p>
    <w:p w14:paraId="0C419EFF" w14:textId="3C85C472" w:rsidR="00077477" w:rsidRPr="00C322EF" w:rsidRDefault="00077477" w:rsidP="00C322E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>Разработка и реализация индивидуальных программ проводится в соответствии со следующими этапами:</w:t>
      </w:r>
    </w:p>
    <w:p w14:paraId="4C7D4D91" w14:textId="3C535517" w:rsidR="00077477" w:rsidRPr="00C322EF" w:rsidRDefault="00077477" w:rsidP="00C322E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i/>
          <w:sz w:val="28"/>
          <w:szCs w:val="28"/>
        </w:rPr>
        <w:t xml:space="preserve">1. </w:t>
      </w:r>
      <w:proofErr w:type="gramStart"/>
      <w:r w:rsidRPr="00C322EF">
        <w:rPr>
          <w:rFonts w:ascii="Times New Roman" w:hAnsi="Times New Roman" w:cs="Times New Roman"/>
          <w:i/>
          <w:sz w:val="28"/>
          <w:szCs w:val="28"/>
        </w:rPr>
        <w:t>Целеполагающий</w:t>
      </w:r>
      <w:proofErr w:type="gramEnd"/>
      <w:r w:rsidRPr="00C322EF">
        <w:rPr>
          <w:rFonts w:ascii="Times New Roman" w:hAnsi="Times New Roman" w:cs="Times New Roman"/>
          <w:sz w:val="28"/>
          <w:szCs w:val="28"/>
        </w:rPr>
        <w:t xml:space="preserve"> – постановка цели и задач</w:t>
      </w:r>
      <w:r w:rsidR="0097359F" w:rsidRPr="00C322EF">
        <w:rPr>
          <w:rFonts w:ascii="Times New Roman" w:hAnsi="Times New Roman" w:cs="Times New Roman"/>
          <w:sz w:val="28"/>
          <w:szCs w:val="28"/>
        </w:rPr>
        <w:t>.</w:t>
      </w:r>
    </w:p>
    <w:p w14:paraId="7E157E9A" w14:textId="072FB332" w:rsidR="00077477" w:rsidRPr="00C322EF" w:rsidRDefault="00077477" w:rsidP="00C322E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i/>
          <w:sz w:val="28"/>
          <w:szCs w:val="28"/>
        </w:rPr>
        <w:t xml:space="preserve">2. </w:t>
      </w:r>
      <w:proofErr w:type="gramStart"/>
      <w:r w:rsidRPr="00C322EF">
        <w:rPr>
          <w:rFonts w:ascii="Times New Roman" w:hAnsi="Times New Roman" w:cs="Times New Roman"/>
          <w:i/>
          <w:sz w:val="28"/>
          <w:szCs w:val="28"/>
        </w:rPr>
        <w:t>Проектировочный</w:t>
      </w:r>
      <w:proofErr w:type="gramEnd"/>
      <w:r w:rsidRPr="00C322EF">
        <w:rPr>
          <w:rFonts w:ascii="Times New Roman" w:hAnsi="Times New Roman" w:cs="Times New Roman"/>
          <w:sz w:val="28"/>
          <w:szCs w:val="28"/>
        </w:rPr>
        <w:t xml:space="preserve"> – разработка коллективного образовательного маршрута формирования одного из </w:t>
      </w:r>
      <w:r w:rsidR="00021CC6" w:rsidRPr="00C322EF">
        <w:rPr>
          <w:rFonts w:ascii="Times New Roman" w:hAnsi="Times New Roman" w:cs="Times New Roman"/>
          <w:sz w:val="28"/>
          <w:szCs w:val="28"/>
        </w:rPr>
        <w:t>компонентов</w:t>
      </w:r>
      <w:r w:rsidRPr="00C322EF">
        <w:rPr>
          <w:rFonts w:ascii="Times New Roman" w:hAnsi="Times New Roman" w:cs="Times New Roman"/>
          <w:sz w:val="28"/>
          <w:szCs w:val="28"/>
        </w:rPr>
        <w:t xml:space="preserve"> функциональной грамотности с обозначением контрольных точек выполнения определённых заданий; составление личностно-ресурсной карты, разработка индивидуальных программ формирования функциональной грамотности в рамках образовательного маршрута в соответствии с обозначенными проблемами и учетом потенциальных возможностей учащегося.</w:t>
      </w:r>
    </w:p>
    <w:p w14:paraId="19A6CC5D" w14:textId="171B2A4E" w:rsidR="00077477" w:rsidRPr="00C322EF" w:rsidRDefault="00077477" w:rsidP="00C322EF">
      <w:pPr>
        <w:widowControl w:val="0"/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i/>
          <w:sz w:val="28"/>
          <w:szCs w:val="28"/>
        </w:rPr>
        <w:t xml:space="preserve">3. </w:t>
      </w:r>
      <w:proofErr w:type="gramStart"/>
      <w:r w:rsidRPr="00C322EF">
        <w:rPr>
          <w:rFonts w:ascii="Times New Roman" w:hAnsi="Times New Roman" w:cs="Times New Roman"/>
          <w:i/>
          <w:sz w:val="28"/>
          <w:szCs w:val="28"/>
        </w:rPr>
        <w:t>Реализационный</w:t>
      </w:r>
      <w:r w:rsidRPr="00C322EF">
        <w:rPr>
          <w:rFonts w:ascii="Times New Roman" w:hAnsi="Times New Roman" w:cs="Times New Roman"/>
          <w:sz w:val="28"/>
          <w:szCs w:val="28"/>
        </w:rPr>
        <w:t xml:space="preserve"> – </w:t>
      </w:r>
      <w:r w:rsidR="00021CC6" w:rsidRPr="00C322EF">
        <w:rPr>
          <w:rFonts w:ascii="Times New Roman" w:hAnsi="Times New Roman" w:cs="Times New Roman"/>
          <w:sz w:val="28"/>
          <w:szCs w:val="28"/>
        </w:rPr>
        <w:t xml:space="preserve">формирование предметных, </w:t>
      </w:r>
      <w:proofErr w:type="spellStart"/>
      <w:r w:rsidR="00021CC6" w:rsidRPr="00C322EF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021CC6" w:rsidRPr="00C322EF">
        <w:rPr>
          <w:rFonts w:ascii="Times New Roman" w:hAnsi="Times New Roman" w:cs="Times New Roman"/>
          <w:sz w:val="28"/>
          <w:szCs w:val="28"/>
        </w:rPr>
        <w:t xml:space="preserve"> и личностных компетенций</w:t>
      </w:r>
      <w:r w:rsidR="00606A12" w:rsidRPr="00C322EF">
        <w:rPr>
          <w:rFonts w:ascii="Times New Roman" w:hAnsi="Times New Roman" w:cs="Times New Roman"/>
          <w:sz w:val="28"/>
          <w:szCs w:val="28"/>
        </w:rPr>
        <w:t>;</w:t>
      </w:r>
      <w:r w:rsidR="00021CC6" w:rsidRPr="00C322EF">
        <w:rPr>
          <w:rFonts w:ascii="Times New Roman" w:hAnsi="Times New Roman" w:cs="Times New Roman"/>
          <w:sz w:val="28"/>
          <w:szCs w:val="28"/>
        </w:rPr>
        <w:t xml:space="preserve"> </w:t>
      </w:r>
      <w:r w:rsidRPr="00C322EF">
        <w:rPr>
          <w:rFonts w:ascii="Times New Roman" w:hAnsi="Times New Roman" w:cs="Times New Roman"/>
          <w:sz w:val="28"/>
          <w:szCs w:val="28"/>
        </w:rPr>
        <w:t xml:space="preserve">поиск </w:t>
      </w:r>
      <w:r w:rsidR="00606A12" w:rsidRPr="00C322EF">
        <w:rPr>
          <w:rFonts w:ascii="Times New Roman" w:hAnsi="Times New Roman" w:cs="Times New Roman"/>
          <w:sz w:val="28"/>
          <w:szCs w:val="28"/>
        </w:rPr>
        <w:t>ресурсов;</w:t>
      </w:r>
      <w:r w:rsidRPr="00C322EF">
        <w:rPr>
          <w:rFonts w:ascii="Times New Roman" w:hAnsi="Times New Roman" w:cs="Times New Roman"/>
          <w:sz w:val="28"/>
          <w:szCs w:val="28"/>
        </w:rPr>
        <w:t xml:space="preserve"> </w:t>
      </w:r>
      <w:r w:rsidR="00606A12" w:rsidRPr="00C322EF">
        <w:rPr>
          <w:rFonts w:ascii="Times New Roman" w:hAnsi="Times New Roman" w:cs="Times New Roman"/>
          <w:sz w:val="28"/>
          <w:szCs w:val="28"/>
        </w:rPr>
        <w:t xml:space="preserve">создание банка или </w:t>
      </w:r>
      <w:r w:rsidRPr="00C322EF">
        <w:rPr>
          <w:rFonts w:ascii="Times New Roman" w:hAnsi="Times New Roman" w:cs="Times New Roman"/>
          <w:sz w:val="28"/>
          <w:szCs w:val="28"/>
        </w:rPr>
        <w:t xml:space="preserve">разработка заданий, </w:t>
      </w:r>
      <w:r w:rsidRPr="00C322EF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включающих различные ситуации из реальной жизни</w:t>
      </w:r>
      <w:r w:rsidR="00606A12" w:rsidRPr="00C32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социализации и профессиональному самоопределению</w:t>
      </w:r>
      <w:r w:rsidR="0097359F" w:rsidRPr="00C32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индивида</w:t>
      </w:r>
      <w:r w:rsidR="00DD770F" w:rsidRPr="00C322E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C32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22EF">
        <w:rPr>
          <w:rFonts w:ascii="Times New Roman" w:hAnsi="Times New Roman" w:cs="Times New Roman"/>
          <w:sz w:val="28"/>
          <w:szCs w:val="28"/>
        </w:rPr>
        <w:t>проведение мини-исследований</w:t>
      </w:r>
      <w:r w:rsidR="0097359F" w:rsidRPr="00C322EF">
        <w:rPr>
          <w:rFonts w:ascii="Times New Roman" w:hAnsi="Times New Roman" w:cs="Times New Roman"/>
          <w:sz w:val="28"/>
          <w:szCs w:val="28"/>
        </w:rPr>
        <w:t>,</w:t>
      </w:r>
      <w:r w:rsidRPr="00C322EF">
        <w:rPr>
          <w:rFonts w:ascii="Times New Roman" w:hAnsi="Times New Roman" w:cs="Times New Roman"/>
          <w:sz w:val="28"/>
          <w:szCs w:val="28"/>
        </w:rPr>
        <w:t xml:space="preserve"> встречи со специалистами в самом различном формате; посещение предприятий, профессиональные пробы; фиксация результатов выполнения задания в контрольных точках; отбор и систематизация изученного материала. </w:t>
      </w:r>
      <w:proofErr w:type="gramEnd"/>
    </w:p>
    <w:p w14:paraId="2EFACD59" w14:textId="69B0BE69" w:rsidR="00077477" w:rsidRPr="00C322EF" w:rsidRDefault="00077477" w:rsidP="00C322E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i/>
          <w:sz w:val="28"/>
          <w:szCs w:val="28"/>
        </w:rPr>
        <w:t>4. Аналитико-рефлексивный</w:t>
      </w:r>
      <w:r w:rsidRPr="00C322EF">
        <w:rPr>
          <w:rFonts w:ascii="Times New Roman" w:hAnsi="Times New Roman" w:cs="Times New Roman"/>
          <w:sz w:val="28"/>
          <w:szCs w:val="28"/>
        </w:rPr>
        <w:t xml:space="preserve"> – анализ, сам</w:t>
      </w:r>
      <w:proofErr w:type="gramStart"/>
      <w:r w:rsidRPr="00C322E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322E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>, рефлексия</w:t>
      </w:r>
      <w:r w:rsidR="0097359F" w:rsidRPr="00C322EF">
        <w:rPr>
          <w:rFonts w:ascii="Times New Roman" w:hAnsi="Times New Roman" w:cs="Times New Roman"/>
          <w:sz w:val="28"/>
          <w:szCs w:val="28"/>
        </w:rPr>
        <w:t xml:space="preserve"> реализации индивидуальной программы.</w:t>
      </w:r>
    </w:p>
    <w:p w14:paraId="66A4A6B2" w14:textId="2ADDF8AC" w:rsidR="00077477" w:rsidRPr="00C322EF" w:rsidRDefault="00077477" w:rsidP="00C322E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C322EF">
        <w:rPr>
          <w:rFonts w:ascii="Times New Roman" w:hAnsi="Times New Roman" w:cs="Times New Roman"/>
          <w:sz w:val="28"/>
          <w:szCs w:val="28"/>
        </w:rPr>
        <w:t>Обобщающий</w:t>
      </w:r>
      <w:proofErr w:type="gramEnd"/>
      <w:r w:rsidRPr="00C322EF">
        <w:rPr>
          <w:rFonts w:ascii="Times New Roman" w:hAnsi="Times New Roman" w:cs="Times New Roman"/>
          <w:sz w:val="28"/>
          <w:szCs w:val="28"/>
        </w:rPr>
        <w:t xml:space="preserve"> – внесение коррективов, подготовка презентационного материала, самоопределение учащегося на дальнейшую работу. Постановка цели и задач на следующий этап работы</w:t>
      </w:r>
      <w:r w:rsidR="0097359F" w:rsidRPr="00C322EF">
        <w:rPr>
          <w:rFonts w:ascii="Times New Roman" w:hAnsi="Times New Roman" w:cs="Times New Roman"/>
          <w:sz w:val="28"/>
          <w:szCs w:val="28"/>
        </w:rPr>
        <w:t>.</w:t>
      </w:r>
      <w:r w:rsidRPr="00C322EF">
        <w:rPr>
          <w:rFonts w:ascii="Times New Roman" w:hAnsi="Times New Roman" w:cs="Times New Roman"/>
          <w:sz w:val="28"/>
          <w:szCs w:val="28"/>
        </w:rPr>
        <w:t xml:space="preserve"> Разработка и реализация новой индивидуальной программы.</w:t>
      </w:r>
    </w:p>
    <w:p w14:paraId="1AAA6516" w14:textId="4107C99A" w:rsidR="004D1BAD" w:rsidRPr="00C322EF" w:rsidRDefault="004D1BAD" w:rsidP="00C322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 xml:space="preserve">Реализация индивидуальных программ </w:t>
      </w:r>
      <w:r w:rsidR="00A43420" w:rsidRPr="00C322EF">
        <w:rPr>
          <w:rFonts w:ascii="Times New Roman" w:hAnsi="Times New Roman" w:cs="Times New Roman"/>
          <w:sz w:val="28"/>
          <w:szCs w:val="28"/>
        </w:rPr>
        <w:t xml:space="preserve">формирования функциональной грамотности учащихся </w:t>
      </w:r>
      <w:r w:rsidRPr="00C322EF">
        <w:rPr>
          <w:rFonts w:ascii="Times New Roman" w:hAnsi="Times New Roman" w:cs="Times New Roman"/>
          <w:sz w:val="28"/>
          <w:szCs w:val="28"/>
        </w:rPr>
        <w:t>проходит во внеурочной деятельности, на факультативных и учебных занятиях (в соответствии с темами учебной программы).</w:t>
      </w:r>
    </w:p>
    <w:p w14:paraId="4E49DA42" w14:textId="1F42E9E9" w:rsidR="00077477" w:rsidRPr="00C322EF" w:rsidRDefault="0097359F" w:rsidP="00C322E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 xml:space="preserve">Следует отметить, что </w:t>
      </w:r>
      <w:r w:rsidR="003B255D" w:rsidRPr="00C322EF">
        <w:rPr>
          <w:rFonts w:ascii="Times New Roman" w:hAnsi="Times New Roman" w:cs="Times New Roman"/>
          <w:sz w:val="28"/>
          <w:szCs w:val="28"/>
        </w:rPr>
        <w:t>н</w:t>
      </w:r>
      <w:r w:rsidR="005B1EBF" w:rsidRPr="00C322EF">
        <w:rPr>
          <w:rFonts w:ascii="Times New Roman" w:hAnsi="Times New Roman" w:cs="Times New Roman"/>
          <w:sz w:val="28"/>
          <w:szCs w:val="28"/>
        </w:rPr>
        <w:t xml:space="preserve">а уровень </w:t>
      </w:r>
      <w:proofErr w:type="spellStart"/>
      <w:r w:rsidR="005B1EBF" w:rsidRPr="00C322EF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5B1EBF" w:rsidRPr="00C322EF">
        <w:rPr>
          <w:rFonts w:ascii="Times New Roman" w:hAnsi="Times New Roman" w:cs="Times New Roman"/>
          <w:sz w:val="28"/>
          <w:szCs w:val="28"/>
        </w:rPr>
        <w:t xml:space="preserve"> навыков функциональной грамотности учащихся влияет профессионализ</w:t>
      </w:r>
      <w:r w:rsidR="009152B2" w:rsidRPr="00C322EF">
        <w:rPr>
          <w:rFonts w:ascii="Times New Roman" w:hAnsi="Times New Roman" w:cs="Times New Roman"/>
          <w:sz w:val="28"/>
          <w:szCs w:val="28"/>
        </w:rPr>
        <w:t>м</w:t>
      </w:r>
      <w:r w:rsidR="005B1EBF" w:rsidRPr="00C322EF">
        <w:rPr>
          <w:rFonts w:ascii="Times New Roman" w:hAnsi="Times New Roman" w:cs="Times New Roman"/>
          <w:sz w:val="28"/>
          <w:szCs w:val="28"/>
        </w:rPr>
        <w:t xml:space="preserve"> уч</w:t>
      </w:r>
      <w:r w:rsidR="009152B2" w:rsidRPr="00C322EF">
        <w:rPr>
          <w:rFonts w:ascii="Times New Roman" w:hAnsi="Times New Roman" w:cs="Times New Roman"/>
          <w:sz w:val="28"/>
          <w:szCs w:val="28"/>
        </w:rPr>
        <w:t xml:space="preserve">ителя. Важно то, какие методы, технологии и формы организации применяет учитель, насколько сформирована у него функциональная грамотность. </w:t>
      </w:r>
    </w:p>
    <w:p w14:paraId="0DF27E88" w14:textId="5162C5AB" w:rsidR="00077477" w:rsidRPr="00C322EF" w:rsidRDefault="00077477" w:rsidP="00C322E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>Функциональн</w:t>
      </w:r>
      <w:r w:rsidR="00035E24" w:rsidRPr="00C322EF">
        <w:rPr>
          <w:rFonts w:ascii="Times New Roman" w:hAnsi="Times New Roman" w:cs="Times New Roman"/>
          <w:sz w:val="28"/>
          <w:szCs w:val="28"/>
        </w:rPr>
        <w:t>ая</w:t>
      </w:r>
      <w:r w:rsidRPr="00C322EF">
        <w:rPr>
          <w:rFonts w:ascii="Times New Roman" w:hAnsi="Times New Roman" w:cs="Times New Roman"/>
          <w:sz w:val="28"/>
          <w:szCs w:val="28"/>
        </w:rPr>
        <w:t xml:space="preserve"> сфер</w:t>
      </w:r>
      <w:r w:rsidR="00035E24" w:rsidRPr="00C322EF">
        <w:rPr>
          <w:rFonts w:ascii="Times New Roman" w:hAnsi="Times New Roman" w:cs="Times New Roman"/>
          <w:sz w:val="28"/>
          <w:szCs w:val="28"/>
        </w:rPr>
        <w:t>а</w:t>
      </w:r>
      <w:r w:rsidRPr="00C322EF">
        <w:rPr>
          <w:rFonts w:ascii="Times New Roman" w:hAnsi="Times New Roman" w:cs="Times New Roman"/>
          <w:sz w:val="28"/>
          <w:szCs w:val="28"/>
        </w:rPr>
        <w:t xml:space="preserve"> компетентности педагогических работников в области формирования функциональ</w:t>
      </w:r>
      <w:r w:rsidRPr="00C322EF">
        <w:rPr>
          <w:rFonts w:ascii="Times New Roman" w:hAnsi="Times New Roman" w:cs="Times New Roman"/>
          <w:color w:val="FF0000"/>
          <w:sz w:val="28"/>
          <w:szCs w:val="28"/>
        </w:rPr>
        <w:t>но</w:t>
      </w:r>
      <w:r w:rsidR="00693A9D" w:rsidRPr="00C322EF">
        <w:rPr>
          <w:rFonts w:ascii="Times New Roman" w:hAnsi="Times New Roman" w:cs="Times New Roman"/>
          <w:color w:val="FF0000"/>
          <w:sz w:val="28"/>
          <w:szCs w:val="28"/>
        </w:rPr>
        <w:t>й</w:t>
      </w:r>
      <w:r w:rsidRPr="00C322EF">
        <w:rPr>
          <w:rFonts w:ascii="Times New Roman" w:hAnsi="Times New Roman" w:cs="Times New Roman"/>
          <w:sz w:val="28"/>
          <w:szCs w:val="28"/>
        </w:rPr>
        <w:t xml:space="preserve"> грамотности</w:t>
      </w:r>
      <w:r w:rsidR="00035E24" w:rsidRPr="00C322EF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Pr="00C322EF">
        <w:rPr>
          <w:rFonts w:ascii="Times New Roman" w:hAnsi="Times New Roman" w:cs="Times New Roman"/>
          <w:sz w:val="28"/>
          <w:szCs w:val="28"/>
        </w:rPr>
        <w:t xml:space="preserve"> </w:t>
      </w:r>
      <w:r w:rsidR="00BF03A7" w:rsidRPr="00C322EF">
        <w:rPr>
          <w:rFonts w:ascii="Times New Roman" w:hAnsi="Times New Roman" w:cs="Times New Roman"/>
          <w:sz w:val="28"/>
          <w:szCs w:val="28"/>
        </w:rPr>
        <w:t>– это</w:t>
      </w:r>
      <w:r w:rsidRPr="00C322EF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BF03A7" w:rsidRPr="00C322EF">
        <w:rPr>
          <w:rFonts w:ascii="Times New Roman" w:hAnsi="Times New Roman" w:cs="Times New Roman"/>
          <w:sz w:val="28"/>
          <w:szCs w:val="28"/>
        </w:rPr>
        <w:t xml:space="preserve">а </w:t>
      </w:r>
      <w:r w:rsidRPr="00C322EF">
        <w:rPr>
          <w:rFonts w:ascii="Times New Roman" w:hAnsi="Times New Roman" w:cs="Times New Roman"/>
          <w:sz w:val="28"/>
          <w:szCs w:val="28"/>
        </w:rPr>
        <w:lastRenderedPageBreak/>
        <w:t xml:space="preserve">ключевых предметно-методических,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 и личностных компетенций. </w:t>
      </w:r>
    </w:p>
    <w:p w14:paraId="2AECDFAE" w14:textId="0A8AA16C" w:rsidR="00077477" w:rsidRPr="00C322EF" w:rsidRDefault="00077477" w:rsidP="00C322E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i/>
          <w:sz w:val="28"/>
          <w:szCs w:val="28"/>
        </w:rPr>
        <w:t>Предметно-методические компетенции</w:t>
      </w:r>
      <w:r w:rsidRPr="00C322EF">
        <w:rPr>
          <w:rFonts w:ascii="Times New Roman" w:hAnsi="Times New Roman" w:cs="Times New Roman"/>
          <w:sz w:val="28"/>
          <w:szCs w:val="28"/>
        </w:rPr>
        <w:t xml:space="preserve"> определяются знанием содержания учебного предмета, а также методикой преподавания.</w:t>
      </w:r>
    </w:p>
    <w:p w14:paraId="5C4DD97F" w14:textId="46B56CE3" w:rsidR="00077477" w:rsidRPr="00C322EF" w:rsidRDefault="003B255D" w:rsidP="00C322E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 xml:space="preserve">К ключевым </w:t>
      </w:r>
      <w:proofErr w:type="spellStart"/>
      <w:r w:rsidR="00077477" w:rsidRPr="00C322EF">
        <w:rPr>
          <w:rFonts w:ascii="Times New Roman" w:hAnsi="Times New Roman" w:cs="Times New Roman"/>
          <w:i/>
          <w:sz w:val="28"/>
          <w:szCs w:val="28"/>
        </w:rPr>
        <w:t>метапредметны</w:t>
      </w:r>
      <w:r w:rsidRPr="00C322EF">
        <w:rPr>
          <w:rFonts w:ascii="Times New Roman" w:hAnsi="Times New Roman" w:cs="Times New Roman"/>
          <w:i/>
          <w:sz w:val="28"/>
          <w:szCs w:val="28"/>
        </w:rPr>
        <w:t>м</w:t>
      </w:r>
      <w:proofErr w:type="spellEnd"/>
      <w:r w:rsidR="00077477" w:rsidRPr="00C322EF">
        <w:rPr>
          <w:rFonts w:ascii="Times New Roman" w:hAnsi="Times New Roman" w:cs="Times New Roman"/>
          <w:i/>
          <w:sz w:val="28"/>
          <w:szCs w:val="28"/>
        </w:rPr>
        <w:t xml:space="preserve"> компетенци</w:t>
      </w:r>
      <w:r w:rsidRPr="00C322EF">
        <w:rPr>
          <w:rFonts w:ascii="Times New Roman" w:hAnsi="Times New Roman" w:cs="Times New Roman"/>
          <w:i/>
          <w:sz w:val="28"/>
          <w:szCs w:val="28"/>
        </w:rPr>
        <w:t xml:space="preserve">ям </w:t>
      </w:r>
      <w:r w:rsidRPr="00C322EF">
        <w:rPr>
          <w:rFonts w:ascii="Times New Roman" w:hAnsi="Times New Roman" w:cs="Times New Roman"/>
          <w:sz w:val="28"/>
          <w:szCs w:val="28"/>
        </w:rPr>
        <w:t>можно отнести</w:t>
      </w:r>
      <w:r w:rsidR="00077477" w:rsidRPr="00C322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77477" w:rsidRPr="00C322EF">
        <w:rPr>
          <w:rFonts w:ascii="Times New Roman" w:hAnsi="Times New Roman" w:cs="Times New Roman"/>
          <w:sz w:val="28"/>
          <w:szCs w:val="28"/>
        </w:rPr>
        <w:t>когнитивные</w:t>
      </w:r>
      <w:proofErr w:type="gramEnd"/>
      <w:r w:rsidR="00077477" w:rsidRPr="00C322EF">
        <w:rPr>
          <w:rFonts w:ascii="Times New Roman" w:hAnsi="Times New Roman" w:cs="Times New Roman"/>
          <w:sz w:val="28"/>
          <w:szCs w:val="28"/>
        </w:rPr>
        <w:t>, методические, технологические, проектно-конструктивные, исследовательские, информационные, коммуникативно-</w:t>
      </w:r>
      <w:proofErr w:type="spellStart"/>
      <w:r w:rsidR="00077477" w:rsidRPr="00C322EF">
        <w:rPr>
          <w:rFonts w:ascii="Times New Roman" w:hAnsi="Times New Roman" w:cs="Times New Roman"/>
          <w:sz w:val="28"/>
          <w:szCs w:val="28"/>
        </w:rPr>
        <w:t>деятельностные</w:t>
      </w:r>
      <w:proofErr w:type="spellEnd"/>
      <w:r w:rsidR="00077477" w:rsidRPr="00C322EF">
        <w:rPr>
          <w:rFonts w:ascii="Times New Roman" w:hAnsi="Times New Roman" w:cs="Times New Roman"/>
          <w:sz w:val="28"/>
          <w:szCs w:val="28"/>
        </w:rPr>
        <w:t xml:space="preserve">, аналитико-рефлексивные, регулятивные, коррекционно-развивающие. </w:t>
      </w:r>
    </w:p>
    <w:p w14:paraId="319DBB53" w14:textId="47D1C205" w:rsidR="00077477" w:rsidRPr="00C322EF" w:rsidRDefault="00077477" w:rsidP="00C322E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 xml:space="preserve">Педагогическим работникам важно владеть такими </w:t>
      </w:r>
      <w:r w:rsidRPr="00C322EF">
        <w:rPr>
          <w:rFonts w:ascii="Times New Roman" w:hAnsi="Times New Roman" w:cs="Times New Roman"/>
          <w:i/>
          <w:sz w:val="28"/>
          <w:szCs w:val="28"/>
        </w:rPr>
        <w:t>личностными компетенциям</w:t>
      </w:r>
      <w:r w:rsidRPr="00C322EF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и</w:t>
      </w:r>
      <w:r w:rsidR="00693A9D" w:rsidRPr="00C322EF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,</w:t>
      </w:r>
      <w:r w:rsidRPr="00C322E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322EF">
        <w:rPr>
          <w:rFonts w:ascii="Times New Roman" w:hAnsi="Times New Roman" w:cs="Times New Roman"/>
          <w:sz w:val="28"/>
          <w:szCs w:val="28"/>
        </w:rPr>
        <w:t>как</w:t>
      </w:r>
      <w:r w:rsidRPr="00C322E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322EF">
        <w:rPr>
          <w:rFonts w:ascii="Times New Roman" w:hAnsi="Times New Roman" w:cs="Times New Roman"/>
          <w:sz w:val="28"/>
          <w:szCs w:val="28"/>
        </w:rPr>
        <w:t xml:space="preserve">ценностно-смысловые, общекультурные, гуманно-личностные, социально-трудовые, </w:t>
      </w:r>
      <w:proofErr w:type="spellStart"/>
      <w:r w:rsidRPr="00C322EF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C322EF">
        <w:rPr>
          <w:rFonts w:ascii="Times New Roman" w:hAnsi="Times New Roman" w:cs="Times New Roman"/>
          <w:sz w:val="28"/>
          <w:szCs w:val="28"/>
        </w:rPr>
        <w:t xml:space="preserve">, компетенции личностного самосовершенствования. </w:t>
      </w:r>
    </w:p>
    <w:p w14:paraId="0B281EFF" w14:textId="77777777" w:rsidR="00077477" w:rsidRPr="00C322EF" w:rsidRDefault="00077477" w:rsidP="00C322E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 xml:space="preserve">Владение педагога всеми представленными компетенциями является своеобразным индикатором их профессионализма в организации образовательного процесса. </w:t>
      </w:r>
    </w:p>
    <w:p w14:paraId="1D39C6D3" w14:textId="422BFD12" w:rsidR="00077477" w:rsidRPr="00C322EF" w:rsidRDefault="00035E24" w:rsidP="00C322E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>При</w:t>
      </w:r>
      <w:r w:rsidR="00EE7E5B" w:rsidRPr="00C322EF">
        <w:rPr>
          <w:rFonts w:ascii="Times New Roman" w:hAnsi="Times New Roman" w:cs="Times New Roman"/>
          <w:sz w:val="28"/>
          <w:szCs w:val="28"/>
        </w:rPr>
        <w:t xml:space="preserve"> </w:t>
      </w:r>
      <w:r w:rsidR="00BA715D" w:rsidRPr="00C322EF">
        <w:rPr>
          <w:rFonts w:ascii="Times New Roman" w:hAnsi="Times New Roman" w:cs="Times New Roman"/>
          <w:sz w:val="28"/>
          <w:szCs w:val="28"/>
        </w:rPr>
        <w:t xml:space="preserve">реализации инновационного проекта </w:t>
      </w:r>
      <w:r w:rsidR="00EE7E5B" w:rsidRPr="00C322EF">
        <w:rPr>
          <w:rFonts w:ascii="Times New Roman" w:hAnsi="Times New Roman" w:cs="Times New Roman"/>
          <w:sz w:val="28"/>
          <w:szCs w:val="28"/>
        </w:rPr>
        <w:t>особое вн</w:t>
      </w:r>
      <w:r w:rsidR="00EE0BC0" w:rsidRPr="00C322EF">
        <w:rPr>
          <w:rFonts w:ascii="Times New Roman" w:hAnsi="Times New Roman" w:cs="Times New Roman"/>
          <w:sz w:val="28"/>
          <w:szCs w:val="28"/>
        </w:rPr>
        <w:t>имание будет обращаться:</w:t>
      </w:r>
    </w:p>
    <w:p w14:paraId="676DE9F0" w14:textId="6FFB7A7C" w:rsidR="003B255D" w:rsidRPr="00C322EF" w:rsidRDefault="00693A9D" w:rsidP="00C322E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 xml:space="preserve">на </w:t>
      </w:r>
      <w:r w:rsidR="003B255D" w:rsidRPr="00C322EF">
        <w:rPr>
          <w:rFonts w:ascii="Times New Roman" w:hAnsi="Times New Roman" w:cs="Times New Roman"/>
          <w:sz w:val="28"/>
          <w:szCs w:val="28"/>
        </w:rPr>
        <w:t>развитие функциональной грамотности участников инновационной деятельности</w:t>
      </w:r>
      <w:r w:rsidR="00035E24" w:rsidRPr="00C322EF">
        <w:rPr>
          <w:rFonts w:ascii="Times New Roman" w:hAnsi="Times New Roman" w:cs="Times New Roman"/>
          <w:sz w:val="28"/>
          <w:szCs w:val="28"/>
        </w:rPr>
        <w:t>;</w:t>
      </w:r>
      <w:r w:rsidR="003B255D" w:rsidRPr="00C322EF">
        <w:rPr>
          <w:rFonts w:ascii="Times New Roman" w:hAnsi="Times New Roman" w:cs="Times New Roman"/>
          <w:sz w:val="28"/>
          <w:szCs w:val="28"/>
        </w:rPr>
        <w:t xml:space="preserve"> совершенствование методик преподавания, использование современных образовательных практик, направленных на решение задач формирования функциональной грамотности учащихся; </w:t>
      </w:r>
    </w:p>
    <w:p w14:paraId="4C8D4A3E" w14:textId="4015C0BA" w:rsidR="00077477" w:rsidRPr="00C322EF" w:rsidRDefault="00693A9D" w:rsidP="00C322E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color w:val="FF0000"/>
          <w:sz w:val="28"/>
          <w:szCs w:val="28"/>
        </w:rPr>
        <w:t>на</w:t>
      </w:r>
      <w:r w:rsidRPr="00C322EF">
        <w:rPr>
          <w:rFonts w:ascii="Times New Roman" w:hAnsi="Times New Roman" w:cs="Times New Roman"/>
          <w:sz w:val="28"/>
          <w:szCs w:val="28"/>
        </w:rPr>
        <w:t xml:space="preserve"> </w:t>
      </w:r>
      <w:r w:rsidR="00EE0BC0" w:rsidRPr="00C322EF">
        <w:rPr>
          <w:rFonts w:ascii="Times New Roman" w:hAnsi="Times New Roman" w:cs="Times New Roman"/>
          <w:sz w:val="28"/>
          <w:szCs w:val="28"/>
        </w:rPr>
        <w:t>разработку</w:t>
      </w:r>
      <w:r w:rsidR="00077477" w:rsidRPr="00C322EF">
        <w:rPr>
          <w:rFonts w:ascii="Times New Roman" w:hAnsi="Times New Roman" w:cs="Times New Roman"/>
          <w:sz w:val="28"/>
          <w:szCs w:val="28"/>
        </w:rPr>
        <w:t xml:space="preserve"> </w:t>
      </w:r>
      <w:r w:rsidR="00EE0BC0" w:rsidRPr="00C322EF">
        <w:rPr>
          <w:rFonts w:ascii="Times New Roman" w:hAnsi="Times New Roman" w:cs="Times New Roman"/>
          <w:sz w:val="28"/>
          <w:szCs w:val="28"/>
        </w:rPr>
        <w:t xml:space="preserve">и </w:t>
      </w:r>
      <w:r w:rsidR="00077477" w:rsidRPr="00C322EF">
        <w:rPr>
          <w:rFonts w:ascii="Times New Roman" w:hAnsi="Times New Roman" w:cs="Times New Roman"/>
          <w:sz w:val="28"/>
          <w:szCs w:val="28"/>
        </w:rPr>
        <w:t>активн</w:t>
      </w:r>
      <w:r w:rsidR="00EE0BC0" w:rsidRPr="00C322EF">
        <w:rPr>
          <w:rFonts w:ascii="Times New Roman" w:hAnsi="Times New Roman" w:cs="Times New Roman"/>
          <w:sz w:val="28"/>
          <w:szCs w:val="28"/>
        </w:rPr>
        <w:t>ое</w:t>
      </w:r>
      <w:r w:rsidR="00077477" w:rsidRPr="00C322EF">
        <w:rPr>
          <w:rFonts w:ascii="Times New Roman" w:hAnsi="Times New Roman" w:cs="Times New Roman"/>
          <w:sz w:val="28"/>
          <w:szCs w:val="28"/>
        </w:rPr>
        <w:t xml:space="preserve"> использова</w:t>
      </w:r>
      <w:r w:rsidR="00EE0BC0" w:rsidRPr="00C322EF">
        <w:rPr>
          <w:rFonts w:ascii="Times New Roman" w:hAnsi="Times New Roman" w:cs="Times New Roman"/>
          <w:sz w:val="28"/>
          <w:szCs w:val="28"/>
        </w:rPr>
        <w:t>ние</w:t>
      </w:r>
      <w:r w:rsidR="00077477" w:rsidRPr="00C322EF">
        <w:rPr>
          <w:rFonts w:ascii="Times New Roman" w:hAnsi="Times New Roman" w:cs="Times New Roman"/>
          <w:sz w:val="28"/>
          <w:szCs w:val="28"/>
        </w:rPr>
        <w:t xml:space="preserve"> в образовательном процессе контекстны</w:t>
      </w:r>
      <w:r w:rsidR="00EE0BC0" w:rsidRPr="00C322EF">
        <w:rPr>
          <w:rFonts w:ascii="Times New Roman" w:hAnsi="Times New Roman" w:cs="Times New Roman"/>
          <w:sz w:val="28"/>
          <w:szCs w:val="28"/>
        </w:rPr>
        <w:t>х</w:t>
      </w:r>
      <w:r w:rsidR="00077477" w:rsidRPr="00C322EF">
        <w:rPr>
          <w:rFonts w:ascii="Times New Roman" w:hAnsi="Times New Roman" w:cs="Times New Roman"/>
          <w:sz w:val="28"/>
          <w:szCs w:val="28"/>
        </w:rPr>
        <w:t xml:space="preserve"> задач, задани</w:t>
      </w:r>
      <w:r w:rsidR="00EE0BC0" w:rsidRPr="00C322EF">
        <w:rPr>
          <w:rFonts w:ascii="Times New Roman" w:hAnsi="Times New Roman" w:cs="Times New Roman"/>
          <w:sz w:val="28"/>
          <w:szCs w:val="28"/>
        </w:rPr>
        <w:t>й</w:t>
      </w:r>
      <w:r w:rsidR="00077477" w:rsidRPr="00C322EF">
        <w:rPr>
          <w:rFonts w:ascii="Times New Roman" w:hAnsi="Times New Roman" w:cs="Times New Roman"/>
          <w:sz w:val="28"/>
          <w:szCs w:val="28"/>
        </w:rPr>
        <w:t>, построенны</w:t>
      </w:r>
      <w:r w:rsidR="00EE0BC0" w:rsidRPr="00C322EF">
        <w:rPr>
          <w:rFonts w:ascii="Times New Roman" w:hAnsi="Times New Roman" w:cs="Times New Roman"/>
          <w:sz w:val="28"/>
          <w:szCs w:val="28"/>
        </w:rPr>
        <w:t>х</w:t>
      </w:r>
      <w:r w:rsidR="00077477" w:rsidRPr="00C322EF">
        <w:rPr>
          <w:rFonts w:ascii="Times New Roman" w:hAnsi="Times New Roman" w:cs="Times New Roman"/>
          <w:sz w:val="28"/>
          <w:szCs w:val="28"/>
        </w:rPr>
        <w:t xml:space="preserve"> на реальных жизненных сюжетах для мотивирования учащихся к осознанному </w:t>
      </w:r>
      <w:r w:rsidR="00E731AC" w:rsidRPr="00C322EF">
        <w:rPr>
          <w:rFonts w:ascii="Times New Roman" w:hAnsi="Times New Roman" w:cs="Times New Roman"/>
          <w:sz w:val="28"/>
          <w:szCs w:val="28"/>
        </w:rPr>
        <w:t xml:space="preserve">формированию и </w:t>
      </w:r>
      <w:r w:rsidR="00EE0BC0" w:rsidRPr="00C322EF">
        <w:rPr>
          <w:rFonts w:ascii="Times New Roman" w:hAnsi="Times New Roman" w:cs="Times New Roman"/>
          <w:sz w:val="28"/>
          <w:szCs w:val="28"/>
        </w:rPr>
        <w:t xml:space="preserve">развитию предметных, </w:t>
      </w:r>
      <w:proofErr w:type="spellStart"/>
      <w:r w:rsidR="00EE0BC0" w:rsidRPr="00C322EF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EE0BC0" w:rsidRPr="00C322EF">
        <w:rPr>
          <w:rFonts w:ascii="Times New Roman" w:hAnsi="Times New Roman" w:cs="Times New Roman"/>
          <w:sz w:val="28"/>
          <w:szCs w:val="28"/>
        </w:rPr>
        <w:t xml:space="preserve"> и личностных  </w:t>
      </w:r>
      <w:r w:rsidR="00E731AC" w:rsidRPr="00C322EF">
        <w:rPr>
          <w:rFonts w:ascii="Times New Roman" w:hAnsi="Times New Roman" w:cs="Times New Roman"/>
          <w:sz w:val="28"/>
          <w:szCs w:val="28"/>
        </w:rPr>
        <w:t>компетенций;</w:t>
      </w:r>
      <w:r w:rsidR="00EE0BC0" w:rsidRPr="00C322EF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0BB6D27" w14:textId="2206BBC7" w:rsidR="00077477" w:rsidRPr="00C322EF" w:rsidRDefault="00693A9D" w:rsidP="00C322E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color w:val="FF0000"/>
          <w:sz w:val="28"/>
          <w:szCs w:val="28"/>
        </w:rPr>
        <w:t xml:space="preserve">на </w:t>
      </w:r>
      <w:r w:rsidR="00077477" w:rsidRPr="00C322EF"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207187" w:rsidRPr="00C322EF">
        <w:rPr>
          <w:rFonts w:ascii="Times New Roman" w:hAnsi="Times New Roman" w:cs="Times New Roman"/>
          <w:sz w:val="28"/>
          <w:szCs w:val="28"/>
        </w:rPr>
        <w:t xml:space="preserve">участников инновационной деятельности </w:t>
      </w:r>
      <w:r w:rsidR="00077477" w:rsidRPr="00C322EF">
        <w:rPr>
          <w:rFonts w:ascii="Times New Roman" w:hAnsi="Times New Roman" w:cs="Times New Roman"/>
          <w:sz w:val="28"/>
          <w:szCs w:val="28"/>
        </w:rPr>
        <w:t xml:space="preserve">контролировать, оценивать процесс </w:t>
      </w:r>
      <w:r w:rsidR="00E731AC" w:rsidRPr="00C322EF">
        <w:rPr>
          <w:rFonts w:ascii="Times New Roman" w:hAnsi="Times New Roman" w:cs="Times New Roman"/>
          <w:sz w:val="28"/>
          <w:szCs w:val="28"/>
        </w:rPr>
        <w:t>и результат своей деятельности;</w:t>
      </w:r>
    </w:p>
    <w:p w14:paraId="78434E53" w14:textId="01D72B85" w:rsidR="00077477" w:rsidRPr="00C322EF" w:rsidRDefault="00693A9D" w:rsidP="00C322E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color w:val="FF0000"/>
          <w:sz w:val="28"/>
          <w:szCs w:val="28"/>
        </w:rPr>
        <w:t>на</w:t>
      </w:r>
      <w:r w:rsidRPr="00C322EF">
        <w:rPr>
          <w:rFonts w:ascii="Times New Roman" w:hAnsi="Times New Roman" w:cs="Times New Roman"/>
          <w:sz w:val="28"/>
          <w:szCs w:val="28"/>
        </w:rPr>
        <w:t xml:space="preserve"> </w:t>
      </w:r>
      <w:r w:rsidR="00077477" w:rsidRPr="00C322EF">
        <w:rPr>
          <w:rFonts w:ascii="Times New Roman" w:hAnsi="Times New Roman" w:cs="Times New Roman"/>
          <w:sz w:val="28"/>
          <w:szCs w:val="28"/>
        </w:rPr>
        <w:t>регулярно</w:t>
      </w:r>
      <w:r w:rsidR="00207187" w:rsidRPr="00C322EF">
        <w:rPr>
          <w:rFonts w:ascii="Times New Roman" w:hAnsi="Times New Roman" w:cs="Times New Roman"/>
          <w:sz w:val="28"/>
          <w:szCs w:val="28"/>
        </w:rPr>
        <w:t>е</w:t>
      </w:r>
      <w:r w:rsidR="00077477" w:rsidRPr="00C322EF">
        <w:rPr>
          <w:rFonts w:ascii="Times New Roman" w:hAnsi="Times New Roman" w:cs="Times New Roman"/>
          <w:sz w:val="28"/>
          <w:szCs w:val="28"/>
        </w:rPr>
        <w:t xml:space="preserve"> пров</w:t>
      </w:r>
      <w:r w:rsidR="00207187" w:rsidRPr="00C322EF">
        <w:rPr>
          <w:rFonts w:ascii="Times New Roman" w:hAnsi="Times New Roman" w:cs="Times New Roman"/>
          <w:sz w:val="28"/>
          <w:szCs w:val="28"/>
        </w:rPr>
        <w:t>едение</w:t>
      </w:r>
      <w:r w:rsidR="00077477" w:rsidRPr="00C322EF">
        <w:rPr>
          <w:rFonts w:ascii="Times New Roman" w:hAnsi="Times New Roman" w:cs="Times New Roman"/>
          <w:sz w:val="28"/>
          <w:szCs w:val="28"/>
        </w:rPr>
        <w:t xml:space="preserve"> мониторинг</w:t>
      </w:r>
      <w:r w:rsidR="00E2289E" w:rsidRPr="00C322EF">
        <w:rPr>
          <w:rFonts w:ascii="Times New Roman" w:hAnsi="Times New Roman" w:cs="Times New Roman"/>
          <w:sz w:val="28"/>
          <w:szCs w:val="28"/>
        </w:rPr>
        <w:t>а</w:t>
      </w:r>
      <w:r w:rsidR="00077477" w:rsidRPr="00C322EF">
        <w:rPr>
          <w:rFonts w:ascii="Times New Roman" w:hAnsi="Times New Roman" w:cs="Times New Roman"/>
          <w:sz w:val="28"/>
          <w:szCs w:val="28"/>
        </w:rPr>
        <w:t xml:space="preserve"> формирования функциональной грамотности </w:t>
      </w:r>
      <w:proofErr w:type="gramStart"/>
      <w:r w:rsidR="00077477" w:rsidRPr="00C322E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77477" w:rsidRPr="00C322EF">
        <w:rPr>
          <w:rFonts w:ascii="Times New Roman" w:hAnsi="Times New Roman" w:cs="Times New Roman"/>
          <w:sz w:val="28"/>
          <w:szCs w:val="28"/>
        </w:rPr>
        <w:t>.</w:t>
      </w:r>
    </w:p>
    <w:p w14:paraId="1E65335B" w14:textId="77777777" w:rsidR="00F31137" w:rsidRPr="00C322EF" w:rsidRDefault="007A2DA9" w:rsidP="00C322E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sz w:val="28"/>
          <w:szCs w:val="28"/>
        </w:rPr>
        <w:t xml:space="preserve">В результате реализации инновационного проекта </w:t>
      </w:r>
      <w:r w:rsidR="00BF03A7" w:rsidRPr="00C322EF">
        <w:rPr>
          <w:rFonts w:ascii="Times New Roman" w:hAnsi="Times New Roman" w:cs="Times New Roman"/>
          <w:sz w:val="28"/>
          <w:szCs w:val="28"/>
        </w:rPr>
        <w:t>могут быть:</w:t>
      </w:r>
    </w:p>
    <w:p w14:paraId="7D37CFF1" w14:textId="5D112EF1" w:rsidR="007A2DA9" w:rsidRPr="00C322EF" w:rsidRDefault="00F31137" w:rsidP="00C322E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EF">
        <w:rPr>
          <w:rFonts w:ascii="Times New Roman" w:hAnsi="Times New Roman" w:cs="Times New Roman"/>
          <w:i/>
          <w:sz w:val="28"/>
          <w:szCs w:val="28"/>
        </w:rPr>
        <w:t>м</w:t>
      </w:r>
      <w:r w:rsidR="00BF03A7" w:rsidRPr="00C322EF">
        <w:rPr>
          <w:rFonts w:ascii="Times New Roman" w:hAnsi="Times New Roman" w:cs="Times New Roman"/>
          <w:i/>
          <w:sz w:val="28"/>
          <w:szCs w:val="28"/>
        </w:rPr>
        <w:t>атериальны</w:t>
      </w:r>
      <w:r w:rsidRPr="00C322EF">
        <w:rPr>
          <w:rFonts w:ascii="Times New Roman" w:hAnsi="Times New Roman" w:cs="Times New Roman"/>
          <w:i/>
          <w:sz w:val="28"/>
          <w:szCs w:val="28"/>
        </w:rPr>
        <w:t xml:space="preserve">е </w:t>
      </w:r>
      <w:r w:rsidR="007A2DA9" w:rsidRPr="00C322EF">
        <w:rPr>
          <w:rFonts w:ascii="Times New Roman" w:hAnsi="Times New Roman" w:cs="Times New Roman"/>
          <w:i/>
          <w:sz w:val="28"/>
          <w:szCs w:val="28"/>
        </w:rPr>
        <w:t>продукт</w:t>
      </w:r>
      <w:r w:rsidRPr="00C322EF">
        <w:rPr>
          <w:rFonts w:ascii="Times New Roman" w:hAnsi="Times New Roman" w:cs="Times New Roman"/>
          <w:i/>
          <w:sz w:val="28"/>
          <w:szCs w:val="28"/>
        </w:rPr>
        <w:t>ы</w:t>
      </w:r>
      <w:r w:rsidR="007A2DA9" w:rsidRPr="00C322EF">
        <w:rPr>
          <w:rFonts w:ascii="Times New Roman" w:hAnsi="Times New Roman" w:cs="Times New Roman"/>
          <w:sz w:val="28"/>
          <w:szCs w:val="28"/>
        </w:rPr>
        <w:t xml:space="preserve"> </w:t>
      </w:r>
      <w:r w:rsidRPr="00C322EF">
        <w:rPr>
          <w:rFonts w:ascii="Times New Roman" w:hAnsi="Times New Roman" w:cs="Times New Roman"/>
          <w:sz w:val="28"/>
          <w:szCs w:val="28"/>
        </w:rPr>
        <w:t xml:space="preserve">– </w:t>
      </w:r>
      <w:r w:rsidR="007A2DA9" w:rsidRPr="00C322EF">
        <w:rPr>
          <w:rFonts w:ascii="Times New Roman" w:hAnsi="Times New Roman" w:cs="Times New Roman"/>
          <w:sz w:val="28"/>
          <w:szCs w:val="28"/>
        </w:rPr>
        <w:t xml:space="preserve">банки заданий, кейсы информационных и научно-методических материалов, различные </w:t>
      </w:r>
      <w:proofErr w:type="spellStart"/>
      <w:r w:rsidR="007A2DA9" w:rsidRPr="00C322EF">
        <w:rPr>
          <w:rFonts w:ascii="Times New Roman" w:hAnsi="Times New Roman" w:cs="Times New Roman"/>
          <w:sz w:val="28"/>
          <w:szCs w:val="28"/>
        </w:rPr>
        <w:t>медиапродукты</w:t>
      </w:r>
      <w:proofErr w:type="spellEnd"/>
      <w:r w:rsidR="00035E24" w:rsidRPr="00C322EF">
        <w:rPr>
          <w:rFonts w:ascii="Times New Roman" w:hAnsi="Times New Roman" w:cs="Times New Roman"/>
          <w:sz w:val="28"/>
          <w:szCs w:val="28"/>
        </w:rPr>
        <w:t xml:space="preserve">, </w:t>
      </w:r>
      <w:r w:rsidR="00035E24" w:rsidRPr="00C322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методические</w:t>
      </w:r>
      <w:r w:rsidR="00035E24" w:rsidRPr="00C322EF">
        <w:rPr>
          <w:rFonts w:ascii="Times New Roman" w:hAnsi="Times New Roman" w:cs="Times New Roman"/>
          <w:sz w:val="28"/>
          <w:szCs w:val="28"/>
        </w:rPr>
        <w:t xml:space="preserve"> рекомендации</w:t>
      </w:r>
      <w:r w:rsidR="007A2DA9" w:rsidRPr="00C322EF">
        <w:rPr>
          <w:rFonts w:ascii="Times New Roman" w:hAnsi="Times New Roman" w:cs="Times New Roman"/>
          <w:sz w:val="28"/>
          <w:szCs w:val="28"/>
        </w:rPr>
        <w:t xml:space="preserve"> </w:t>
      </w:r>
      <w:r w:rsidR="00035E24" w:rsidRPr="00C322EF">
        <w:rPr>
          <w:rFonts w:ascii="Times New Roman" w:hAnsi="Times New Roman" w:cs="Times New Roman"/>
          <w:sz w:val="28"/>
          <w:szCs w:val="28"/>
        </w:rPr>
        <w:t>по</w:t>
      </w:r>
      <w:r w:rsidR="007A2DA9" w:rsidRPr="00C322EF">
        <w:rPr>
          <w:rFonts w:ascii="Times New Roman" w:hAnsi="Times New Roman" w:cs="Times New Roman"/>
          <w:sz w:val="28"/>
          <w:szCs w:val="28"/>
        </w:rPr>
        <w:t xml:space="preserve"> формировани</w:t>
      </w:r>
      <w:r w:rsidR="00035E24" w:rsidRPr="00C322EF">
        <w:rPr>
          <w:rFonts w:ascii="Times New Roman" w:hAnsi="Times New Roman" w:cs="Times New Roman"/>
          <w:sz w:val="28"/>
          <w:szCs w:val="28"/>
        </w:rPr>
        <w:t>ю</w:t>
      </w:r>
      <w:r w:rsidR="007A2DA9" w:rsidRPr="00C322EF">
        <w:rPr>
          <w:rFonts w:ascii="Times New Roman" w:hAnsi="Times New Roman" w:cs="Times New Roman"/>
          <w:sz w:val="28"/>
          <w:szCs w:val="28"/>
        </w:rPr>
        <w:t xml:space="preserve"> функциональной грамотности учащихся как основы социализации и профессионального самоопределения</w:t>
      </w:r>
      <w:r w:rsidRPr="00C322EF">
        <w:rPr>
          <w:rFonts w:ascii="Times New Roman" w:hAnsi="Times New Roman" w:cs="Times New Roman"/>
          <w:sz w:val="28"/>
          <w:szCs w:val="28"/>
        </w:rPr>
        <w:t>;</w:t>
      </w:r>
    </w:p>
    <w:p w14:paraId="32A8FF06" w14:textId="79C22361" w:rsidR="00004FA8" w:rsidRPr="00C322EF" w:rsidRDefault="00F31137" w:rsidP="00C322EF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C322E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</w:t>
      </w:r>
      <w:r w:rsidR="00BF03A7" w:rsidRPr="00C322E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деальны</w:t>
      </w:r>
      <w:r w:rsidRPr="00C322E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е</w:t>
      </w:r>
      <w:r w:rsidR="00BF03A7" w:rsidRPr="00C322E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продукт</w:t>
      </w:r>
      <w:r w:rsidRPr="00C322E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ы</w:t>
      </w:r>
      <w:r w:rsidR="00BF03A7" w:rsidRPr="00C322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развитие критического мышления, креативности, коммуникации, кооперации, </w:t>
      </w:r>
      <w:r w:rsidRPr="00C322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навыков, необходимых для устойчивого развития личности, эмоционального интеллекта, </w:t>
      </w:r>
      <w:r w:rsidR="00BF03A7" w:rsidRPr="00C322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социального интеллекта, профессионального самоопределения. </w:t>
      </w:r>
      <w:proofErr w:type="gramEnd"/>
    </w:p>
    <w:p w14:paraId="0285CBBB" w14:textId="7509837B" w:rsidR="00712C55" w:rsidRPr="00C322EF" w:rsidRDefault="00F31137" w:rsidP="00C322E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  <w:sectPr w:rsidR="00712C55" w:rsidRPr="00C322EF" w:rsidSect="00777B13">
          <w:headerReference w:type="default" r:id="rId10"/>
          <w:pgSz w:w="11906" w:h="16838"/>
          <w:pgMar w:top="1134" w:right="566" w:bottom="1134" w:left="1701" w:header="708" w:footer="708" w:gutter="0"/>
          <w:cols w:space="708"/>
          <w:titlePg/>
          <w:docGrid w:linePitch="360"/>
        </w:sectPr>
      </w:pPr>
      <w:r w:rsidRPr="00C322EF"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образом, с</w:t>
      </w:r>
      <w:r w:rsidR="00EA2DCE" w:rsidRPr="00C322EF">
        <w:rPr>
          <w:rFonts w:ascii="Times New Roman" w:hAnsi="Times New Roman" w:cs="Times New Roman"/>
          <w:sz w:val="28"/>
          <w:szCs w:val="28"/>
        </w:rPr>
        <w:t xml:space="preserve">формированные предметные, </w:t>
      </w:r>
      <w:proofErr w:type="spellStart"/>
      <w:r w:rsidR="00EA2DCE" w:rsidRPr="00C322EF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="00EA2DCE" w:rsidRPr="00C322EF">
        <w:rPr>
          <w:rFonts w:ascii="Times New Roman" w:hAnsi="Times New Roman" w:cs="Times New Roman"/>
          <w:sz w:val="28"/>
          <w:szCs w:val="28"/>
        </w:rPr>
        <w:t xml:space="preserve"> и </w:t>
      </w:r>
      <w:r w:rsidR="00EA2DCE" w:rsidRPr="00C322EF">
        <w:rPr>
          <w:rFonts w:ascii="Times New Roman" w:hAnsi="Times New Roman" w:cs="Times New Roman"/>
          <w:sz w:val="28"/>
          <w:szCs w:val="28"/>
        </w:rPr>
        <w:lastRenderedPageBreak/>
        <w:t xml:space="preserve">личностные компетенции </w:t>
      </w:r>
      <w:r w:rsidR="00F31088" w:rsidRPr="00C322EF">
        <w:rPr>
          <w:rFonts w:ascii="Times New Roman" w:hAnsi="Times New Roman" w:cs="Times New Roman"/>
          <w:sz w:val="28"/>
          <w:szCs w:val="28"/>
        </w:rPr>
        <w:t>функциональной грамотности учащегося</w:t>
      </w:r>
      <w:r w:rsidR="00EA2DCE" w:rsidRPr="00C322EF">
        <w:rPr>
          <w:rFonts w:ascii="Times New Roman" w:hAnsi="Times New Roman" w:cs="Times New Roman"/>
          <w:sz w:val="28"/>
          <w:szCs w:val="28"/>
        </w:rPr>
        <w:t xml:space="preserve"> позволят </w:t>
      </w:r>
      <w:r w:rsidR="00EA2DCE" w:rsidRPr="00C322EF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обучающимся быть инициативными, творчески мыслящими, принимать нестандартные решения, успешно социализироваться в обществе, правильно выбрать свой профессиональный путь и обучаться на протяжении всей жизни.</w:t>
      </w:r>
    </w:p>
    <w:p w14:paraId="4F378813" w14:textId="77777777" w:rsidR="00201279" w:rsidRDefault="00201279" w:rsidP="00201279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МОДЕЛЬ ФОРМИРОВАНИЯ ФУНКЦИОНАЛЬНОЙ ГРАМОТНОСТИ УЧАЩИХСЯ </w:t>
      </w:r>
      <w:bookmarkStart w:id="4" w:name="_Hlk129341437"/>
      <w:r>
        <w:rPr>
          <w:rFonts w:ascii="Times New Roman" w:hAnsi="Times New Roman" w:cs="Times New Roman"/>
          <w:b/>
          <w:sz w:val="24"/>
          <w:szCs w:val="24"/>
        </w:rPr>
        <w:t>КАК ОСНОВЫ СОЦИАЛИЗАЦИИ И ПРОФЕССИОНАЛЬНОГО САМООПРЕДЕЛЕНИЯ</w:t>
      </w:r>
      <w:bookmarkEnd w:id="4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ПОСРЕДСТВОМ ИНДИВИДУАЛИЗАЦИИ ОБРАЗОВАТЕЛЬНОГО ПРОЦЕССА</w:t>
      </w:r>
    </w:p>
    <w:p w14:paraId="206C0F81" w14:textId="17539785" w:rsidR="00201279" w:rsidRDefault="00201279" w:rsidP="00201279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7945DD" wp14:editId="06FC479A">
                <wp:simplePos x="0" y="0"/>
                <wp:positionH relativeFrom="column">
                  <wp:posOffset>-207010</wp:posOffset>
                </wp:positionH>
                <wp:positionV relativeFrom="paragraph">
                  <wp:posOffset>8890</wp:posOffset>
                </wp:positionV>
                <wp:extent cx="9676765" cy="481965"/>
                <wp:effectExtent l="76200" t="38100" r="76835" b="108585"/>
                <wp:wrapNone/>
                <wp:docPr id="69" name="Прямоугольник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76765" cy="48133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EDF1C4" w14:textId="77777777" w:rsidR="003B2912" w:rsidRDefault="003B2912" w:rsidP="00201279">
                            <w:pPr>
                              <w:spacing w:after="0" w:line="240" w:lineRule="atLeast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66003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660033"/>
                                <w:sz w:val="24"/>
                                <w:szCs w:val="24"/>
                              </w:rPr>
                              <w:t>Цель: формирование функциональной грамотности учащихся как основы социализации и профессионального самоопределения посредством индивидуализации образовательного процесса</w:t>
                            </w:r>
                          </w:p>
                          <w:p w14:paraId="5B60EDC1" w14:textId="77777777" w:rsidR="003B2912" w:rsidRDefault="003B2912" w:rsidP="002012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9" o:spid="_x0000_s1026" style="position:absolute;left:0;text-align:left;margin-left:-16.3pt;margin-top:.7pt;width:761.95pt;height:3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" fillcolor="#c6d9f1 [671]" stroked="f">
                <v:shadow on="t" color="black" opacity="22937f" origin=",.5" offset="0,.63889mm"/>
                <v:textbox>
                  <w:txbxContent>
                    <w:p w14:paraId="78EDF1C4" w14:textId="77777777" w:rsidR="003B2912" w:rsidRDefault="003B2912" w:rsidP="00201279">
                      <w:pPr>
                        <w:spacing w:after="0" w:line="240" w:lineRule="atLeast"/>
                        <w:ind w:firstLine="709"/>
                        <w:jc w:val="both"/>
                        <w:rPr>
                          <w:rFonts w:ascii="Times New Roman" w:hAnsi="Times New Roman" w:cs="Times New Roman"/>
                          <w:b/>
                          <w:color w:val="660033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660033"/>
                          <w:sz w:val="24"/>
                          <w:szCs w:val="24"/>
                        </w:rPr>
                        <w:t>Цель: формирование функциональной грамотности учащихся как основы социализации и профессионального самоопределения посредством индивидуализации образовательного процесса</w:t>
                      </w:r>
                    </w:p>
                    <w:p w14:paraId="5B60EDC1" w14:textId="77777777" w:rsidR="003B2912" w:rsidRDefault="003B2912" w:rsidP="00201279"/>
                  </w:txbxContent>
                </v:textbox>
              </v:rect>
            </w:pict>
          </mc:Fallback>
        </mc:AlternateContent>
      </w:r>
    </w:p>
    <w:p w14:paraId="6C9B9017" w14:textId="77777777" w:rsidR="00201279" w:rsidRDefault="00201279" w:rsidP="00201279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6F3C675" w14:textId="26586163" w:rsidR="00201279" w:rsidRDefault="00E875B7" w:rsidP="0020127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E5F5058" wp14:editId="03D09975">
                <wp:simplePos x="0" y="0"/>
                <wp:positionH relativeFrom="column">
                  <wp:posOffset>4897120</wp:posOffset>
                </wp:positionH>
                <wp:positionV relativeFrom="paragraph">
                  <wp:posOffset>1115695</wp:posOffset>
                </wp:positionV>
                <wp:extent cx="354965" cy="194310"/>
                <wp:effectExtent l="152400" t="19050" r="45085" b="53340"/>
                <wp:wrapNone/>
                <wp:docPr id="58" name="Стрелка вниз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965" cy="19431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C9473B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58" o:spid="_x0000_s1026" type="#_x0000_t67" style="position:absolute;margin-left:385.6pt;margin-top:87.85pt;width:27.95pt;height:15.3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" fillcolor="#4bacc6 [3208]" strokecolor="#f2f2f2 [3041]" strokeweight="3pt">
                <v:shadow on="t" color="#205867 [1608]" opacity=".5" offset="1pt"/>
                <v:textbox style="layout-flow:vertical-ideographic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307A3449" wp14:editId="0E8A54A0">
                <wp:simplePos x="0" y="0"/>
                <wp:positionH relativeFrom="column">
                  <wp:posOffset>3947160</wp:posOffset>
                </wp:positionH>
                <wp:positionV relativeFrom="paragraph">
                  <wp:posOffset>92075</wp:posOffset>
                </wp:positionV>
                <wp:extent cx="2705735" cy="1181100"/>
                <wp:effectExtent l="0" t="0" r="18415" b="19050"/>
                <wp:wrapNone/>
                <wp:docPr id="68" name="Прямоугольник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735" cy="11811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8DE134" w14:textId="77777777" w:rsidR="003B2912" w:rsidRPr="007E7C4D" w:rsidRDefault="003B2912" w:rsidP="0020127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E7C4D">
                              <w:rPr>
                                <w:sz w:val="24"/>
                                <w:szCs w:val="24"/>
                              </w:rPr>
                              <w:t>Индивидуализация образовательного процесса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8" o:spid="_x0000_s1027" style="position:absolute;margin-left:310.8pt;margin-top:7.25pt;width:213.05pt;height:93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" fillcolor="#ddd8c2 [2894]" strokecolor="#548dd4 [1951]" strokeweight="2pt">
                <v:textbox>
                  <w:txbxContent>
                    <w:p w14:paraId="308DE134" w14:textId="77777777" w:rsidR="003B2912" w:rsidRPr="007E7C4D" w:rsidRDefault="003B2912" w:rsidP="0020127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7E7C4D">
                        <w:rPr>
                          <w:sz w:val="24"/>
                          <w:szCs w:val="24"/>
                        </w:rPr>
                        <w:t>Индивидуализация образовательного процесса</w:t>
                      </w:r>
                    </w:p>
                  </w:txbxContent>
                </v:textbox>
              </v:rect>
            </w:pict>
          </mc:Fallback>
        </mc:AlternateContent>
      </w:r>
      <w:r w:rsidR="002D486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ED28691" wp14:editId="5D46A1EF">
                <wp:simplePos x="0" y="0"/>
                <wp:positionH relativeFrom="column">
                  <wp:posOffset>11430</wp:posOffset>
                </wp:positionH>
                <wp:positionV relativeFrom="paragraph">
                  <wp:posOffset>1355471</wp:posOffset>
                </wp:positionV>
                <wp:extent cx="9601200" cy="548640"/>
                <wp:effectExtent l="19050" t="19050" r="38100" b="41910"/>
                <wp:wrapNone/>
                <wp:docPr id="64" name="Скругленный прямоугольник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01200" cy="548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34BCF8" w14:textId="77777777" w:rsidR="003B2912" w:rsidRPr="002D486E" w:rsidRDefault="003B2912" w:rsidP="002012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2D486E">
                              <w:rPr>
                                <w:rFonts w:ascii="Times New Roman" w:hAnsi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  <w:t>ИНФОРМАЦИОННО-АНАЛИТИЧЕСКИЙ ЦЕНТР</w:t>
                            </w:r>
                          </w:p>
                          <w:p w14:paraId="7A426416" w14:textId="5EE8EF0D" w:rsidR="003B2912" w:rsidRPr="002D486E" w:rsidRDefault="003B2912" w:rsidP="002012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86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(педагоги-участники ИД, педагог-психолог, педагог социальный, законные представители, учащиеся, социальные  партнеры)</w:t>
                            </w:r>
                          </w:p>
                          <w:p w14:paraId="600692B5" w14:textId="77777777" w:rsidR="003B2912" w:rsidRPr="002D486E" w:rsidRDefault="003B2912" w:rsidP="0020127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4" o:spid="_x0000_s1028" style="position:absolute;margin-left:.9pt;margin-top:106.75pt;width:756pt;height:43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" fillcolor="white [3201]" strokecolor="#4bacc6 [3208]" strokeweight="5pt">
                <v:stroke linestyle="thickThin"/>
                <v:shadow color="#868686"/>
                <v:textbox>
                  <w:txbxContent>
                    <w:p w14:paraId="5834BCF8" w14:textId="77777777" w:rsidR="003B2912" w:rsidRPr="002D486E" w:rsidRDefault="003B2912" w:rsidP="0020127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2D486E">
                        <w:rPr>
                          <w:rFonts w:ascii="Times New Roman" w:hAnsi="Times New Roman"/>
                          <w:b/>
                          <w:color w:val="0070C0"/>
                          <w:sz w:val="24"/>
                          <w:szCs w:val="24"/>
                        </w:rPr>
                        <w:t>ИНФОРМАЦИОННО-АНАЛИТИЧЕСКИЙ ЦЕНТР</w:t>
                      </w:r>
                    </w:p>
                    <w:p w14:paraId="7A426416" w14:textId="5EE8EF0D" w:rsidR="003B2912" w:rsidRPr="002D486E" w:rsidRDefault="003B2912" w:rsidP="0020127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86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(педагоги-участники ИД, педагог-психолог, педагог социальный, законные представители, учащиеся, социальные  партнеры)</w:t>
                      </w:r>
                    </w:p>
                    <w:p w14:paraId="600692B5" w14:textId="77777777" w:rsidR="003B2912" w:rsidRPr="002D486E" w:rsidRDefault="003B2912" w:rsidP="0020127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E7C4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2B2B4544" wp14:editId="34DBA464">
                <wp:simplePos x="0" y="0"/>
                <wp:positionH relativeFrom="column">
                  <wp:posOffset>6989572</wp:posOffset>
                </wp:positionH>
                <wp:positionV relativeFrom="paragraph">
                  <wp:posOffset>273558</wp:posOffset>
                </wp:positionV>
                <wp:extent cx="2677160" cy="972185"/>
                <wp:effectExtent l="0" t="0" r="27940" b="1841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7160" cy="97218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0D1E9D" w14:textId="759A035A" w:rsidR="003B2912" w:rsidRPr="007E7C4D" w:rsidRDefault="003B2912" w:rsidP="007E7C4D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E7C4D">
                              <w:rPr>
                                <w:sz w:val="24"/>
                                <w:szCs w:val="24"/>
                              </w:rPr>
                              <w:t>Функциональная грамотность:</w:t>
                            </w:r>
                          </w:p>
                          <w:p w14:paraId="2E9718AA" w14:textId="60DCE932" w:rsidR="003B2912" w:rsidRPr="007E7C4D" w:rsidRDefault="003B2912" w:rsidP="007E7C4D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E7C4D">
                              <w:rPr>
                                <w:sz w:val="24"/>
                                <w:szCs w:val="24"/>
                              </w:rPr>
                              <w:t xml:space="preserve">предметные, </w:t>
                            </w:r>
                            <w:proofErr w:type="spellStart"/>
                            <w:r w:rsidRPr="007E7C4D">
                              <w:rPr>
                                <w:sz w:val="24"/>
                                <w:szCs w:val="24"/>
                              </w:rPr>
                              <w:t>метапредметные</w:t>
                            </w:r>
                            <w:proofErr w:type="spellEnd"/>
                            <w:r w:rsidRPr="007E7C4D">
                              <w:rPr>
                                <w:sz w:val="24"/>
                                <w:szCs w:val="24"/>
                              </w:rPr>
                              <w:t>, личностные компетенции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9" style="position:absolute;margin-left:550.35pt;margin-top:21.55pt;width:210.8pt;height:76.55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" fillcolor="#ddd8c2 [2894]" strokecolor="#548dd4 [1951]" strokeweight="2pt">
                <v:textbox>
                  <w:txbxContent>
                    <w:p w14:paraId="360D1E9D" w14:textId="759A035A" w:rsidR="003B2912" w:rsidRPr="007E7C4D" w:rsidRDefault="003B2912" w:rsidP="007E7C4D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E7C4D">
                        <w:rPr>
                          <w:sz w:val="24"/>
                          <w:szCs w:val="24"/>
                        </w:rPr>
                        <w:t>Функциональная грамотность:</w:t>
                      </w:r>
                    </w:p>
                    <w:p w14:paraId="2E9718AA" w14:textId="60DCE932" w:rsidR="003B2912" w:rsidRPr="007E7C4D" w:rsidRDefault="003B2912" w:rsidP="007E7C4D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E7C4D">
                        <w:rPr>
                          <w:sz w:val="24"/>
                          <w:szCs w:val="24"/>
                        </w:rPr>
                        <w:t xml:space="preserve">предметные, </w:t>
                      </w:r>
                      <w:proofErr w:type="spellStart"/>
                      <w:r w:rsidRPr="007E7C4D">
                        <w:rPr>
                          <w:sz w:val="24"/>
                          <w:szCs w:val="24"/>
                        </w:rPr>
                        <w:t>метапредметные</w:t>
                      </w:r>
                      <w:proofErr w:type="spellEnd"/>
                      <w:r w:rsidRPr="007E7C4D">
                        <w:rPr>
                          <w:sz w:val="24"/>
                          <w:szCs w:val="24"/>
                        </w:rPr>
                        <w:t>, личностные компетенции</w:t>
                      </w:r>
                    </w:p>
                  </w:txbxContent>
                </v:textbox>
              </v:rect>
            </w:pict>
          </mc:Fallback>
        </mc:AlternateContent>
      </w:r>
      <w:r w:rsidR="00201279">
        <w:rPr>
          <w:noProof/>
          <w:lang w:eastAsia="ru-RU"/>
        </w:rPr>
        <w:drawing>
          <wp:inline distT="0" distB="0" distL="0" distR="0" wp14:anchorId="3D8C6524" wp14:editId="4C3FEB2F">
            <wp:extent cx="9308465" cy="1565275"/>
            <wp:effectExtent l="38100" t="57150" r="0" b="34925"/>
            <wp:docPr id="27" name="Схема 2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  <w:r w:rsidR="002012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00896" behindDoc="1" locked="0" layoutInCell="1" allowOverlap="1" wp14:anchorId="5B3497E1" wp14:editId="51FD9E89">
                <wp:simplePos x="0" y="0"/>
                <wp:positionH relativeFrom="column">
                  <wp:posOffset>3989070</wp:posOffset>
                </wp:positionH>
                <wp:positionV relativeFrom="paragraph">
                  <wp:posOffset>114935</wp:posOffset>
                </wp:positionV>
                <wp:extent cx="2477770" cy="1133475"/>
                <wp:effectExtent l="0" t="0" r="17780" b="28575"/>
                <wp:wrapNone/>
                <wp:docPr id="67" name="Блок-схема: альтернативный процесс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7770" cy="1133475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05446F" w14:textId="77777777" w:rsidR="003B2912" w:rsidRDefault="003B2912" w:rsidP="002012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C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индивидуализации, вариативности, деятельности, системности,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трансдисциплинарности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интегративности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прогностичности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самоорганизации,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рефлексивности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природосообразности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67" o:spid="_x0000_s1030" type="#_x0000_t176" style="position:absolute;margin-left:314.1pt;margin-top:9.05pt;width:195.1pt;height:89.25pt;z-index:-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" fillcolor="#d6e3bc [1302]" strokecolor="#548dd4 [1951]" strokeweight="2pt">
                <v:textbox>
                  <w:txbxContent>
                    <w:p w14:paraId="4E05446F" w14:textId="77777777" w:rsidR="003B2912" w:rsidRDefault="003B2912" w:rsidP="0020127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FFC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индивидуализации, вариативности, деятельности, системности,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трансдисциплинарности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интегративности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прогностичности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самоорганизации,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рефлексивности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природосообразности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012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8F8A3E9" wp14:editId="74C34772">
                <wp:simplePos x="0" y="0"/>
                <wp:positionH relativeFrom="column">
                  <wp:posOffset>-262890</wp:posOffset>
                </wp:positionH>
                <wp:positionV relativeFrom="paragraph">
                  <wp:posOffset>551180</wp:posOffset>
                </wp:positionV>
                <wp:extent cx="327660" cy="697865"/>
                <wp:effectExtent l="0" t="0" r="34290" b="26035"/>
                <wp:wrapNone/>
                <wp:docPr id="60" name="Выгнутая влево стрелка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" cy="697865"/>
                        </a:xfrm>
                        <a:prstGeom prst="curvedRightArrow">
                          <a:avLst>
                            <a:gd name="adj1" fmla="val 30656"/>
                            <a:gd name="adj2" fmla="val 73253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20FC51C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Выгнутая влево стрелка 60" o:spid="_x0000_s1026" type="#_x0000_t102" style="position:absolute;margin-left:-20.7pt;margin-top:43.4pt;width:25.8pt;height:54.9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" adj="14171"/>
            </w:pict>
          </mc:Fallback>
        </mc:AlternateContent>
      </w:r>
      <w:r w:rsidR="002012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5B51123" wp14:editId="53FF2712">
                <wp:simplePos x="0" y="0"/>
                <wp:positionH relativeFrom="rightMargin">
                  <wp:align>left</wp:align>
                </wp:positionH>
                <wp:positionV relativeFrom="paragraph">
                  <wp:posOffset>561340</wp:posOffset>
                </wp:positionV>
                <wp:extent cx="408305" cy="763270"/>
                <wp:effectExtent l="57150" t="57150" r="29845" b="0"/>
                <wp:wrapNone/>
                <wp:docPr id="59" name="Выгнутая вправо стрелка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74400">
                          <a:off x="0" y="0"/>
                          <a:ext cx="408305" cy="763270"/>
                        </a:xfrm>
                        <a:prstGeom prst="curvedLeftArrow">
                          <a:avLst>
                            <a:gd name="adj1" fmla="val 37387"/>
                            <a:gd name="adj2" fmla="val 74774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56CE762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Выгнутая вправо стрелка 59" o:spid="_x0000_s1026" type="#_x0000_t103" style="position:absolute;margin-left:0;margin-top:44.2pt;width:32.15pt;height:60.1pt;rotation:627398fd;z-index:2517196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">
                <w10:wrap anchorx="margin"/>
              </v:shape>
            </w:pict>
          </mc:Fallback>
        </mc:AlternateContent>
      </w:r>
    </w:p>
    <w:p w14:paraId="711132F8" w14:textId="11216698" w:rsidR="00201279" w:rsidRDefault="008F2285" w:rsidP="0020127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81491C" wp14:editId="40620235">
                <wp:simplePos x="0" y="0"/>
                <wp:positionH relativeFrom="column">
                  <wp:posOffset>977900</wp:posOffset>
                </wp:positionH>
                <wp:positionV relativeFrom="paragraph">
                  <wp:posOffset>99949</wp:posOffset>
                </wp:positionV>
                <wp:extent cx="7784465" cy="673735"/>
                <wp:effectExtent l="76200" t="38100" r="102235" b="107315"/>
                <wp:wrapNone/>
                <wp:docPr id="63" name="Выноска со стрелкой вверх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84465" cy="673735"/>
                        </a:xfrm>
                        <a:prstGeom prst="upArrowCallout">
                          <a:avLst>
                            <a:gd name="adj1" fmla="val 295825"/>
                            <a:gd name="adj2" fmla="val 295825"/>
                            <a:gd name="adj3" fmla="val 16667"/>
                            <a:gd name="adj4" fmla="val 66667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370730" w14:textId="4C6A029A" w:rsidR="003B2912" w:rsidRDefault="003B2912" w:rsidP="0020127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color w:val="66003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660033"/>
                                <w:sz w:val="24"/>
                                <w:szCs w:val="24"/>
                              </w:rPr>
                              <w:t xml:space="preserve">Информационно-методическое, психолого-педагогическое и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b/>
                                <w:color w:val="660033"/>
                                <w:sz w:val="24"/>
                                <w:szCs w:val="24"/>
                              </w:rPr>
                              <w:t>тьюторское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b/>
                                <w:color w:val="660033"/>
                                <w:sz w:val="24"/>
                                <w:szCs w:val="24"/>
                              </w:rPr>
                              <w:t xml:space="preserve"> сопровождение индивидуальных программ формирования функциональной грамотности учащихся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Выноска со стрелкой вверх 63" o:spid="_x0000_s1031" type="#_x0000_t79" style="position:absolute;margin-left:77pt;margin-top:7.85pt;width:612.95pt;height:53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" adj=",5270,,8035" fillcolor="#c6d9f1 [671]" stroked="f">
                <v:shadow on="t" color="black" opacity="22937f" origin=",.5" offset="0,.63889mm"/>
                <v:textbox>
                  <w:txbxContent>
                    <w:p w14:paraId="77370730" w14:textId="4C6A029A" w:rsidR="003B2912" w:rsidRDefault="003B2912" w:rsidP="00201279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color w:val="660033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660033"/>
                          <w:sz w:val="24"/>
                          <w:szCs w:val="24"/>
                        </w:rPr>
                        <w:t xml:space="preserve">Информационно-методическое, психолого-педагогическое и </w:t>
                      </w:r>
                      <w:proofErr w:type="spellStart"/>
                      <w:r>
                        <w:rPr>
                          <w:rFonts w:asciiTheme="majorHAnsi" w:hAnsiTheme="majorHAnsi"/>
                          <w:b/>
                          <w:color w:val="660033"/>
                          <w:sz w:val="24"/>
                          <w:szCs w:val="24"/>
                        </w:rPr>
                        <w:t>тьюторское</w:t>
                      </w:r>
                      <w:proofErr w:type="spellEnd"/>
                      <w:r>
                        <w:rPr>
                          <w:rFonts w:asciiTheme="majorHAnsi" w:hAnsiTheme="majorHAnsi"/>
                          <w:b/>
                          <w:color w:val="660033"/>
                          <w:sz w:val="24"/>
                          <w:szCs w:val="24"/>
                        </w:rPr>
                        <w:t xml:space="preserve"> сопровождение индивидуальных программ формирования функциональной грамотности учащихся</w:t>
                      </w:r>
                    </w:p>
                  </w:txbxContent>
                </v:textbox>
              </v:shape>
            </w:pict>
          </mc:Fallback>
        </mc:AlternateContent>
      </w:r>
    </w:p>
    <w:p w14:paraId="3BDD4456" w14:textId="5DB67D72" w:rsidR="00201279" w:rsidRDefault="002D486E" w:rsidP="0020127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2080C4" wp14:editId="3CF77626">
                <wp:simplePos x="0" y="0"/>
                <wp:positionH relativeFrom="column">
                  <wp:posOffset>8838565</wp:posOffset>
                </wp:positionH>
                <wp:positionV relativeFrom="paragraph">
                  <wp:posOffset>232410</wp:posOffset>
                </wp:positionV>
                <wp:extent cx="720090" cy="386715"/>
                <wp:effectExtent l="0" t="57150" r="99060" b="51435"/>
                <wp:wrapNone/>
                <wp:docPr id="61" name="Поли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525756">
                          <a:off x="0" y="0"/>
                          <a:ext cx="720090" cy="386715"/>
                        </a:xfrm>
                        <a:custGeom>
                          <a:avLst/>
                          <a:gdLst>
                            <a:gd name="G0" fmla="+- 0 0 0"/>
                            <a:gd name="G1" fmla="+- -11708332 0 0"/>
                            <a:gd name="G2" fmla="+- 0 0 -11708332"/>
                            <a:gd name="G3" fmla="+- 10800 0 0"/>
                            <a:gd name="G4" fmla="+- 0 0 0"/>
                            <a:gd name="T0" fmla="*/ 360 256 1"/>
                            <a:gd name="T1" fmla="*/ 0 256 1"/>
                            <a:gd name="G5" fmla="+- G2 T0 T1"/>
                            <a:gd name="G6" fmla="?: G2 G2 G5"/>
                            <a:gd name="G7" fmla="+- 0 0 G6"/>
                            <a:gd name="G8" fmla="+- 5400 0 0"/>
                            <a:gd name="G9" fmla="+- 0 0 -11708332"/>
                            <a:gd name="G10" fmla="+- 5400 0 2700"/>
                            <a:gd name="G11" fmla="cos G10 0"/>
                            <a:gd name="G12" fmla="sin G10 0"/>
                            <a:gd name="G13" fmla="cos 13500 0"/>
                            <a:gd name="G14" fmla="sin 13500 0"/>
                            <a:gd name="G15" fmla="+- G11 10800 0"/>
                            <a:gd name="G16" fmla="+- G12 10800 0"/>
                            <a:gd name="G17" fmla="+- G13 10800 0"/>
                            <a:gd name="G18" fmla="+- G14 10800 0"/>
                            <a:gd name="G19" fmla="*/ 5400 1 2"/>
                            <a:gd name="G20" fmla="+- G19 5400 0"/>
                            <a:gd name="G21" fmla="cos G20 0"/>
                            <a:gd name="G22" fmla="sin G20 0"/>
                            <a:gd name="G23" fmla="+- G21 10800 0"/>
                            <a:gd name="G24" fmla="+- G12 G23 G22"/>
                            <a:gd name="G25" fmla="+- G22 G23 G11"/>
                            <a:gd name="G26" fmla="cos 10800 0"/>
                            <a:gd name="G27" fmla="sin 10800 0"/>
                            <a:gd name="G28" fmla="cos 5400 0"/>
                            <a:gd name="G29" fmla="sin 5400 0"/>
                            <a:gd name="G30" fmla="+- G26 10800 0"/>
                            <a:gd name="G31" fmla="+- G27 10800 0"/>
                            <a:gd name="G32" fmla="+- G28 10800 0"/>
                            <a:gd name="G33" fmla="+- G29 10800 0"/>
                            <a:gd name="G34" fmla="+- G19 5400 0"/>
                            <a:gd name="G35" fmla="cos G34 -11708332"/>
                            <a:gd name="G36" fmla="sin G34 -11708332"/>
                            <a:gd name="G37" fmla="+/ -11708332 0 2"/>
                            <a:gd name="T2" fmla="*/ 180 256 1"/>
                            <a:gd name="T3" fmla="*/ 0 256 1"/>
                            <a:gd name="G38" fmla="+- G37 T2 T3"/>
                            <a:gd name="G39" fmla="?: G2 G37 G38"/>
                            <a:gd name="G40" fmla="cos 10800 G39"/>
                            <a:gd name="G41" fmla="sin 10800 G39"/>
                            <a:gd name="G42" fmla="cos 5400 G39"/>
                            <a:gd name="G43" fmla="sin 5400 G39"/>
                            <a:gd name="G44" fmla="+- G40 10800 0"/>
                            <a:gd name="G45" fmla="+- G41 10800 0"/>
                            <a:gd name="G46" fmla="+- G42 10800 0"/>
                            <a:gd name="G47" fmla="+- G43 10800 0"/>
                            <a:gd name="G48" fmla="+- G35 10800 0"/>
                            <a:gd name="G49" fmla="+- G36 10800 0"/>
                            <a:gd name="T4" fmla="*/ 10926 w 21600"/>
                            <a:gd name="T5" fmla="*/ 0 h 21600"/>
                            <a:gd name="T6" fmla="*/ 2702 w 21600"/>
                            <a:gd name="T7" fmla="*/ 10609 h 21600"/>
                            <a:gd name="T8" fmla="*/ 10863 w 21600"/>
                            <a:gd name="T9" fmla="*/ 5400 h 21600"/>
                            <a:gd name="T10" fmla="*/ 24300 w 21600"/>
                            <a:gd name="T11" fmla="*/ 10800 h 21600"/>
                            <a:gd name="T12" fmla="*/ 18900 w 21600"/>
                            <a:gd name="T13" fmla="*/ 16200 h 21600"/>
                            <a:gd name="T14" fmla="*/ 13500 w 21600"/>
                            <a:gd name="T15" fmla="*/ 10800 h 21600"/>
                            <a:gd name="T16" fmla="*/ 3163 w 21600"/>
                            <a:gd name="T17" fmla="*/ 3163 h 21600"/>
                            <a:gd name="T18" fmla="*/ 18437 w 21600"/>
                            <a:gd name="T19" fmla="*/ 18437 h 21600"/>
                          </a:gdLst>
                          <a:ahLst/>
                          <a:cxnLst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>
                              <a:moveTo>
                                <a:pt x="16200" y="10800"/>
                              </a:moveTo>
                              <a:cubicBezTo>
                                <a:pt x="16200" y="7817"/>
                                <a:pt x="13782" y="5400"/>
                                <a:pt x="10800" y="5400"/>
                              </a:cubicBezTo>
                              <a:cubicBezTo>
                                <a:pt x="7867" y="5399"/>
                                <a:pt x="5470" y="7741"/>
                                <a:pt x="5401" y="10673"/>
                              </a:cubicBezTo>
                              <a:lnTo>
                                <a:pt x="2" y="10546"/>
                              </a:lnTo>
                              <a:cubicBezTo>
                                <a:pt x="140" y="4682"/>
                                <a:pt x="4934" y="-1"/>
                                <a:pt x="10800" y="0"/>
                              </a:cubicBezTo>
                              <a:cubicBezTo>
                                <a:pt x="16764" y="0"/>
                                <a:pt x="21599" y="4835"/>
                                <a:pt x="21600" y="10799"/>
                              </a:cubicBezTo>
                              <a:lnTo>
                                <a:pt x="21600" y="10800"/>
                              </a:lnTo>
                              <a:lnTo>
                                <a:pt x="24300" y="10800"/>
                              </a:lnTo>
                              <a:lnTo>
                                <a:pt x="18900" y="16200"/>
                              </a:lnTo>
                              <a:lnTo>
                                <a:pt x="13500" y="10800"/>
                              </a:lnTo>
                              <a:lnTo>
                                <a:pt x="16200" y="10800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6320A6" id="Полилиния 61" o:spid="_x0000_s1026" style="position:absolute;margin-left:695.95pt;margin-top:18.3pt;width:56.7pt;height:30.45pt;rotation:1666532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" path="m16200,10800v,-2983,-2418,-5400,-5400,-5400c7867,5399,5470,7741,5401,10673l2,10546c140,4682,4934,-1,10800,v5964,,10799,4835,10800,10799l21600,10800r2700,l18900,16200,13500,10800r2700,xe" fillcolor="white [3201]" strokecolor="#92cddc [1944]" strokeweight="1pt">
                <v:fill color2="#b6dde8 [1304]" focus="100%" type="gradient"/>
                <v:stroke joinstyle="miter"/>
                <v:shadow on="t" color="#205867 [1608]" opacity=".5" offset="1pt"/>
                <v:path o:connecttype="custom" o:connectlocs="364246,0;90078,189938;362145,96679;810101,193358;630079,290036;450056,193358" o:connectangles="0,0,0,0,0,0" textboxrect="3163,3163,18437,18437"/>
              </v:shape>
            </w:pict>
          </mc:Fallback>
        </mc:AlternateContent>
      </w:r>
    </w:p>
    <w:p w14:paraId="329374FB" w14:textId="120B7C91" w:rsidR="00201279" w:rsidRDefault="002D486E" w:rsidP="0020127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3DE8853" wp14:editId="0C40112C">
                <wp:simplePos x="0" y="0"/>
                <wp:positionH relativeFrom="column">
                  <wp:posOffset>247015</wp:posOffset>
                </wp:positionH>
                <wp:positionV relativeFrom="paragraph">
                  <wp:posOffset>36830</wp:posOffset>
                </wp:positionV>
                <wp:extent cx="699770" cy="319405"/>
                <wp:effectExtent l="57150" t="114300" r="0" b="156845"/>
                <wp:wrapNone/>
                <wp:docPr id="62" name="Поли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9374281" flipH="1">
                          <a:off x="0" y="0"/>
                          <a:ext cx="699770" cy="319405"/>
                        </a:xfrm>
                        <a:custGeom>
                          <a:avLst/>
                          <a:gdLst>
                            <a:gd name="G0" fmla="+- 0 0 0"/>
                            <a:gd name="G1" fmla="+- -11708332 0 0"/>
                            <a:gd name="G2" fmla="+- 0 0 -11708332"/>
                            <a:gd name="G3" fmla="+- 10800 0 0"/>
                            <a:gd name="G4" fmla="+- 0 0 0"/>
                            <a:gd name="T0" fmla="*/ 360 256 1"/>
                            <a:gd name="T1" fmla="*/ 0 256 1"/>
                            <a:gd name="G5" fmla="+- G2 T0 T1"/>
                            <a:gd name="G6" fmla="?: G2 G2 G5"/>
                            <a:gd name="G7" fmla="+- 0 0 G6"/>
                            <a:gd name="G8" fmla="+- 5400 0 0"/>
                            <a:gd name="G9" fmla="+- 0 0 -11708332"/>
                            <a:gd name="G10" fmla="+- 5400 0 2700"/>
                            <a:gd name="G11" fmla="cos G10 0"/>
                            <a:gd name="G12" fmla="sin G10 0"/>
                            <a:gd name="G13" fmla="cos 13500 0"/>
                            <a:gd name="G14" fmla="sin 13500 0"/>
                            <a:gd name="G15" fmla="+- G11 10800 0"/>
                            <a:gd name="G16" fmla="+- G12 10800 0"/>
                            <a:gd name="G17" fmla="+- G13 10800 0"/>
                            <a:gd name="G18" fmla="+- G14 10800 0"/>
                            <a:gd name="G19" fmla="*/ 5400 1 2"/>
                            <a:gd name="G20" fmla="+- G19 5400 0"/>
                            <a:gd name="G21" fmla="cos G20 0"/>
                            <a:gd name="G22" fmla="sin G20 0"/>
                            <a:gd name="G23" fmla="+- G21 10800 0"/>
                            <a:gd name="G24" fmla="+- G12 G23 G22"/>
                            <a:gd name="G25" fmla="+- G22 G23 G11"/>
                            <a:gd name="G26" fmla="cos 10800 0"/>
                            <a:gd name="G27" fmla="sin 10800 0"/>
                            <a:gd name="G28" fmla="cos 5400 0"/>
                            <a:gd name="G29" fmla="sin 5400 0"/>
                            <a:gd name="G30" fmla="+- G26 10800 0"/>
                            <a:gd name="G31" fmla="+- G27 10800 0"/>
                            <a:gd name="G32" fmla="+- G28 10800 0"/>
                            <a:gd name="G33" fmla="+- G29 10800 0"/>
                            <a:gd name="G34" fmla="+- G19 5400 0"/>
                            <a:gd name="G35" fmla="cos G34 -11708332"/>
                            <a:gd name="G36" fmla="sin G34 -11708332"/>
                            <a:gd name="G37" fmla="+/ -11708332 0 2"/>
                            <a:gd name="T2" fmla="*/ 180 256 1"/>
                            <a:gd name="T3" fmla="*/ 0 256 1"/>
                            <a:gd name="G38" fmla="+- G37 T2 T3"/>
                            <a:gd name="G39" fmla="?: G2 G37 G38"/>
                            <a:gd name="G40" fmla="cos 10800 G39"/>
                            <a:gd name="G41" fmla="sin 10800 G39"/>
                            <a:gd name="G42" fmla="cos 5400 G39"/>
                            <a:gd name="G43" fmla="sin 5400 G39"/>
                            <a:gd name="G44" fmla="+- G40 10800 0"/>
                            <a:gd name="G45" fmla="+- G41 10800 0"/>
                            <a:gd name="G46" fmla="+- G42 10800 0"/>
                            <a:gd name="G47" fmla="+- G43 10800 0"/>
                            <a:gd name="G48" fmla="+- G35 10800 0"/>
                            <a:gd name="G49" fmla="+- G36 10800 0"/>
                            <a:gd name="T4" fmla="*/ 10926 w 21600"/>
                            <a:gd name="T5" fmla="*/ 0 h 21600"/>
                            <a:gd name="T6" fmla="*/ 2702 w 21600"/>
                            <a:gd name="T7" fmla="*/ 10609 h 21600"/>
                            <a:gd name="T8" fmla="*/ 10863 w 21600"/>
                            <a:gd name="T9" fmla="*/ 5400 h 21600"/>
                            <a:gd name="T10" fmla="*/ 24300 w 21600"/>
                            <a:gd name="T11" fmla="*/ 10800 h 21600"/>
                            <a:gd name="T12" fmla="*/ 18900 w 21600"/>
                            <a:gd name="T13" fmla="*/ 16200 h 21600"/>
                            <a:gd name="T14" fmla="*/ 13500 w 21600"/>
                            <a:gd name="T15" fmla="*/ 10800 h 21600"/>
                            <a:gd name="T16" fmla="*/ 3163 w 21600"/>
                            <a:gd name="T17" fmla="*/ 3163 h 21600"/>
                            <a:gd name="T18" fmla="*/ 18437 w 21600"/>
                            <a:gd name="T19" fmla="*/ 18437 h 21600"/>
                          </a:gdLst>
                          <a:ahLst/>
                          <a:cxnLst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>
                              <a:moveTo>
                                <a:pt x="16200" y="10800"/>
                              </a:moveTo>
                              <a:cubicBezTo>
                                <a:pt x="16200" y="7817"/>
                                <a:pt x="13782" y="5400"/>
                                <a:pt x="10800" y="5400"/>
                              </a:cubicBezTo>
                              <a:cubicBezTo>
                                <a:pt x="7867" y="5399"/>
                                <a:pt x="5470" y="7741"/>
                                <a:pt x="5401" y="10673"/>
                              </a:cubicBezTo>
                              <a:lnTo>
                                <a:pt x="2" y="10546"/>
                              </a:lnTo>
                              <a:cubicBezTo>
                                <a:pt x="140" y="4682"/>
                                <a:pt x="4934" y="-1"/>
                                <a:pt x="10800" y="0"/>
                              </a:cubicBezTo>
                              <a:cubicBezTo>
                                <a:pt x="16764" y="0"/>
                                <a:pt x="21599" y="4835"/>
                                <a:pt x="21600" y="10799"/>
                              </a:cubicBezTo>
                              <a:lnTo>
                                <a:pt x="21600" y="10800"/>
                              </a:lnTo>
                              <a:lnTo>
                                <a:pt x="24300" y="10800"/>
                              </a:lnTo>
                              <a:lnTo>
                                <a:pt x="18900" y="16200"/>
                              </a:lnTo>
                              <a:lnTo>
                                <a:pt x="13500" y="10800"/>
                              </a:lnTo>
                              <a:lnTo>
                                <a:pt x="16200" y="10800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4BACC6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4BACC6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BACC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44BE6A" id="Полилиния 62" o:spid="_x0000_s1026" style="position:absolute;margin-left:19.45pt;margin-top:2.9pt;width:55.1pt;height:25.15pt;rotation:2431079fd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" path="m16200,10800v,-2983,-2418,-5400,-5400,-5400c7867,5399,5470,7741,5401,10673l2,10546c140,4682,4934,-1,10800,v5964,,10799,4835,10800,10799l21600,10800r2700,l18900,16200,13500,10800r2700,xe" strokecolor="#93cddd" strokeweight="1pt">
                <v:fill color2="#b7dee8" focus="100%" type="gradient"/>
                <v:stroke joinstyle="miter"/>
                <v:shadow on="t" color="#215968" opacity=".5" offset="1pt"/>
                <v:path o:connecttype="custom" o:connectlocs="353967,0;87536,156878;351926,79851;787241,159703;612299,239554;437356,159703" o:connectangles="0,0,0,0,0,0" textboxrect="3163,3163,18437,18437"/>
              </v:shape>
            </w:pict>
          </mc:Fallback>
        </mc:AlternateContent>
      </w:r>
      <w:r w:rsidR="008F22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F0B47E8" wp14:editId="4644A029">
                <wp:simplePos x="0" y="0"/>
                <wp:positionH relativeFrom="column">
                  <wp:posOffset>1966595</wp:posOffset>
                </wp:positionH>
                <wp:positionV relativeFrom="paragraph">
                  <wp:posOffset>213360</wp:posOffset>
                </wp:positionV>
                <wp:extent cx="5640070" cy="401320"/>
                <wp:effectExtent l="0" t="0" r="17780" b="17780"/>
                <wp:wrapNone/>
                <wp:docPr id="65" name="Блок-схема: альтернативный процесс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0070" cy="401320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1F272C" w14:textId="77777777" w:rsidR="003B2912" w:rsidRDefault="003B2912" w:rsidP="00201279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b/>
                                <w:color w:val="002060"/>
                              </w:rPr>
                              <w:t>ЭТАПЫ РЕАЛИЗАЦИИ ИНДИВИДУАЛЬНОЙ ПРОГРАММЫ ФОРМИРОВАНИЯ ФГ</w:t>
                            </w:r>
                          </w:p>
                          <w:p w14:paraId="352E9C73" w14:textId="77777777" w:rsidR="003B2912" w:rsidRDefault="003B2912" w:rsidP="002012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ый процесс 65" o:spid="_x0000_s1032" type="#_x0000_t176" style="position:absolute;margin-left:154.85pt;margin-top:16.8pt;width:444.1pt;height:31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" fillcolor="#d6e3bc [1302]" strokecolor="#243f60 [1604]" strokeweight="2pt">
                <v:textbox>
                  <w:txbxContent>
                    <w:p w14:paraId="3B1F272C" w14:textId="77777777" w:rsidR="003B2912" w:rsidRDefault="003B2912" w:rsidP="00201279">
                      <w:pPr>
                        <w:jc w:val="center"/>
                        <w:rPr>
                          <w:rFonts w:asciiTheme="majorHAnsi" w:hAnsiTheme="majorHAnsi" w:cs="Arial"/>
                          <w:b/>
                          <w:color w:val="002060"/>
                        </w:rPr>
                      </w:pPr>
                      <w:r>
                        <w:rPr>
                          <w:rFonts w:asciiTheme="majorHAnsi" w:hAnsiTheme="majorHAnsi" w:cs="Arial"/>
                          <w:b/>
                          <w:color w:val="002060"/>
                        </w:rPr>
                        <w:t>ЭТАПЫ РЕАЛИЗАЦИИ ИНДИВИДУАЛЬНОЙ ПРОГРАММЫ ФОРМИРОВАНИЯ ФГ</w:t>
                      </w:r>
                    </w:p>
                    <w:p w14:paraId="352E9C73" w14:textId="77777777" w:rsidR="003B2912" w:rsidRDefault="003B2912" w:rsidP="0020127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DFB7D93" w14:textId="709D6511" w:rsidR="00201279" w:rsidRDefault="008F2285" w:rsidP="0020127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B377E5" wp14:editId="23768E42">
                <wp:simplePos x="0" y="0"/>
                <wp:positionH relativeFrom="column">
                  <wp:posOffset>3328034</wp:posOffset>
                </wp:positionH>
                <wp:positionV relativeFrom="paragraph">
                  <wp:posOffset>218440</wp:posOffset>
                </wp:positionV>
                <wp:extent cx="2696845" cy="400050"/>
                <wp:effectExtent l="38100" t="19050" r="46355" b="57150"/>
                <wp:wrapNone/>
                <wp:docPr id="66" name="Поли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696845" cy="400050"/>
                        </a:xfrm>
                        <a:custGeom>
                          <a:avLst/>
                          <a:gdLst>
                            <a:gd name="G0" fmla="+- 6480 0 0"/>
                            <a:gd name="G1" fmla="+- 8640 0 0"/>
                            <a:gd name="G2" fmla="+- 6171 0 0"/>
                            <a:gd name="G3" fmla="+- 21600 0 6480"/>
                            <a:gd name="G4" fmla="+- 21600 0 8640"/>
                            <a:gd name="G5" fmla="*/ G0 21600 G3"/>
                            <a:gd name="G6" fmla="*/ G1 21600 G3"/>
                            <a:gd name="G7" fmla="*/ G2 G3 21600"/>
                            <a:gd name="G8" fmla="*/ 10800 21600 G3"/>
                            <a:gd name="G9" fmla="*/ G4 21600 G3"/>
                            <a:gd name="G10" fmla="+- 21600 0 G7"/>
                            <a:gd name="G11" fmla="+- G5 0 G8"/>
                            <a:gd name="G12" fmla="+- G6 0 G8"/>
                            <a:gd name="G13" fmla="*/ G12 G7 G11"/>
                            <a:gd name="G14" fmla="+- 21600 0 G13"/>
                            <a:gd name="G15" fmla="+- G0 0 10800"/>
                            <a:gd name="G16" fmla="+- G1 0 10800"/>
                            <a:gd name="G17" fmla="*/ G2 G16 G15"/>
                            <a:gd name="T0" fmla="*/ 10800 w 21600"/>
                            <a:gd name="T1" fmla="*/ 0 h 21600"/>
                            <a:gd name="T2" fmla="*/ 0 w 21600"/>
                            <a:gd name="T3" fmla="*/ 15429 h 21600"/>
                            <a:gd name="T4" fmla="*/ 10800 w 21600"/>
                            <a:gd name="T5" fmla="*/ 18514 h 21600"/>
                            <a:gd name="T6" fmla="*/ 21600 w 21600"/>
                            <a:gd name="T7" fmla="*/ 15429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G13 w 21600"/>
                            <a:gd name="T13" fmla="*/ G6 h 21600"/>
                            <a:gd name="T14" fmla="*/ G14 w 21600"/>
                            <a:gd name="T15" fmla="*/ G9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00" y="0"/>
                              </a:moveTo>
                              <a:lnTo>
                                <a:pt x="6480" y="6171"/>
                              </a:lnTo>
                              <a:lnTo>
                                <a:pt x="8640" y="6171"/>
                              </a:lnTo>
                              <a:lnTo>
                                <a:pt x="8640" y="12343"/>
                              </a:lnTo>
                              <a:lnTo>
                                <a:pt x="4320" y="12343"/>
                              </a:lnTo>
                              <a:lnTo>
                                <a:pt x="4320" y="9257"/>
                              </a:lnTo>
                              <a:lnTo>
                                <a:pt x="0" y="15429"/>
                              </a:lnTo>
                              <a:lnTo>
                                <a:pt x="4320" y="21600"/>
                              </a:lnTo>
                              <a:lnTo>
                                <a:pt x="4320" y="18514"/>
                              </a:lnTo>
                              <a:lnTo>
                                <a:pt x="17280" y="18514"/>
                              </a:lnTo>
                              <a:lnTo>
                                <a:pt x="17280" y="21600"/>
                              </a:lnTo>
                              <a:lnTo>
                                <a:pt x="21600" y="15429"/>
                              </a:lnTo>
                              <a:lnTo>
                                <a:pt x="17280" y="9257"/>
                              </a:lnTo>
                              <a:lnTo>
                                <a:pt x="17280" y="12343"/>
                              </a:lnTo>
                              <a:lnTo>
                                <a:pt x="12960" y="12343"/>
                              </a:lnTo>
                              <a:lnTo>
                                <a:pt x="12960" y="6171"/>
                              </a:lnTo>
                              <a:lnTo>
                                <a:pt x="15120" y="6171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7981B1" id="Полилиния 66" o:spid="_x0000_s1026" style="position:absolute;margin-left:262.05pt;margin-top:17.2pt;width:212.35pt;height:31.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" path="m10800,l6480,6171r2160,l8640,12343r-4320,l4320,9257,,15429r4320,6171l4320,18514r12960,l17280,21600r4320,-6171l17280,9257r,3086l12960,12343r,-6172l15120,6171,10800,xe" fillcolor="white [3201]" strokecolor="#b2a1c7 [1943]" strokeweight="1pt">
                <v:fill color2="#ccc0d9 [1303]" focus="100%" type="gradient"/>
                <v:stroke joinstyle="miter"/>
                <v:shadow on="t" color="#3f3151 [1607]" opacity=".5" offset="1pt"/>
                <v:path o:connecttype="custom" o:connectlocs="1348423,0;0,285758;1348423,342895;2696845,285758" o:connectangles="270,180,90,0" textboxrect="2160,12343,19440,18514"/>
              </v:shape>
            </w:pict>
          </mc:Fallback>
        </mc:AlternateContent>
      </w:r>
    </w:p>
    <w:p w14:paraId="140D59AE" w14:textId="77777777" w:rsidR="00201279" w:rsidRDefault="00201279" w:rsidP="00201279">
      <w:pPr>
        <w:jc w:val="center"/>
        <w:rPr>
          <w:rFonts w:asciiTheme="majorHAnsi" w:hAnsiTheme="majorHAnsi" w:cs="Arial"/>
          <w:b/>
          <w:color w:val="002060"/>
        </w:rPr>
      </w:pPr>
    </w:p>
    <w:p w14:paraId="5F36238D" w14:textId="47DEFA05" w:rsidR="00201279" w:rsidRDefault="00201279" w:rsidP="00201279">
      <w:pPr>
        <w:jc w:val="center"/>
        <w:rPr>
          <w:rFonts w:asciiTheme="majorHAnsi" w:hAnsiTheme="majorHAnsi" w:cs="Arial"/>
          <w:b/>
          <w:color w:val="00206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99A17B5" wp14:editId="62886BB1">
                <wp:simplePos x="0" y="0"/>
                <wp:positionH relativeFrom="column">
                  <wp:posOffset>1524</wp:posOffset>
                </wp:positionH>
                <wp:positionV relativeFrom="paragraph">
                  <wp:posOffset>794131</wp:posOffset>
                </wp:positionV>
                <wp:extent cx="9427845" cy="710565"/>
                <wp:effectExtent l="19050" t="19050" r="40005" b="32385"/>
                <wp:wrapNone/>
                <wp:docPr id="57" name="Скругленный прямоуголь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7845" cy="710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 cmpd="thickThin">
                          <a:solidFill>
                            <a:srgbClr val="4BACC6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1BA9B0" w14:textId="77777777" w:rsidR="003B2912" w:rsidRPr="002D486E" w:rsidRDefault="003B2912" w:rsidP="00201279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</w:rPr>
                            </w:pPr>
                            <w:r w:rsidRPr="002D486E"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</w:rPr>
                              <w:t xml:space="preserve">ОБРАЗОВАТЕЛЬНЫЕ ПРОДУКТЫ </w:t>
                            </w:r>
                          </w:p>
                          <w:p w14:paraId="6149721E" w14:textId="147E81A9" w:rsidR="003B2912" w:rsidRPr="002D486E" w:rsidRDefault="003B2912" w:rsidP="00201279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D48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(банки заданий, кейсы информационных и научно-методических материалов, различные </w:t>
                            </w:r>
                            <w:proofErr w:type="spellStart"/>
                            <w:r w:rsidRPr="002D48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медиапродукты</w:t>
                            </w:r>
                            <w:proofErr w:type="spellEnd"/>
                            <w:r w:rsidRPr="002D48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2D486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методические</w:t>
                            </w:r>
                            <w:r w:rsidRPr="002D48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рекомендации по формированию функциональной грамотности учащихся как основы социализации и профессионального самоопределения)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7" o:spid="_x0000_s1033" style="position:absolute;left:0;text-align:left;margin-left:.1pt;margin-top:62.55pt;width:742.35pt;height:55.9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" strokecolor="#4bacc6" strokeweight="5pt">
                <v:stroke linestyle="thickThin"/>
                <v:shadow color="#868686"/>
                <v:textbox>
                  <w:txbxContent>
                    <w:p w14:paraId="151BA9B0" w14:textId="77777777" w:rsidR="003B2912" w:rsidRPr="002D486E" w:rsidRDefault="003B2912" w:rsidP="00201279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</w:rPr>
                      </w:pPr>
                      <w:r w:rsidRPr="002D486E"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</w:rPr>
                        <w:t xml:space="preserve">ОБРАЗОВАТЕЛЬНЫЕ ПРОДУКТЫ </w:t>
                      </w:r>
                    </w:p>
                    <w:p w14:paraId="6149721E" w14:textId="147E81A9" w:rsidR="003B2912" w:rsidRPr="002D486E" w:rsidRDefault="003B2912" w:rsidP="00201279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D486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(банки заданий, кейсы информационных и научно-методических материалов, различные </w:t>
                      </w:r>
                      <w:proofErr w:type="spellStart"/>
                      <w:r w:rsidRPr="002D486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медиапродукты</w:t>
                      </w:r>
                      <w:proofErr w:type="spellEnd"/>
                      <w:r w:rsidRPr="002D486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r w:rsidRPr="002D486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методические</w:t>
                      </w:r>
                      <w:r w:rsidRPr="002D486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рекомендации по формированию функциональной грамотности учащихся как основы социализации и профессионального самоопределения)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E10E354" wp14:editId="1150DEB8">
            <wp:extent cx="9284335" cy="1070610"/>
            <wp:effectExtent l="76200" t="19050" r="12065" b="0"/>
            <wp:docPr id="26" name="Схема 2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14:paraId="3AFED308" w14:textId="77777777" w:rsidR="00201279" w:rsidRDefault="00201279" w:rsidP="00201279"/>
    <w:p w14:paraId="5CF2A894" w14:textId="5B1607C1" w:rsidR="00201279" w:rsidRDefault="00E875B7" w:rsidP="00201279">
      <w:pPr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78C6F7E" wp14:editId="40762047">
                <wp:simplePos x="0" y="0"/>
                <wp:positionH relativeFrom="margin">
                  <wp:posOffset>9011285</wp:posOffset>
                </wp:positionH>
                <wp:positionV relativeFrom="paragraph">
                  <wp:posOffset>87629</wp:posOffset>
                </wp:positionV>
                <wp:extent cx="307975" cy="655955"/>
                <wp:effectExtent l="95250" t="57150" r="73025" b="0"/>
                <wp:wrapNone/>
                <wp:docPr id="56" name="Выгнутая влево стрелка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493400" flipH="1">
                          <a:off x="0" y="0"/>
                          <a:ext cx="307975" cy="655955"/>
                        </a:xfrm>
                        <a:prstGeom prst="curvedRightArrow">
                          <a:avLst>
                            <a:gd name="adj1" fmla="val 42305"/>
                            <a:gd name="adj2" fmla="val 69728"/>
                            <a:gd name="adj3" fmla="val 33333"/>
                          </a:avLst>
                        </a:prstGeom>
                        <a:gradFill rotWithShape="0">
                          <a:gsLst>
                            <a:gs pos="0">
                              <a:srgbClr val="4BACC6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4BACC6">
                                <a:lumMod val="100000"/>
                                <a:lumOff val="0"/>
                              </a:srgbClr>
                            </a:gs>
                            <a:gs pos="100000">
                              <a:srgbClr val="4BACC6">
                                <a:lumMod val="60000"/>
                                <a:lumOff val="4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4BACC6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BACC6">
                              <a:lumMod val="50000"/>
                              <a:lumOff val="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D4E6C2" id="Выгнутая влево стрелка 56" o:spid="_x0000_s1026" type="#_x0000_t102" style="position:absolute;margin-left:709.55pt;margin-top:6.9pt;width:24.25pt;height:51.65pt;rotation:-1631191fd;flip:x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" adj="14529,20210" fillcolor="#93cddd" strokecolor="#4bacc6" strokeweight="1pt">
                <v:fill color2="#4bacc6" focus="50%" type="gradient"/>
                <v:shadow on="t" color="#215968" offset="1pt"/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A54429D" wp14:editId="3A4F8EBC">
                <wp:simplePos x="0" y="0"/>
                <wp:positionH relativeFrom="margin">
                  <wp:posOffset>1423035</wp:posOffset>
                </wp:positionH>
                <wp:positionV relativeFrom="paragraph">
                  <wp:posOffset>301624</wp:posOffset>
                </wp:positionV>
                <wp:extent cx="3524250" cy="466725"/>
                <wp:effectExtent l="0" t="0" r="19050" b="28575"/>
                <wp:wrapNone/>
                <wp:docPr id="28" name="Блок-схема: альтернативный процесс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0" cy="466725"/>
                        </a:xfrm>
                        <a:prstGeom prst="flowChartAlternateProcess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EFB0690" w14:textId="163C4129" w:rsidR="003B2912" w:rsidRPr="00E875B7" w:rsidRDefault="003B2912" w:rsidP="00E875B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875B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повышение уровня </w:t>
                            </w:r>
                            <w:proofErr w:type="spellStart"/>
                            <w:r w:rsidRPr="00E875B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сформированности</w:t>
                            </w:r>
                            <w:proofErr w:type="spellEnd"/>
                            <w:r w:rsidRPr="00E875B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функциональной грамотности, готовности к социализации и профессиональному самоопределению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ый процесс 28" o:spid="_x0000_s1034" type="#_x0000_t176" style="position:absolute;left:0;text-align:left;margin-left:112.05pt;margin-top:23.75pt;width:277.5pt;height:36.7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" fillcolor="#c6d9f1 [671]" strokecolor="#385d8a" strokeweight="2pt">
                <v:textbox>
                  <w:txbxContent>
                    <w:p w14:paraId="0EFB0690" w14:textId="163C4129" w:rsidR="003B2912" w:rsidRPr="00E875B7" w:rsidRDefault="003B2912" w:rsidP="00E875B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E875B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повышение уровня </w:t>
                      </w:r>
                      <w:proofErr w:type="spellStart"/>
                      <w:r w:rsidRPr="00E875B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сформированности</w:t>
                      </w:r>
                      <w:proofErr w:type="spellEnd"/>
                      <w:r w:rsidRPr="00E875B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функциональной грамотности, готовности к социализации и профессиональному самоопределению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1DB923" wp14:editId="5F9A5E39">
                <wp:simplePos x="0" y="0"/>
                <wp:positionH relativeFrom="margin">
                  <wp:posOffset>5118735</wp:posOffset>
                </wp:positionH>
                <wp:positionV relativeFrom="paragraph">
                  <wp:posOffset>301625</wp:posOffset>
                </wp:positionV>
                <wp:extent cx="3524250" cy="561975"/>
                <wp:effectExtent l="0" t="0" r="19050" b="28575"/>
                <wp:wrapNone/>
                <wp:docPr id="29" name="Блок-схема: альтернативный процесс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0" cy="561975"/>
                        </a:xfrm>
                        <a:prstGeom prst="flowChartAlternateProcess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23B983E" w14:textId="01662864" w:rsidR="003B2912" w:rsidRPr="00E875B7" w:rsidRDefault="003B2912" w:rsidP="00E875B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r w:rsidRPr="00E875B7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повышение уровня </w:t>
                            </w:r>
                            <w:proofErr w:type="spellStart"/>
                            <w:r w:rsidRPr="00E875B7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сформированности</w:t>
                            </w:r>
                            <w:proofErr w:type="spellEnd"/>
                            <w:r w:rsidRPr="00E875B7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функциональной грамотности в сфере формирования </w:t>
                            </w:r>
                            <w:proofErr w:type="gramStart"/>
                            <w:r w:rsidRPr="00E875B7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предметных</w:t>
                            </w:r>
                            <w:proofErr w:type="gramEnd"/>
                            <w:r w:rsidRPr="00E875B7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E875B7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метапредметных</w:t>
                            </w:r>
                            <w:proofErr w:type="spellEnd"/>
                          </w:p>
                          <w:p w14:paraId="634C52FF" w14:textId="77777777" w:rsidR="003B2912" w:rsidRPr="00E875B7" w:rsidRDefault="003B2912" w:rsidP="00E875B7">
                            <w:pPr>
                              <w:spacing w:after="0" w:line="240" w:lineRule="auto"/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  <w:r w:rsidRPr="00E875B7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и личностных компетенций учащихся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ый процесс 29" o:spid="_x0000_s1035" type="#_x0000_t176" style="position:absolute;left:0;text-align:left;margin-left:403.05pt;margin-top:23.75pt;width:277.5pt;height:44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" fillcolor="#c6d9f1 [671]" strokecolor="#385d8a" strokeweight="2pt">
                <v:textbox>
                  <w:txbxContent>
                    <w:p w14:paraId="223B983E" w14:textId="01662864" w:rsidR="003B2912" w:rsidRPr="00E875B7" w:rsidRDefault="003B2912" w:rsidP="00E875B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r w:rsidRPr="00E875B7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повышение уровня </w:t>
                      </w:r>
                      <w:proofErr w:type="spellStart"/>
                      <w:r w:rsidRPr="00E875B7">
                        <w:rPr>
                          <w:rFonts w:asciiTheme="majorHAnsi" w:hAnsiTheme="majorHAnsi"/>
                          <w:sz w:val="16"/>
                          <w:szCs w:val="16"/>
                        </w:rPr>
                        <w:t>сформированности</w:t>
                      </w:r>
                      <w:proofErr w:type="spellEnd"/>
                      <w:r w:rsidRPr="00E875B7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функциональной грамотности в сфере формирования </w:t>
                      </w:r>
                      <w:proofErr w:type="gramStart"/>
                      <w:r w:rsidRPr="00E875B7">
                        <w:rPr>
                          <w:rFonts w:asciiTheme="majorHAnsi" w:hAnsiTheme="majorHAnsi"/>
                          <w:sz w:val="16"/>
                          <w:szCs w:val="16"/>
                        </w:rPr>
                        <w:t>предметных</w:t>
                      </w:r>
                      <w:proofErr w:type="gramEnd"/>
                      <w:r w:rsidRPr="00E875B7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E875B7">
                        <w:rPr>
                          <w:rFonts w:asciiTheme="majorHAnsi" w:hAnsiTheme="majorHAnsi"/>
                          <w:sz w:val="16"/>
                          <w:szCs w:val="16"/>
                        </w:rPr>
                        <w:t>метапредметных</w:t>
                      </w:r>
                      <w:proofErr w:type="spellEnd"/>
                    </w:p>
                    <w:p w14:paraId="634C52FF" w14:textId="77777777" w:rsidR="003B2912" w:rsidRPr="00E875B7" w:rsidRDefault="003B2912" w:rsidP="00E875B7">
                      <w:pPr>
                        <w:spacing w:after="0" w:line="240" w:lineRule="auto"/>
                        <w:contextualSpacing/>
                        <w:rPr>
                          <w:sz w:val="16"/>
                          <w:szCs w:val="16"/>
                        </w:rPr>
                      </w:pPr>
                      <w:r w:rsidRPr="00E875B7">
                        <w:rPr>
                          <w:rFonts w:asciiTheme="majorHAnsi" w:hAnsiTheme="majorHAnsi"/>
                          <w:sz w:val="16"/>
                          <w:szCs w:val="16"/>
                        </w:rPr>
                        <w:t>и личностных компетенций учащихся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79DAEF7" wp14:editId="40BD86AA">
                <wp:simplePos x="0" y="0"/>
                <wp:positionH relativeFrom="column">
                  <wp:posOffset>206875</wp:posOffset>
                </wp:positionH>
                <wp:positionV relativeFrom="paragraph">
                  <wp:posOffset>140335</wp:posOffset>
                </wp:positionV>
                <wp:extent cx="276225" cy="737235"/>
                <wp:effectExtent l="95250" t="38100" r="161925" b="0"/>
                <wp:wrapNone/>
                <wp:docPr id="54" name="Выгнутая влево стрелка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9418634">
                          <a:off x="0" y="0"/>
                          <a:ext cx="276225" cy="737235"/>
                        </a:xfrm>
                        <a:prstGeom prst="curvedRightArrow">
                          <a:avLst>
                            <a:gd name="adj1" fmla="val 42305"/>
                            <a:gd name="adj2" fmla="val 85926"/>
                            <a:gd name="adj3" fmla="val 33333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687F34" id="Выгнутая влево стрелка 54" o:spid="_x0000_s1026" type="#_x0000_t102" style="position:absolute;margin-left:16.3pt;margin-top:11.05pt;width:21.75pt;height:58.05pt;rotation:-2382633fd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" adj="14646,19835" fillcolor="#92cddc [1944]" strokecolor="#4bacc6 [3208]" strokeweight="1pt">
                <v:fill color2="#4bacc6 [3208]" focus="50%" type="gradient"/>
                <v:shadow on="t" color="#205867 [1608]" offset="1pt"/>
              </v:shape>
            </w:pict>
          </mc:Fallback>
        </mc:AlternateContent>
      </w:r>
      <w:r w:rsidR="008F22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7A7C8C42" wp14:editId="2473BC70">
                <wp:simplePos x="0" y="0"/>
                <wp:positionH relativeFrom="margin">
                  <wp:posOffset>113665</wp:posOffset>
                </wp:positionH>
                <wp:positionV relativeFrom="paragraph">
                  <wp:posOffset>42545</wp:posOffset>
                </wp:positionV>
                <wp:extent cx="1290955" cy="481330"/>
                <wp:effectExtent l="76200" t="38100" r="99695" b="109220"/>
                <wp:wrapNone/>
                <wp:docPr id="30" name="Блок-схема: альтернативный процесс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0955" cy="48133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0314A3" w14:textId="77777777" w:rsidR="003B2912" w:rsidRDefault="003B2912" w:rsidP="00201279">
                            <w:pPr>
                              <w:jc w:val="center"/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>учащиеся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ый процесс 30" o:spid="_x0000_s1036" type="#_x0000_t176" style="position:absolute;left:0;text-align:left;margin-left:8.95pt;margin-top:3.35pt;width:101.65pt;height:37.9pt;z-index:251610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450314A3" w14:textId="77777777" w:rsidR="003B2912" w:rsidRDefault="003B2912" w:rsidP="00201279">
                      <w:pPr>
                        <w:jc w:val="center"/>
                      </w:pPr>
                      <w:r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>учащиеся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22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419E0E76" wp14:editId="3F3BCF6F">
                <wp:simplePos x="0" y="0"/>
                <wp:positionH relativeFrom="margin">
                  <wp:posOffset>8122285</wp:posOffset>
                </wp:positionH>
                <wp:positionV relativeFrom="paragraph">
                  <wp:posOffset>15240</wp:posOffset>
                </wp:positionV>
                <wp:extent cx="1217295" cy="478790"/>
                <wp:effectExtent l="76200" t="38100" r="97155" b="111760"/>
                <wp:wrapNone/>
                <wp:docPr id="55" name="Блок-схема: альтернативный процесс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7295" cy="478790"/>
                        </a:xfrm>
                        <a:prstGeom prst="flowChartAlternateProcess">
                          <a:avLst/>
                        </a:prstGeom>
                        <a:ln/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ABD70B" w14:textId="77777777" w:rsidR="003B2912" w:rsidRDefault="003B2912" w:rsidP="0020127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</w:rPr>
                              <w:t>педагоги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ый процесс 55" o:spid="_x0000_s1037" type="#_x0000_t176" style="position:absolute;left:0;text-align:left;margin-left:639.55pt;margin-top:1.2pt;width:95.85pt;height:37.7pt;z-index:251619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59ABD70B" w14:textId="77777777" w:rsidR="003B2912" w:rsidRDefault="003B2912" w:rsidP="00201279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</w:rPr>
                        <w:t>педагоги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22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274E1B5D" wp14:editId="1F414246">
                <wp:simplePos x="0" y="0"/>
                <wp:positionH relativeFrom="column">
                  <wp:posOffset>1597025</wp:posOffset>
                </wp:positionH>
                <wp:positionV relativeFrom="paragraph">
                  <wp:posOffset>12700</wp:posOffset>
                </wp:positionV>
                <wp:extent cx="6271260" cy="354965"/>
                <wp:effectExtent l="0" t="0" r="15240" b="26035"/>
                <wp:wrapNone/>
                <wp:docPr id="53" name="Блок-схема: альтернативный процесс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1260" cy="354965"/>
                        </a:xfrm>
                        <a:prstGeom prst="flowChartAlternateProcess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0659B49" w14:textId="77777777" w:rsidR="003B2912" w:rsidRDefault="003B2912" w:rsidP="00201279">
                            <w:pPr>
                              <w:jc w:val="center"/>
                              <w:rPr>
                                <w:color w:val="660033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660033"/>
                              </w:rPr>
                              <w:t>ОЖИДАЕМЫЕ РЕЗУЛЬТАТЫ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ый процесс 53" o:spid="_x0000_s1038" type="#_x0000_t176" style="position:absolute;left:0;text-align:left;margin-left:125.75pt;margin-top:1pt;width:493.8pt;height:27.9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" fillcolor="#d7e4bd" strokecolor="#385d8a" strokeweight="2pt">
                <v:textbox>
                  <w:txbxContent>
                    <w:p w14:paraId="30659B49" w14:textId="77777777" w:rsidR="003B2912" w:rsidRDefault="003B2912" w:rsidP="00201279">
                      <w:pPr>
                        <w:jc w:val="center"/>
                        <w:rPr>
                          <w:color w:val="660033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660033"/>
                        </w:rPr>
                        <w:t>ОЖИДАЕМЫЕ РЕЗУЛЬТАТЫ</w:t>
                      </w:r>
                    </w:p>
                  </w:txbxContent>
                </v:textbox>
              </v:shape>
            </w:pict>
          </mc:Fallback>
        </mc:AlternateContent>
      </w:r>
    </w:p>
    <w:p w14:paraId="643A2B54" w14:textId="7B134A48" w:rsidR="00201279" w:rsidRDefault="00201279" w:rsidP="00201279"/>
    <w:p w14:paraId="1D5FA786" w14:textId="77777777" w:rsidR="004E64AE" w:rsidRDefault="004E64AE" w:rsidP="004E64AE">
      <w:pPr>
        <w:spacing w:after="0"/>
        <w:rPr>
          <w:rFonts w:ascii="Times New Roman" w:hAnsi="Times New Roman"/>
          <w:sz w:val="28"/>
          <w:szCs w:val="28"/>
          <w:lang w:eastAsia="x-none"/>
        </w:rPr>
        <w:sectPr w:rsidR="004E64AE">
          <w:pgSz w:w="16838" w:h="11906" w:orient="landscape"/>
          <w:pgMar w:top="425" w:right="1134" w:bottom="567" w:left="1134" w:header="709" w:footer="709" w:gutter="0"/>
          <w:cols w:space="720"/>
        </w:sectPr>
      </w:pPr>
    </w:p>
    <w:p w14:paraId="79AA8788" w14:textId="77777777" w:rsidR="004E64AE" w:rsidRDefault="004E64AE" w:rsidP="00C322E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Критерии и показатели эффективности реализации проекта</w:t>
      </w:r>
    </w:p>
    <w:tbl>
      <w:tblPr>
        <w:tblStyle w:val="1"/>
        <w:tblpPr w:leftFromText="180" w:rightFromText="180" w:vertAnchor="text" w:horzAnchor="margin" w:tblpY="120"/>
        <w:tblW w:w="9780" w:type="dxa"/>
        <w:tblLayout w:type="fixed"/>
        <w:tblLook w:val="04A0" w:firstRow="1" w:lastRow="0" w:firstColumn="1" w:lastColumn="0" w:noHBand="0" w:noVBand="1"/>
      </w:tblPr>
      <w:tblGrid>
        <w:gridCol w:w="2235"/>
        <w:gridCol w:w="2693"/>
        <w:gridCol w:w="3156"/>
        <w:gridCol w:w="1696"/>
      </w:tblGrid>
      <w:tr w:rsidR="00FE4521" w:rsidRPr="004C34DA" w14:paraId="031A387D" w14:textId="77777777" w:rsidTr="00C322EF">
        <w:trPr>
          <w:trHeight w:val="41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1BB68" w14:textId="77777777" w:rsidR="00FE4521" w:rsidRPr="004C34DA" w:rsidRDefault="00FE4521">
            <w:pPr>
              <w:tabs>
                <w:tab w:val="left" w:pos="603"/>
              </w:tabs>
              <w:contextualSpacing/>
              <w:jc w:val="both"/>
              <w:rPr>
                <w:b/>
                <w:sz w:val="24"/>
                <w:szCs w:val="24"/>
              </w:rPr>
            </w:pPr>
            <w:r w:rsidRPr="004C34DA">
              <w:rPr>
                <w:b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F68E3" w14:textId="77777777" w:rsidR="00FE4521" w:rsidRPr="004C34DA" w:rsidRDefault="00FE4521">
            <w:pPr>
              <w:tabs>
                <w:tab w:val="left" w:pos="603"/>
              </w:tabs>
              <w:contextualSpacing/>
              <w:rPr>
                <w:b/>
                <w:sz w:val="24"/>
                <w:szCs w:val="24"/>
              </w:rPr>
            </w:pPr>
            <w:r w:rsidRPr="004C34DA">
              <w:rPr>
                <w:b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799B7" w14:textId="77777777" w:rsidR="00FE4521" w:rsidRPr="004C34DA" w:rsidRDefault="00FE4521">
            <w:pPr>
              <w:tabs>
                <w:tab w:val="left" w:pos="603"/>
              </w:tabs>
              <w:contextualSpacing/>
              <w:rPr>
                <w:b/>
                <w:sz w:val="24"/>
                <w:szCs w:val="24"/>
              </w:rPr>
            </w:pPr>
            <w:r w:rsidRPr="004C34DA">
              <w:rPr>
                <w:b/>
                <w:sz w:val="24"/>
                <w:szCs w:val="24"/>
                <w:lang w:eastAsia="ru-RU"/>
              </w:rPr>
              <w:t xml:space="preserve">Методики изучения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0E5BC" w14:textId="77777777" w:rsidR="00FE4521" w:rsidRPr="004C34DA" w:rsidRDefault="00FE4521">
            <w:pPr>
              <w:tabs>
                <w:tab w:val="left" w:pos="603"/>
              </w:tabs>
              <w:contextualSpacing/>
              <w:rPr>
                <w:b/>
                <w:sz w:val="24"/>
                <w:szCs w:val="24"/>
              </w:rPr>
            </w:pPr>
            <w:r w:rsidRPr="004C34DA">
              <w:rPr>
                <w:b/>
                <w:sz w:val="24"/>
                <w:szCs w:val="24"/>
                <w:lang w:eastAsia="ru-RU"/>
              </w:rPr>
              <w:t>Единицы измерения</w:t>
            </w:r>
          </w:p>
        </w:tc>
      </w:tr>
      <w:tr w:rsidR="00FE4521" w:rsidRPr="004C34DA" w14:paraId="173AE35E" w14:textId="77777777" w:rsidTr="00C322EF">
        <w:trPr>
          <w:trHeight w:val="26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5C910" w14:textId="518CDDAF" w:rsidR="00FE4521" w:rsidRPr="004C34DA" w:rsidRDefault="00FF7FE9" w:rsidP="00C322EF">
            <w:pPr>
              <w:tabs>
                <w:tab w:val="left" w:pos="603"/>
              </w:tabs>
              <w:contextualSpacing/>
              <w:jc w:val="both"/>
              <w:rPr>
                <w:sz w:val="24"/>
                <w:szCs w:val="24"/>
              </w:rPr>
            </w:pPr>
            <w:r w:rsidRPr="004C34DA">
              <w:rPr>
                <w:sz w:val="24"/>
                <w:szCs w:val="24"/>
                <w:lang w:eastAsia="ru-RU"/>
              </w:rPr>
              <w:t>1.</w:t>
            </w:r>
            <w:r w:rsidR="00FE4521" w:rsidRPr="004C34DA">
              <w:rPr>
                <w:sz w:val="24"/>
                <w:szCs w:val="24"/>
                <w:lang w:eastAsia="ru-RU"/>
              </w:rPr>
              <w:t>Предметные компетенции учащихся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9CF0C" w14:textId="3CF56E5F" w:rsidR="00FE4521" w:rsidRPr="004C34DA" w:rsidRDefault="00FE4521" w:rsidP="00C322EF">
            <w:pPr>
              <w:tabs>
                <w:tab w:val="left" w:pos="0"/>
              </w:tabs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4C34DA">
              <w:rPr>
                <w:sz w:val="24"/>
                <w:szCs w:val="24"/>
                <w:lang w:eastAsia="ru-RU"/>
              </w:rPr>
              <w:t>Результаты учебной деятельности по учебным предметам</w:t>
            </w:r>
            <w:r w:rsidR="004C34DA" w:rsidRPr="004C34DA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8C81D" w14:textId="77777777" w:rsidR="00FE4521" w:rsidRPr="004C34DA" w:rsidRDefault="00FE4521" w:rsidP="00C322EF">
            <w:pPr>
              <w:tabs>
                <w:tab w:val="left" w:pos="603"/>
              </w:tabs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4C34DA">
              <w:rPr>
                <w:sz w:val="24"/>
                <w:szCs w:val="24"/>
                <w:lang w:eastAsia="ru-RU"/>
              </w:rPr>
              <w:t>Количественный анализ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1E8AF" w14:textId="77777777" w:rsidR="00FE4521" w:rsidRPr="004C34DA" w:rsidRDefault="00FE4521" w:rsidP="00C322EF">
            <w:pPr>
              <w:tabs>
                <w:tab w:val="left" w:pos="603"/>
              </w:tabs>
              <w:contextualSpacing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4C34DA">
              <w:rPr>
                <w:sz w:val="24"/>
                <w:szCs w:val="24"/>
                <w:lang w:eastAsia="ru-RU"/>
              </w:rPr>
              <w:t>Положитель</w:t>
            </w:r>
            <w:proofErr w:type="spellEnd"/>
          </w:p>
          <w:p w14:paraId="6F186DD8" w14:textId="77777777" w:rsidR="00FE4521" w:rsidRPr="004C34DA" w:rsidRDefault="00FE4521" w:rsidP="00C322EF">
            <w:pPr>
              <w:tabs>
                <w:tab w:val="left" w:pos="603"/>
              </w:tabs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4C34DA">
              <w:rPr>
                <w:sz w:val="24"/>
                <w:szCs w:val="24"/>
                <w:lang w:eastAsia="ru-RU"/>
              </w:rPr>
              <w:t>ная</w:t>
            </w:r>
            <w:proofErr w:type="spellEnd"/>
            <w:r w:rsidRPr="004C34DA">
              <w:rPr>
                <w:sz w:val="24"/>
                <w:szCs w:val="24"/>
                <w:lang w:eastAsia="ru-RU"/>
              </w:rPr>
              <w:t xml:space="preserve"> динамика </w:t>
            </w:r>
            <w:proofErr w:type="gramStart"/>
            <w:r w:rsidRPr="004C34DA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4C34DA">
              <w:rPr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FF7FE9" w:rsidRPr="004C34DA" w14:paraId="7DE948E9" w14:textId="77777777" w:rsidTr="00C322EF">
        <w:trPr>
          <w:trHeight w:val="808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15634" w14:textId="77777777" w:rsidR="00FF7FE9" w:rsidRPr="004C34DA" w:rsidRDefault="00FF7FE9" w:rsidP="00C322EF">
            <w:pPr>
              <w:tabs>
                <w:tab w:val="left" w:pos="603"/>
              </w:tabs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4C34DA">
              <w:rPr>
                <w:sz w:val="24"/>
                <w:szCs w:val="24"/>
                <w:lang w:eastAsia="ru-RU"/>
              </w:rPr>
              <w:t>2.Метапредметные компетенции учащихся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6AC2A" w14:textId="77777777" w:rsidR="004C34DA" w:rsidRPr="004C34DA" w:rsidRDefault="00FF7FE9" w:rsidP="00C322EF">
            <w:pPr>
              <w:jc w:val="both"/>
              <w:rPr>
                <w:sz w:val="24"/>
                <w:szCs w:val="24"/>
                <w:lang w:eastAsia="ru-RU"/>
              </w:rPr>
            </w:pPr>
            <w:r w:rsidRPr="004C34DA">
              <w:rPr>
                <w:sz w:val="24"/>
                <w:szCs w:val="24"/>
                <w:lang w:eastAsia="ru-RU"/>
              </w:rPr>
              <w:t xml:space="preserve">Уровень </w:t>
            </w:r>
            <w:proofErr w:type="spellStart"/>
            <w:r w:rsidRPr="004C34DA">
              <w:rPr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4C34DA">
              <w:rPr>
                <w:sz w:val="24"/>
                <w:szCs w:val="24"/>
                <w:lang w:eastAsia="ru-RU"/>
              </w:rPr>
              <w:t xml:space="preserve"> </w:t>
            </w:r>
            <w:r w:rsidR="004C34DA" w:rsidRPr="004C34DA">
              <w:rPr>
                <w:sz w:val="24"/>
                <w:szCs w:val="24"/>
                <w:lang w:eastAsia="ru-RU"/>
              </w:rPr>
              <w:t>компетенций:</w:t>
            </w:r>
          </w:p>
          <w:p w14:paraId="04C4E68E" w14:textId="428F9C0E" w:rsidR="00FF7FE9" w:rsidRPr="004C34DA" w:rsidRDefault="00FF7FE9" w:rsidP="00C322EF">
            <w:pPr>
              <w:jc w:val="both"/>
              <w:rPr>
                <w:sz w:val="24"/>
                <w:szCs w:val="24"/>
                <w:lang w:eastAsia="ru-RU"/>
              </w:rPr>
            </w:pPr>
            <w:r w:rsidRPr="004C34DA">
              <w:rPr>
                <w:sz w:val="24"/>
                <w:szCs w:val="24"/>
                <w:lang w:eastAsia="ru-RU"/>
              </w:rPr>
              <w:t>учебно-познавательных</w:t>
            </w:r>
            <w:r w:rsidR="004C34DA" w:rsidRPr="004C34DA">
              <w:rPr>
                <w:sz w:val="24"/>
                <w:szCs w:val="24"/>
                <w:lang w:eastAsia="ru-RU"/>
              </w:rPr>
              <w:t>;</w:t>
            </w:r>
          </w:p>
          <w:p w14:paraId="38DDF783" w14:textId="6668ADC0" w:rsidR="00FF7FE9" w:rsidRPr="004C34DA" w:rsidRDefault="00D47F16" w:rsidP="00C322E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проблемно-поисковых</w:t>
            </w:r>
            <w:r w:rsidRPr="00D47F16">
              <w:rPr>
                <w:color w:val="FF0000"/>
                <w:sz w:val="24"/>
                <w:szCs w:val="24"/>
                <w:lang w:eastAsia="ru-RU"/>
              </w:rPr>
              <w:t>;</w:t>
            </w:r>
          </w:p>
          <w:p w14:paraId="366D2D5D" w14:textId="5D93165F" w:rsidR="004C34DA" w:rsidRPr="004C34DA" w:rsidRDefault="00FF7FE9" w:rsidP="00C322EF">
            <w:pPr>
              <w:jc w:val="both"/>
              <w:rPr>
                <w:sz w:val="24"/>
                <w:szCs w:val="24"/>
                <w:lang w:eastAsia="ru-RU"/>
              </w:rPr>
            </w:pPr>
            <w:r w:rsidRPr="004C34DA">
              <w:rPr>
                <w:sz w:val="24"/>
                <w:szCs w:val="24"/>
                <w:lang w:eastAsia="ru-RU"/>
              </w:rPr>
              <w:t>информационных</w:t>
            </w:r>
            <w:r w:rsidR="004C34DA" w:rsidRPr="004C34DA">
              <w:rPr>
                <w:sz w:val="24"/>
                <w:szCs w:val="24"/>
                <w:lang w:eastAsia="ru-RU"/>
              </w:rPr>
              <w:t>;</w:t>
            </w:r>
            <w:r w:rsidRPr="004C34DA">
              <w:rPr>
                <w:sz w:val="24"/>
                <w:szCs w:val="24"/>
                <w:lang w:eastAsia="ru-RU"/>
              </w:rPr>
              <w:t xml:space="preserve"> </w:t>
            </w:r>
          </w:p>
          <w:p w14:paraId="15721B49" w14:textId="2C4F1C88" w:rsidR="00FF7FE9" w:rsidRPr="004C34DA" w:rsidRDefault="00FF7FE9" w:rsidP="00C322EF">
            <w:pPr>
              <w:jc w:val="both"/>
              <w:rPr>
                <w:sz w:val="24"/>
                <w:szCs w:val="24"/>
                <w:lang w:eastAsia="ru-RU"/>
              </w:rPr>
            </w:pPr>
            <w:r w:rsidRPr="004C34DA">
              <w:rPr>
                <w:sz w:val="24"/>
                <w:szCs w:val="24"/>
                <w:lang w:eastAsia="ru-RU"/>
              </w:rPr>
              <w:t>регулятивных</w:t>
            </w:r>
            <w:r w:rsidR="004C34DA" w:rsidRPr="004C34DA">
              <w:rPr>
                <w:sz w:val="24"/>
                <w:szCs w:val="24"/>
                <w:lang w:eastAsia="ru-RU"/>
              </w:rPr>
              <w:t>;</w:t>
            </w:r>
            <w:r w:rsidRPr="004C34DA">
              <w:rPr>
                <w:sz w:val="24"/>
                <w:szCs w:val="24"/>
                <w:lang w:eastAsia="ru-RU"/>
              </w:rPr>
              <w:t xml:space="preserve"> </w:t>
            </w:r>
          </w:p>
          <w:p w14:paraId="385AB91F" w14:textId="08FDE498" w:rsidR="00FF7FE9" w:rsidRPr="004C34DA" w:rsidRDefault="00FF7FE9" w:rsidP="00C322EF">
            <w:pPr>
              <w:tabs>
                <w:tab w:val="left" w:pos="0"/>
              </w:tabs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4C34DA">
              <w:rPr>
                <w:sz w:val="24"/>
                <w:szCs w:val="24"/>
                <w:lang w:eastAsia="ru-RU"/>
              </w:rPr>
              <w:t>коммуникативных компетенций</w:t>
            </w:r>
            <w:r w:rsidR="004C34DA" w:rsidRPr="004C34DA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7CBB99" w14:textId="2A5FC265" w:rsidR="00FF7FE9" w:rsidRPr="004C34DA" w:rsidRDefault="00170620" w:rsidP="00C322EF">
            <w:pPr>
              <w:ind w:left="-8" w:firstLine="8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1. </w:t>
            </w:r>
            <w:r w:rsidR="00FF7FE9" w:rsidRPr="004C34DA">
              <w:rPr>
                <w:sz w:val="24"/>
                <w:szCs w:val="24"/>
                <w:lang w:eastAsia="ru-RU"/>
              </w:rPr>
              <w:t>Карта наблюдений.</w:t>
            </w:r>
          </w:p>
          <w:p w14:paraId="4B358E2F" w14:textId="36B15FD4" w:rsidR="00FF7FE9" w:rsidRPr="004C34DA" w:rsidRDefault="00170620" w:rsidP="00C322EF">
            <w:pPr>
              <w:pStyle w:val="af2"/>
              <w:tabs>
                <w:tab w:val="left" w:pos="-360"/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ind w:left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2. </w:t>
            </w:r>
            <w:r w:rsidR="00FF7FE9" w:rsidRPr="004C34DA">
              <w:rPr>
                <w:sz w:val="24"/>
                <w:szCs w:val="24"/>
                <w:lang w:eastAsia="ru-RU"/>
              </w:rPr>
              <w:t>Диагностика учебно-познавательного интереса (А.Б. Воронцов).</w:t>
            </w:r>
          </w:p>
          <w:p w14:paraId="609C845A" w14:textId="4DB61843" w:rsidR="00FF7FE9" w:rsidRPr="004C34DA" w:rsidRDefault="00170620" w:rsidP="00C322EF">
            <w:pPr>
              <w:ind w:left="-8" w:firstLine="8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3. </w:t>
            </w:r>
            <w:proofErr w:type="gramStart"/>
            <w:r w:rsidR="00FF7FE9" w:rsidRPr="004C34DA">
              <w:rPr>
                <w:sz w:val="24"/>
                <w:szCs w:val="24"/>
                <w:lang w:eastAsia="ru-RU"/>
              </w:rPr>
              <w:t xml:space="preserve">Диагностика универсального действия общего приёма решения задач (по А.Р. </w:t>
            </w:r>
            <w:proofErr w:type="spellStart"/>
            <w:r w:rsidR="00FF7FE9" w:rsidRPr="004C34DA">
              <w:rPr>
                <w:sz w:val="24"/>
                <w:szCs w:val="24"/>
                <w:lang w:eastAsia="ru-RU"/>
              </w:rPr>
              <w:t>Лурия</w:t>
            </w:r>
            <w:proofErr w:type="spellEnd"/>
            <w:r w:rsidR="00FF7FE9" w:rsidRPr="004C34DA">
              <w:rPr>
                <w:sz w:val="24"/>
                <w:szCs w:val="24"/>
                <w:lang w:eastAsia="ru-RU"/>
              </w:rPr>
              <w:t xml:space="preserve">, </w:t>
            </w:r>
            <w:proofErr w:type="gramEnd"/>
          </w:p>
          <w:p w14:paraId="6F8E6462" w14:textId="14454D34" w:rsidR="00FF7FE9" w:rsidRPr="004C34DA" w:rsidRDefault="00FF7FE9" w:rsidP="00C322EF">
            <w:pPr>
              <w:ind w:left="-8" w:firstLine="8"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4C34DA">
              <w:rPr>
                <w:sz w:val="24"/>
                <w:szCs w:val="24"/>
                <w:lang w:eastAsia="ru-RU"/>
              </w:rPr>
              <w:t>Л.С. Цветковой).</w:t>
            </w:r>
            <w:proofErr w:type="gramEnd"/>
          </w:p>
          <w:p w14:paraId="44ADEED3" w14:textId="5DCDB0C8" w:rsidR="00FF7FE9" w:rsidRPr="004C34DA" w:rsidRDefault="00170620" w:rsidP="00C322EF">
            <w:pPr>
              <w:ind w:left="-8" w:firstLine="8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4. </w:t>
            </w:r>
            <w:r w:rsidR="00FF7FE9" w:rsidRPr="004C34DA">
              <w:rPr>
                <w:sz w:val="24"/>
                <w:szCs w:val="24"/>
                <w:lang w:eastAsia="ru-RU"/>
              </w:rPr>
              <w:t xml:space="preserve">Методика «Нахождение схем к задачам» </w:t>
            </w:r>
          </w:p>
          <w:p w14:paraId="5FAFEBCB" w14:textId="77777777" w:rsidR="00FF7FE9" w:rsidRPr="004C34DA" w:rsidRDefault="00FF7FE9" w:rsidP="00C322EF">
            <w:pPr>
              <w:ind w:left="-8" w:firstLine="8"/>
              <w:jc w:val="both"/>
              <w:rPr>
                <w:sz w:val="24"/>
                <w:szCs w:val="24"/>
                <w:lang w:eastAsia="ru-RU"/>
              </w:rPr>
            </w:pPr>
            <w:r w:rsidRPr="004C34DA">
              <w:rPr>
                <w:sz w:val="24"/>
                <w:szCs w:val="24"/>
                <w:lang w:eastAsia="ru-RU"/>
              </w:rPr>
              <w:t>(по А.Н. Рябинкиной).</w:t>
            </w:r>
          </w:p>
          <w:p w14:paraId="7AF5AE19" w14:textId="3703DED2" w:rsidR="00FF7FE9" w:rsidRPr="004C34DA" w:rsidRDefault="00170620" w:rsidP="00C322EF">
            <w:pPr>
              <w:tabs>
                <w:tab w:val="left" w:pos="603"/>
              </w:tabs>
              <w:contextualSpacing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5. </w:t>
            </w:r>
            <w:r w:rsidR="00FF7FE9" w:rsidRPr="004C34DA">
              <w:rPr>
                <w:rFonts w:eastAsia="Calibri"/>
                <w:sz w:val="24"/>
                <w:szCs w:val="24"/>
                <w:lang w:eastAsia="ru-RU"/>
              </w:rPr>
              <w:t xml:space="preserve">Методика дифференцирования типа  мышления </w:t>
            </w:r>
          </w:p>
          <w:p w14:paraId="6B9F9D01" w14:textId="77777777" w:rsidR="00D47F16" w:rsidRDefault="00FF7FE9" w:rsidP="00C322EF">
            <w:pPr>
              <w:tabs>
                <w:tab w:val="left" w:pos="603"/>
              </w:tabs>
              <w:contextualSpacing/>
              <w:jc w:val="both"/>
              <w:rPr>
                <w:rFonts w:eastAsia="Calibri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4C34DA">
              <w:rPr>
                <w:rFonts w:eastAsia="Calibri"/>
                <w:sz w:val="24"/>
                <w:szCs w:val="24"/>
                <w:lang w:eastAsia="ru-RU"/>
              </w:rPr>
              <w:t xml:space="preserve">(Р. </w:t>
            </w:r>
            <w:proofErr w:type="spellStart"/>
            <w:r w:rsidRPr="004C34DA">
              <w:rPr>
                <w:rFonts w:eastAsia="Calibri"/>
                <w:sz w:val="24"/>
                <w:szCs w:val="24"/>
                <w:lang w:eastAsia="ru-RU"/>
              </w:rPr>
              <w:t>Атаханов</w:t>
            </w:r>
            <w:proofErr w:type="spellEnd"/>
            <w:r w:rsidR="00D47F16">
              <w:rPr>
                <w:rFonts w:eastAsia="Calibri"/>
                <w:color w:val="FF0000"/>
                <w:sz w:val="24"/>
                <w:szCs w:val="24"/>
                <w:lang w:eastAsia="ru-RU"/>
              </w:rPr>
              <w:t xml:space="preserve">, </w:t>
            </w:r>
            <w:proofErr w:type="gramEnd"/>
          </w:p>
          <w:p w14:paraId="4084155D" w14:textId="58C66D84" w:rsidR="00FF7FE9" w:rsidRPr="00D47F16" w:rsidRDefault="00FF7FE9" w:rsidP="00C322EF">
            <w:pPr>
              <w:tabs>
                <w:tab w:val="left" w:pos="603"/>
              </w:tabs>
              <w:contextualSpacing/>
              <w:jc w:val="both"/>
              <w:rPr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4C34DA">
              <w:rPr>
                <w:sz w:val="24"/>
                <w:szCs w:val="24"/>
                <w:lang w:eastAsia="ru-RU"/>
              </w:rPr>
              <w:t>А.И. Савенков)</w:t>
            </w:r>
            <w:r w:rsidR="00D47F16" w:rsidRPr="00D47F16">
              <w:rPr>
                <w:color w:val="FF0000"/>
                <w:sz w:val="24"/>
                <w:szCs w:val="24"/>
                <w:lang w:eastAsia="ru-RU"/>
              </w:rPr>
              <w:t>.</w:t>
            </w:r>
            <w:proofErr w:type="gramEnd"/>
          </w:p>
          <w:p w14:paraId="3A196043" w14:textId="77777777" w:rsidR="00170620" w:rsidRDefault="00170620" w:rsidP="00C322EF">
            <w:pPr>
              <w:ind w:left="-8" w:firstLine="8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6. </w:t>
            </w:r>
            <w:r w:rsidR="00FF7FE9" w:rsidRPr="004C34DA">
              <w:rPr>
                <w:sz w:val="24"/>
                <w:szCs w:val="24"/>
                <w:lang w:eastAsia="ru-RU"/>
              </w:rPr>
              <w:t>Проба на внимание</w:t>
            </w:r>
          </w:p>
          <w:p w14:paraId="263458F1" w14:textId="4E8532DC" w:rsidR="00FF7FE9" w:rsidRPr="004C34DA" w:rsidRDefault="00FF7FE9" w:rsidP="00C322EF">
            <w:pPr>
              <w:ind w:left="-8" w:firstLine="8"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4C34DA">
              <w:rPr>
                <w:sz w:val="24"/>
                <w:szCs w:val="24"/>
                <w:lang w:eastAsia="ru-RU"/>
              </w:rPr>
              <w:t xml:space="preserve">(П.Я. Гальперин, </w:t>
            </w:r>
            <w:proofErr w:type="gramEnd"/>
          </w:p>
          <w:p w14:paraId="4144EC51" w14:textId="66FD1349" w:rsidR="00FF7FE9" w:rsidRPr="004C34DA" w:rsidRDefault="00FF7FE9" w:rsidP="00C322EF">
            <w:pPr>
              <w:ind w:left="-8" w:firstLine="8"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4C34DA">
              <w:rPr>
                <w:sz w:val="24"/>
                <w:szCs w:val="24"/>
                <w:lang w:eastAsia="ru-RU"/>
              </w:rPr>
              <w:t xml:space="preserve">С.Л. </w:t>
            </w:r>
            <w:proofErr w:type="spellStart"/>
            <w:r w:rsidRPr="004C34DA">
              <w:rPr>
                <w:sz w:val="24"/>
                <w:szCs w:val="24"/>
                <w:lang w:eastAsia="ru-RU"/>
              </w:rPr>
              <w:t>Кабыльницкая</w:t>
            </w:r>
            <w:proofErr w:type="spellEnd"/>
            <w:r w:rsidRPr="004C34DA">
              <w:rPr>
                <w:sz w:val="24"/>
                <w:szCs w:val="24"/>
                <w:lang w:eastAsia="ru-RU"/>
              </w:rPr>
              <w:t>)</w:t>
            </w:r>
            <w:r w:rsidR="00170620">
              <w:rPr>
                <w:sz w:val="24"/>
                <w:szCs w:val="24"/>
                <w:lang w:eastAsia="ru-RU"/>
              </w:rPr>
              <w:t>.</w:t>
            </w:r>
            <w:proofErr w:type="gramEnd"/>
          </w:p>
          <w:p w14:paraId="0C2AC64E" w14:textId="2D515E87" w:rsidR="00FF7FE9" w:rsidRPr="004C34DA" w:rsidRDefault="00170620" w:rsidP="00C322EF">
            <w:pPr>
              <w:tabs>
                <w:tab w:val="left" w:pos="603"/>
              </w:tabs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</w:t>
            </w:r>
            <w:r w:rsidR="00FF7FE9" w:rsidRPr="004C34DA">
              <w:rPr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sz w:val="24"/>
                <w:szCs w:val="24"/>
                <w:lang w:eastAsia="ru-RU"/>
              </w:rPr>
              <w:t>Х</w:t>
            </w:r>
            <w:r w:rsidR="00FF7FE9" w:rsidRPr="004C34DA">
              <w:rPr>
                <w:sz w:val="24"/>
                <w:szCs w:val="24"/>
                <w:lang w:eastAsia="ru-RU"/>
              </w:rPr>
              <w:t>ронокарты</w:t>
            </w:r>
            <w:proofErr w:type="spellEnd"/>
            <w:r w:rsidR="00FF7FE9" w:rsidRPr="004C34DA">
              <w:rPr>
                <w:sz w:val="24"/>
                <w:szCs w:val="24"/>
                <w:lang w:eastAsia="ru-RU"/>
              </w:rPr>
              <w:t xml:space="preserve">  </w:t>
            </w:r>
          </w:p>
          <w:p w14:paraId="600660DF" w14:textId="15D9D0E8" w:rsidR="00FF7FE9" w:rsidRPr="004C34DA" w:rsidRDefault="00FF7FE9" w:rsidP="00C322EF">
            <w:pPr>
              <w:tabs>
                <w:tab w:val="left" w:pos="603"/>
              </w:tabs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4C34DA">
              <w:rPr>
                <w:sz w:val="24"/>
                <w:szCs w:val="24"/>
                <w:lang w:eastAsia="ru-RU"/>
              </w:rPr>
              <w:t xml:space="preserve">(А.Г. </w:t>
            </w:r>
            <w:proofErr w:type="spellStart"/>
            <w:r w:rsidRPr="004C34DA">
              <w:rPr>
                <w:sz w:val="24"/>
                <w:szCs w:val="24"/>
                <w:lang w:eastAsia="ru-RU"/>
              </w:rPr>
              <w:t>Асмолов</w:t>
            </w:r>
            <w:proofErr w:type="spellEnd"/>
            <w:r w:rsidRPr="004C34DA">
              <w:rPr>
                <w:sz w:val="24"/>
                <w:szCs w:val="24"/>
                <w:lang w:eastAsia="ru-RU"/>
              </w:rPr>
              <w:t>)</w:t>
            </w:r>
            <w:r w:rsidR="00170620">
              <w:rPr>
                <w:sz w:val="24"/>
                <w:szCs w:val="24"/>
                <w:lang w:eastAsia="ru-RU"/>
              </w:rPr>
              <w:t>.</w:t>
            </w:r>
          </w:p>
          <w:p w14:paraId="6FBF303D" w14:textId="25A421EF" w:rsidR="00FF7FE9" w:rsidRPr="004C34DA" w:rsidRDefault="00170620" w:rsidP="00C322EF">
            <w:pPr>
              <w:ind w:left="-8" w:firstLine="8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8. </w:t>
            </w:r>
            <w:r w:rsidR="00FF7FE9" w:rsidRPr="004C34DA">
              <w:rPr>
                <w:sz w:val="24"/>
                <w:szCs w:val="24"/>
                <w:lang w:eastAsia="ru-RU"/>
              </w:rPr>
              <w:t>Методика «Кто прав?».</w:t>
            </w:r>
          </w:p>
          <w:p w14:paraId="3E24EFBD" w14:textId="5D94138F" w:rsidR="00FF7FE9" w:rsidRPr="00D47F16" w:rsidRDefault="00170620" w:rsidP="00C322EF">
            <w:pPr>
              <w:tabs>
                <w:tab w:val="left" w:pos="603"/>
              </w:tabs>
              <w:contextualSpacing/>
              <w:jc w:val="both"/>
              <w:rPr>
                <w:color w:val="FF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9. </w:t>
            </w:r>
            <w:r w:rsidR="00FF7FE9" w:rsidRPr="004C34DA">
              <w:rPr>
                <w:sz w:val="24"/>
                <w:szCs w:val="24"/>
                <w:lang w:eastAsia="ru-RU"/>
              </w:rPr>
              <w:t xml:space="preserve">Задания: «Рукавички» (Г.А. </w:t>
            </w:r>
            <w:proofErr w:type="spellStart"/>
            <w:r w:rsidR="00FF7FE9" w:rsidRPr="004C34DA">
              <w:rPr>
                <w:sz w:val="24"/>
                <w:szCs w:val="24"/>
                <w:lang w:eastAsia="ru-RU"/>
              </w:rPr>
              <w:t>Цукерман</w:t>
            </w:r>
            <w:proofErr w:type="spellEnd"/>
            <w:r w:rsidR="00FF7FE9" w:rsidRPr="004C34DA">
              <w:rPr>
                <w:sz w:val="24"/>
                <w:szCs w:val="24"/>
                <w:lang w:eastAsia="ru-RU"/>
              </w:rPr>
              <w:t>), «Дорога к дому» (модифицированный вариант методики «Архитектор-строитель</w:t>
            </w:r>
            <w:r w:rsidR="00FF7FE9" w:rsidRPr="00D47F16">
              <w:rPr>
                <w:color w:val="FF0000"/>
                <w:sz w:val="24"/>
                <w:szCs w:val="24"/>
                <w:lang w:eastAsia="ru-RU"/>
              </w:rPr>
              <w:t>»), «С</w:t>
            </w:r>
            <w:r w:rsidR="00FF7FE9" w:rsidRPr="004C34DA">
              <w:rPr>
                <w:sz w:val="24"/>
                <w:szCs w:val="24"/>
                <w:lang w:eastAsia="ru-RU"/>
              </w:rPr>
              <w:t>овместное рисование»</w:t>
            </w:r>
            <w:r w:rsidR="00D47F16">
              <w:rPr>
                <w:color w:val="FF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E0CD7" w14:textId="77777777" w:rsidR="00FF7FE9" w:rsidRPr="004C34DA" w:rsidRDefault="00FF7FE9" w:rsidP="00C322EF">
            <w:pPr>
              <w:tabs>
                <w:tab w:val="left" w:pos="603"/>
              </w:tabs>
              <w:contextualSpacing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4C34DA">
              <w:rPr>
                <w:sz w:val="24"/>
                <w:szCs w:val="24"/>
                <w:lang w:eastAsia="ru-RU"/>
              </w:rPr>
              <w:t>Положитель</w:t>
            </w:r>
            <w:proofErr w:type="spellEnd"/>
          </w:p>
          <w:p w14:paraId="780F4C26" w14:textId="77777777" w:rsidR="00FF7FE9" w:rsidRPr="004C34DA" w:rsidRDefault="00FF7FE9" w:rsidP="00C322EF">
            <w:pPr>
              <w:tabs>
                <w:tab w:val="left" w:pos="603"/>
              </w:tabs>
              <w:contextualSpacing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4C34DA">
              <w:rPr>
                <w:sz w:val="24"/>
                <w:szCs w:val="24"/>
                <w:lang w:eastAsia="ru-RU"/>
              </w:rPr>
              <w:t>ная</w:t>
            </w:r>
            <w:proofErr w:type="spellEnd"/>
            <w:r w:rsidRPr="004C34DA">
              <w:rPr>
                <w:sz w:val="24"/>
                <w:szCs w:val="24"/>
                <w:lang w:eastAsia="ru-RU"/>
              </w:rPr>
              <w:t xml:space="preserve"> динамика </w:t>
            </w:r>
            <w:proofErr w:type="gramStart"/>
            <w:r w:rsidRPr="004C34DA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4C34DA">
              <w:rPr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FE4521" w:rsidRPr="004C34DA" w14:paraId="346300A7" w14:textId="77777777" w:rsidTr="00C322EF">
        <w:trPr>
          <w:trHeight w:val="33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B8371" w14:textId="5E9A883B" w:rsidR="00FE4521" w:rsidRPr="004C34DA" w:rsidRDefault="00D47F16" w:rsidP="00C322EF">
            <w:pPr>
              <w:tabs>
                <w:tab w:val="left" w:pos="603"/>
              </w:tabs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D47F16">
              <w:rPr>
                <w:color w:val="FF0000"/>
                <w:sz w:val="24"/>
                <w:szCs w:val="24"/>
                <w:lang w:eastAsia="ru-RU"/>
              </w:rPr>
              <w:t>3.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="00FE4521" w:rsidRPr="004C34DA">
              <w:rPr>
                <w:sz w:val="24"/>
                <w:szCs w:val="24"/>
                <w:lang w:eastAsia="ru-RU"/>
              </w:rPr>
              <w:t>Личностные компетенции учащихся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F6FE0" w14:textId="77777777" w:rsidR="004C34DA" w:rsidRPr="004C34DA" w:rsidRDefault="00FF7FE9" w:rsidP="00C322EF">
            <w:pPr>
              <w:tabs>
                <w:tab w:val="left" w:pos="0"/>
              </w:tabs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4C34DA">
              <w:rPr>
                <w:sz w:val="24"/>
                <w:szCs w:val="24"/>
                <w:lang w:eastAsia="ru-RU"/>
              </w:rPr>
              <w:t xml:space="preserve">Уровень </w:t>
            </w:r>
            <w:proofErr w:type="spellStart"/>
            <w:r w:rsidRPr="004C34DA">
              <w:rPr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4C34DA">
              <w:rPr>
                <w:sz w:val="24"/>
                <w:szCs w:val="24"/>
                <w:lang w:eastAsia="ru-RU"/>
              </w:rPr>
              <w:t xml:space="preserve"> </w:t>
            </w:r>
            <w:r w:rsidR="004C34DA" w:rsidRPr="004C34DA">
              <w:rPr>
                <w:sz w:val="24"/>
                <w:szCs w:val="24"/>
                <w:lang w:eastAsia="ru-RU"/>
              </w:rPr>
              <w:t>компетенций:</w:t>
            </w:r>
          </w:p>
          <w:p w14:paraId="3F6996FD" w14:textId="3AD04DD2" w:rsidR="00FF7FE9" w:rsidRPr="004C34DA" w:rsidRDefault="00FF7FE9" w:rsidP="00C322EF">
            <w:pPr>
              <w:tabs>
                <w:tab w:val="left" w:pos="0"/>
              </w:tabs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4C34DA">
              <w:rPr>
                <w:sz w:val="24"/>
                <w:szCs w:val="24"/>
                <w:lang w:eastAsia="ru-RU"/>
              </w:rPr>
              <w:t>ценностно-смысловые: общекультурные;</w:t>
            </w:r>
          </w:p>
          <w:p w14:paraId="5006419A" w14:textId="77777777" w:rsidR="00FF7FE9" w:rsidRPr="004C34DA" w:rsidRDefault="00FF7FE9" w:rsidP="00C322EF">
            <w:pPr>
              <w:tabs>
                <w:tab w:val="left" w:pos="0"/>
              </w:tabs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4C34DA">
              <w:rPr>
                <w:sz w:val="24"/>
                <w:szCs w:val="24"/>
                <w:lang w:eastAsia="ru-RU"/>
              </w:rPr>
              <w:t>социально-трудовые;</w:t>
            </w:r>
          </w:p>
          <w:p w14:paraId="4A120592" w14:textId="77777777" w:rsidR="00FF7FE9" w:rsidRPr="004C34DA" w:rsidRDefault="00FF7FE9" w:rsidP="00C322EF">
            <w:pPr>
              <w:tabs>
                <w:tab w:val="left" w:pos="0"/>
              </w:tabs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4C34DA">
              <w:rPr>
                <w:sz w:val="24"/>
                <w:szCs w:val="24"/>
                <w:lang w:eastAsia="ru-RU"/>
              </w:rPr>
              <w:t>профессионально-ориентационные;</w:t>
            </w:r>
          </w:p>
          <w:p w14:paraId="627C4249" w14:textId="405CFAE5" w:rsidR="00FE4521" w:rsidRPr="004C34DA" w:rsidRDefault="00FF7FE9" w:rsidP="00C322EF">
            <w:pPr>
              <w:tabs>
                <w:tab w:val="left" w:pos="0"/>
              </w:tabs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4C34DA">
              <w:rPr>
                <w:sz w:val="24"/>
                <w:szCs w:val="24"/>
                <w:lang w:eastAsia="ru-RU"/>
              </w:rPr>
              <w:t>компетенции личностного самосовершенствования.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7E660" w14:textId="77777777" w:rsidR="00FE4521" w:rsidRPr="004C34DA" w:rsidRDefault="00FE4521" w:rsidP="00C322EF">
            <w:pPr>
              <w:jc w:val="both"/>
              <w:rPr>
                <w:sz w:val="24"/>
                <w:szCs w:val="24"/>
                <w:lang w:eastAsia="ru-RU"/>
              </w:rPr>
            </w:pPr>
            <w:r w:rsidRPr="004C34DA">
              <w:rPr>
                <w:sz w:val="24"/>
                <w:szCs w:val="24"/>
                <w:lang w:eastAsia="ru-RU"/>
              </w:rPr>
              <w:t xml:space="preserve">Методики: «Кто я» </w:t>
            </w:r>
          </w:p>
          <w:p w14:paraId="4E1DD461" w14:textId="77777777" w:rsidR="00FE4521" w:rsidRPr="004C34DA" w:rsidRDefault="00FE4521" w:rsidP="00C322EF">
            <w:pPr>
              <w:jc w:val="both"/>
              <w:rPr>
                <w:sz w:val="24"/>
                <w:szCs w:val="24"/>
                <w:lang w:eastAsia="ru-RU"/>
              </w:rPr>
            </w:pPr>
            <w:r w:rsidRPr="004C34DA">
              <w:rPr>
                <w:sz w:val="24"/>
                <w:szCs w:val="24"/>
                <w:lang w:eastAsia="ru-RU"/>
              </w:rPr>
              <w:t xml:space="preserve">(М. Кун), </w:t>
            </w:r>
          </w:p>
          <w:p w14:paraId="69696F78" w14:textId="77777777" w:rsidR="00FE4521" w:rsidRPr="004C34DA" w:rsidRDefault="00FE4521" w:rsidP="00C322EF">
            <w:pPr>
              <w:jc w:val="both"/>
              <w:rPr>
                <w:sz w:val="24"/>
                <w:szCs w:val="24"/>
                <w:lang w:eastAsia="ru-RU"/>
              </w:rPr>
            </w:pPr>
            <w:r w:rsidRPr="004C34DA">
              <w:rPr>
                <w:sz w:val="24"/>
                <w:szCs w:val="24"/>
                <w:lang w:eastAsia="ru-RU"/>
              </w:rPr>
              <w:t>«Хороший ученик», «Незавершённая сказка», </w:t>
            </w:r>
          </w:p>
          <w:p w14:paraId="0CE62D75" w14:textId="77777777" w:rsidR="00FE4521" w:rsidRPr="004C34DA" w:rsidRDefault="00FE4521" w:rsidP="00C322EF">
            <w:pPr>
              <w:jc w:val="both"/>
              <w:rPr>
                <w:sz w:val="24"/>
                <w:szCs w:val="24"/>
                <w:lang w:eastAsia="ru-RU"/>
              </w:rPr>
            </w:pPr>
            <w:r w:rsidRPr="004C34DA">
              <w:rPr>
                <w:sz w:val="24"/>
                <w:szCs w:val="24"/>
                <w:lang w:eastAsia="ru-RU"/>
              </w:rPr>
              <w:t xml:space="preserve">«Шкала выраженности учебно-познавательного интереса» </w:t>
            </w:r>
          </w:p>
          <w:p w14:paraId="756A9354" w14:textId="14BF4B6A" w:rsidR="00FE4521" w:rsidRPr="004C34DA" w:rsidRDefault="00FE4521" w:rsidP="00C322EF">
            <w:pPr>
              <w:jc w:val="both"/>
              <w:rPr>
                <w:sz w:val="24"/>
                <w:szCs w:val="24"/>
                <w:lang w:eastAsia="ru-RU"/>
              </w:rPr>
            </w:pPr>
            <w:r w:rsidRPr="004C34DA">
              <w:rPr>
                <w:sz w:val="24"/>
                <w:szCs w:val="24"/>
                <w:lang w:eastAsia="ru-RU"/>
              </w:rPr>
              <w:t>(по Г.</w:t>
            </w:r>
            <w:r w:rsidRPr="00D47F16">
              <w:rPr>
                <w:color w:val="FF0000"/>
                <w:sz w:val="24"/>
                <w:szCs w:val="24"/>
                <w:lang w:eastAsia="ru-RU"/>
              </w:rPr>
              <w:t>Ю</w:t>
            </w:r>
            <w:r w:rsidR="00D47F16" w:rsidRPr="00D47F16">
              <w:rPr>
                <w:color w:val="FF0000"/>
                <w:sz w:val="24"/>
                <w:szCs w:val="24"/>
                <w:lang w:eastAsia="ru-RU"/>
              </w:rPr>
              <w:t>.</w:t>
            </w:r>
            <w:r w:rsidRPr="00D47F16">
              <w:rPr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34DA">
              <w:rPr>
                <w:sz w:val="24"/>
                <w:szCs w:val="24"/>
                <w:lang w:eastAsia="ru-RU"/>
              </w:rPr>
              <w:t>Ксензовой</w:t>
            </w:r>
            <w:proofErr w:type="spellEnd"/>
            <w:r w:rsidRPr="004C34DA">
              <w:rPr>
                <w:sz w:val="24"/>
                <w:szCs w:val="24"/>
                <w:lang w:eastAsia="ru-RU"/>
              </w:rPr>
              <w:t>).</w:t>
            </w:r>
          </w:p>
          <w:p w14:paraId="14A2F5B4" w14:textId="77777777" w:rsidR="00FE4521" w:rsidRPr="004C34DA" w:rsidRDefault="00FE4521" w:rsidP="00C322EF">
            <w:pPr>
              <w:jc w:val="both"/>
              <w:rPr>
                <w:sz w:val="24"/>
                <w:szCs w:val="24"/>
                <w:lang w:eastAsia="ru-RU"/>
              </w:rPr>
            </w:pPr>
            <w:r w:rsidRPr="004C34DA">
              <w:rPr>
                <w:sz w:val="24"/>
                <w:szCs w:val="24"/>
                <w:lang w:eastAsia="ru-RU"/>
              </w:rPr>
              <w:t>2. Опросник мотивации.</w:t>
            </w:r>
          </w:p>
          <w:p w14:paraId="4AB8BB5A" w14:textId="77777777" w:rsidR="00FE4521" w:rsidRPr="004C34DA" w:rsidRDefault="00FE4521" w:rsidP="00C322EF">
            <w:pPr>
              <w:jc w:val="both"/>
              <w:rPr>
                <w:sz w:val="24"/>
                <w:szCs w:val="24"/>
                <w:lang w:eastAsia="ru-RU"/>
              </w:rPr>
            </w:pPr>
            <w:r w:rsidRPr="004C34DA">
              <w:rPr>
                <w:sz w:val="24"/>
                <w:szCs w:val="24"/>
                <w:lang w:eastAsia="ru-RU"/>
              </w:rPr>
              <w:t>3. Анкета «Оцени поступок»</w:t>
            </w:r>
          </w:p>
          <w:p w14:paraId="2BF8580B" w14:textId="77777777" w:rsidR="00FE4521" w:rsidRPr="004C34DA" w:rsidRDefault="00FE4521" w:rsidP="00C322EF">
            <w:pPr>
              <w:jc w:val="both"/>
              <w:rPr>
                <w:sz w:val="24"/>
                <w:szCs w:val="24"/>
                <w:lang w:eastAsia="ru-RU"/>
              </w:rPr>
            </w:pPr>
            <w:r w:rsidRPr="004C34DA">
              <w:rPr>
                <w:sz w:val="24"/>
                <w:szCs w:val="24"/>
                <w:lang w:eastAsia="ru-RU"/>
              </w:rPr>
              <w:t xml:space="preserve">(А.Г. </w:t>
            </w:r>
            <w:proofErr w:type="spellStart"/>
            <w:r w:rsidRPr="004C34DA">
              <w:rPr>
                <w:sz w:val="24"/>
                <w:szCs w:val="24"/>
                <w:lang w:eastAsia="ru-RU"/>
              </w:rPr>
              <w:t>Асмолов</w:t>
            </w:r>
            <w:proofErr w:type="spellEnd"/>
            <w:r w:rsidRPr="004C34DA">
              <w:rPr>
                <w:sz w:val="24"/>
                <w:szCs w:val="24"/>
                <w:lang w:eastAsia="ru-RU"/>
              </w:rPr>
              <w:t>).</w:t>
            </w:r>
          </w:p>
          <w:p w14:paraId="71566A7F" w14:textId="77777777" w:rsidR="00FE4521" w:rsidRPr="004C34DA" w:rsidRDefault="00FE4521" w:rsidP="00C322EF">
            <w:pPr>
              <w:jc w:val="both"/>
              <w:rPr>
                <w:sz w:val="24"/>
                <w:szCs w:val="24"/>
                <w:lang w:eastAsia="ru-RU"/>
              </w:rPr>
            </w:pPr>
            <w:r w:rsidRPr="004C34DA">
              <w:rPr>
                <w:sz w:val="24"/>
                <w:szCs w:val="24"/>
                <w:lang w:eastAsia="ru-RU"/>
              </w:rPr>
              <w:t>4. Личностная позиция в учебной деятельности.</w:t>
            </w:r>
          </w:p>
          <w:p w14:paraId="1B407570" w14:textId="77777777" w:rsidR="00FE4521" w:rsidRPr="004C34DA" w:rsidRDefault="00FE4521" w:rsidP="00C322EF">
            <w:pPr>
              <w:jc w:val="both"/>
              <w:rPr>
                <w:sz w:val="24"/>
                <w:szCs w:val="24"/>
                <w:lang w:eastAsia="ru-RU"/>
              </w:rPr>
            </w:pPr>
            <w:r w:rsidRPr="004C34DA">
              <w:rPr>
                <w:sz w:val="24"/>
                <w:szCs w:val="24"/>
                <w:lang w:eastAsia="ru-RU"/>
              </w:rPr>
              <w:t xml:space="preserve">5. Изучение самооценки (методика </w:t>
            </w:r>
            <w:proofErr w:type="spellStart"/>
            <w:r w:rsidRPr="004C34DA">
              <w:rPr>
                <w:sz w:val="24"/>
                <w:szCs w:val="24"/>
                <w:lang w:eastAsia="ru-RU"/>
              </w:rPr>
              <w:t>Дембо</w:t>
            </w:r>
            <w:proofErr w:type="spellEnd"/>
            <w:r w:rsidRPr="004C34DA">
              <w:rPr>
                <w:sz w:val="24"/>
                <w:szCs w:val="24"/>
                <w:lang w:eastAsia="ru-RU"/>
              </w:rPr>
              <w:t>-</w:t>
            </w:r>
            <w:r w:rsidRPr="004C34DA">
              <w:rPr>
                <w:sz w:val="24"/>
                <w:szCs w:val="24"/>
                <w:lang w:eastAsia="ru-RU"/>
              </w:rPr>
              <w:lastRenderedPageBreak/>
              <w:t xml:space="preserve">Рубинштейна в модификации </w:t>
            </w:r>
            <w:proofErr w:type="spellStart"/>
            <w:r w:rsidRPr="004C34DA">
              <w:rPr>
                <w:sz w:val="24"/>
                <w:szCs w:val="24"/>
                <w:lang w:eastAsia="ru-RU"/>
              </w:rPr>
              <w:t>М.Прихожан</w:t>
            </w:r>
            <w:proofErr w:type="spellEnd"/>
            <w:r w:rsidRPr="004C34DA">
              <w:rPr>
                <w:sz w:val="24"/>
                <w:szCs w:val="24"/>
                <w:lang w:eastAsia="ru-RU"/>
              </w:rPr>
              <w:t xml:space="preserve">). </w:t>
            </w:r>
          </w:p>
          <w:p w14:paraId="12E6015D" w14:textId="77777777" w:rsidR="00FE4521" w:rsidRPr="004C34DA" w:rsidRDefault="00FE4521" w:rsidP="00C322EF">
            <w:pPr>
              <w:jc w:val="both"/>
              <w:rPr>
                <w:sz w:val="24"/>
                <w:szCs w:val="24"/>
                <w:lang w:eastAsia="ru-RU"/>
              </w:rPr>
            </w:pPr>
            <w:r w:rsidRPr="004C34DA">
              <w:rPr>
                <w:sz w:val="24"/>
                <w:szCs w:val="24"/>
                <w:lang w:eastAsia="ru-RU"/>
              </w:rPr>
              <w:t>6. Методика «Когнитивная ориентация» (локус контроля).</w:t>
            </w:r>
          </w:p>
          <w:p w14:paraId="1CCEFEB1" w14:textId="4D73629A" w:rsidR="00FE4521" w:rsidRPr="00D47F16" w:rsidRDefault="00FE4521" w:rsidP="00C322EF">
            <w:pPr>
              <w:contextualSpacing/>
              <w:jc w:val="both"/>
              <w:rPr>
                <w:color w:val="FF0000"/>
                <w:sz w:val="24"/>
                <w:szCs w:val="24"/>
                <w:lang w:eastAsia="ru-RU"/>
              </w:rPr>
            </w:pPr>
            <w:r w:rsidRPr="004C34DA">
              <w:rPr>
                <w:sz w:val="24"/>
                <w:szCs w:val="24"/>
                <w:lang w:eastAsia="ru-RU"/>
              </w:rPr>
              <w:t xml:space="preserve">7. Модифицированный вариант анкеты школьной мотивации Н.Г. </w:t>
            </w:r>
            <w:proofErr w:type="spellStart"/>
            <w:r w:rsidRPr="004C34DA">
              <w:rPr>
                <w:sz w:val="24"/>
                <w:szCs w:val="24"/>
                <w:lang w:eastAsia="ru-RU"/>
              </w:rPr>
              <w:t>Лускан</w:t>
            </w:r>
            <w:proofErr w:type="gramStart"/>
            <w:r w:rsidRPr="004C34DA">
              <w:rPr>
                <w:sz w:val="24"/>
                <w:szCs w:val="24"/>
                <w:lang w:eastAsia="ru-RU"/>
              </w:rPr>
              <w:t>о</w:t>
            </w:r>
            <w:proofErr w:type="spellEnd"/>
            <w:r w:rsidRPr="004C34DA">
              <w:rPr>
                <w:sz w:val="24"/>
                <w:szCs w:val="24"/>
                <w:lang w:eastAsia="ru-RU"/>
              </w:rPr>
              <w:t>-</w:t>
            </w:r>
            <w:proofErr w:type="gramEnd"/>
            <w:r w:rsidRPr="004C34DA">
              <w:rPr>
                <w:sz w:val="24"/>
                <w:szCs w:val="24"/>
                <w:lang w:eastAsia="ru-RU"/>
              </w:rPr>
              <w:t xml:space="preserve"> </w:t>
            </w:r>
            <w:r w:rsidRPr="00D47F16">
              <w:rPr>
                <w:color w:val="FF0000"/>
                <w:sz w:val="24"/>
                <w:szCs w:val="24"/>
                <w:lang w:eastAsia="ru-RU"/>
              </w:rPr>
              <w:t>вой</w:t>
            </w:r>
            <w:r w:rsidR="00D47F16" w:rsidRPr="00D47F16">
              <w:rPr>
                <w:color w:val="FF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D7EBA" w14:textId="77777777" w:rsidR="00FE4521" w:rsidRPr="004C34DA" w:rsidRDefault="00FE4521" w:rsidP="00C322EF">
            <w:pPr>
              <w:tabs>
                <w:tab w:val="left" w:pos="603"/>
              </w:tabs>
              <w:contextualSpacing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4C34DA">
              <w:rPr>
                <w:sz w:val="24"/>
                <w:szCs w:val="24"/>
                <w:lang w:eastAsia="ru-RU"/>
              </w:rPr>
              <w:lastRenderedPageBreak/>
              <w:t>Положитель</w:t>
            </w:r>
            <w:proofErr w:type="spellEnd"/>
          </w:p>
          <w:p w14:paraId="3CC388C7" w14:textId="77777777" w:rsidR="00FE4521" w:rsidRPr="004C34DA" w:rsidRDefault="00FE4521" w:rsidP="00C322EF">
            <w:pPr>
              <w:tabs>
                <w:tab w:val="left" w:pos="603"/>
              </w:tabs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4C34DA">
              <w:rPr>
                <w:sz w:val="24"/>
                <w:szCs w:val="24"/>
                <w:lang w:eastAsia="ru-RU"/>
              </w:rPr>
              <w:t>ная</w:t>
            </w:r>
            <w:proofErr w:type="spellEnd"/>
            <w:r w:rsidRPr="004C34DA">
              <w:rPr>
                <w:sz w:val="24"/>
                <w:szCs w:val="24"/>
                <w:lang w:eastAsia="ru-RU"/>
              </w:rPr>
              <w:t xml:space="preserve"> динамика </w:t>
            </w:r>
            <w:proofErr w:type="gramStart"/>
            <w:r w:rsidRPr="004C34DA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4C34DA">
              <w:rPr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FE4521" w:rsidRPr="004C34DA" w14:paraId="77CD72F1" w14:textId="77777777" w:rsidTr="00C322EF">
        <w:trPr>
          <w:trHeight w:val="33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CCFA6" w14:textId="738DFF52" w:rsidR="00FE4521" w:rsidRPr="004C34DA" w:rsidRDefault="00D47F16" w:rsidP="00C322EF">
            <w:pPr>
              <w:tabs>
                <w:tab w:val="left" w:pos="603"/>
              </w:tabs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D47F16">
              <w:rPr>
                <w:color w:val="FF0000"/>
                <w:sz w:val="24"/>
                <w:szCs w:val="24"/>
                <w:lang w:eastAsia="ru-RU"/>
              </w:rPr>
              <w:lastRenderedPageBreak/>
              <w:t>4.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="00FE4521" w:rsidRPr="004C34DA">
              <w:rPr>
                <w:sz w:val="24"/>
                <w:szCs w:val="24"/>
                <w:lang w:eastAsia="ru-RU"/>
              </w:rPr>
              <w:t>Готовность к социализации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6E9FF" w14:textId="77777777" w:rsidR="00FE4521" w:rsidRPr="004C34DA" w:rsidRDefault="00FE4521" w:rsidP="00C322EF">
            <w:pPr>
              <w:shd w:val="clear" w:color="auto" w:fill="FFFFFF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4C34DA">
              <w:rPr>
                <w:sz w:val="24"/>
                <w:szCs w:val="24"/>
                <w:lang w:eastAsia="ru-RU"/>
              </w:rPr>
              <w:t>Уровень усвоения</w:t>
            </w:r>
          </w:p>
          <w:p w14:paraId="1A5BBB8C" w14:textId="77777777" w:rsidR="00FE4521" w:rsidRPr="004C34DA" w:rsidRDefault="00FE4521" w:rsidP="00C322EF">
            <w:pPr>
              <w:shd w:val="clear" w:color="auto" w:fill="FFFFFF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4C34DA">
              <w:rPr>
                <w:sz w:val="24"/>
                <w:szCs w:val="24"/>
                <w:lang w:eastAsia="ru-RU"/>
              </w:rPr>
              <w:t>социальных норм и</w:t>
            </w:r>
          </w:p>
          <w:p w14:paraId="4C36B084" w14:textId="676B8B32" w:rsidR="00FE4521" w:rsidRPr="004C34DA" w:rsidRDefault="00FE4521" w:rsidP="00C322EF">
            <w:pPr>
              <w:shd w:val="clear" w:color="auto" w:fill="FFFFFF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4C34DA">
              <w:rPr>
                <w:sz w:val="24"/>
                <w:szCs w:val="24"/>
                <w:lang w:eastAsia="ru-RU"/>
              </w:rPr>
              <w:t>образцов поведения.</w:t>
            </w:r>
          </w:p>
          <w:p w14:paraId="005BB231" w14:textId="56DCE756" w:rsidR="00FE4521" w:rsidRPr="004C34DA" w:rsidRDefault="00FE4521" w:rsidP="00C322EF">
            <w:pPr>
              <w:shd w:val="clear" w:color="auto" w:fill="FFFFFF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FBA5F" w14:textId="77777777" w:rsidR="00FE4521" w:rsidRPr="004C34DA" w:rsidRDefault="00FE4521" w:rsidP="00C322EF">
            <w:pPr>
              <w:tabs>
                <w:tab w:val="left" w:pos="603"/>
              </w:tabs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4C34DA">
              <w:rPr>
                <w:sz w:val="24"/>
                <w:szCs w:val="24"/>
                <w:lang w:eastAsia="ru-RU"/>
              </w:rPr>
              <w:t>Методика «Ценностные ориентации личности»</w:t>
            </w:r>
          </w:p>
          <w:p w14:paraId="342DADAC" w14:textId="7FD37609" w:rsidR="00FE4521" w:rsidRPr="00D47F16" w:rsidRDefault="00FE4521" w:rsidP="00C322EF">
            <w:pPr>
              <w:tabs>
                <w:tab w:val="left" w:pos="603"/>
              </w:tabs>
              <w:contextualSpacing/>
              <w:jc w:val="both"/>
              <w:rPr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4C34DA">
              <w:rPr>
                <w:sz w:val="24"/>
                <w:szCs w:val="24"/>
                <w:lang w:eastAsia="ru-RU"/>
              </w:rPr>
              <w:t>Г.Е.Леевика</w:t>
            </w:r>
            <w:proofErr w:type="spellEnd"/>
            <w:r w:rsidR="00D47F16">
              <w:rPr>
                <w:color w:val="FF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C7B92" w14:textId="77777777" w:rsidR="00FE4521" w:rsidRPr="004C34DA" w:rsidRDefault="00FE4521" w:rsidP="00C322EF">
            <w:pPr>
              <w:jc w:val="both"/>
              <w:rPr>
                <w:sz w:val="24"/>
                <w:szCs w:val="24"/>
              </w:rPr>
            </w:pPr>
          </w:p>
        </w:tc>
      </w:tr>
      <w:tr w:rsidR="00FE4521" w:rsidRPr="004C34DA" w14:paraId="52EA92DD" w14:textId="77777777" w:rsidTr="00C322EF">
        <w:trPr>
          <w:trHeight w:val="33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3227E" w14:textId="77777777" w:rsidR="00E959E1" w:rsidRDefault="00E959E1" w:rsidP="00C322EF">
            <w:pPr>
              <w:tabs>
                <w:tab w:val="left" w:pos="603"/>
              </w:tabs>
              <w:contextualSpacing/>
              <w:jc w:val="both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color w:val="FF0000"/>
                <w:sz w:val="24"/>
                <w:szCs w:val="24"/>
                <w:lang w:eastAsia="ru-RU"/>
              </w:rPr>
              <w:t>5.</w:t>
            </w:r>
            <w:r w:rsidR="00FE4521" w:rsidRPr="004C34DA">
              <w:rPr>
                <w:rFonts w:eastAsia="Calibri"/>
                <w:bCs/>
                <w:sz w:val="24"/>
                <w:szCs w:val="24"/>
                <w:lang w:eastAsia="ru-RU"/>
              </w:rPr>
              <w:t>Профессиональ</w:t>
            </w:r>
          </w:p>
          <w:p w14:paraId="1FBF7EC4" w14:textId="17AEE8E2" w:rsidR="00FE4521" w:rsidRPr="004C34DA" w:rsidRDefault="00FE4521" w:rsidP="00C322EF">
            <w:pPr>
              <w:tabs>
                <w:tab w:val="left" w:pos="603"/>
              </w:tabs>
              <w:contextualSpacing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4C34DA">
              <w:rPr>
                <w:rFonts w:eastAsia="Calibri"/>
                <w:bCs/>
                <w:sz w:val="24"/>
                <w:szCs w:val="24"/>
                <w:lang w:eastAsia="ru-RU"/>
              </w:rPr>
              <w:t>ное</w:t>
            </w:r>
            <w:proofErr w:type="spellEnd"/>
            <w:r w:rsidRPr="004C34DA">
              <w:rPr>
                <w:rFonts w:eastAsia="Calibri"/>
                <w:bCs/>
                <w:sz w:val="24"/>
                <w:szCs w:val="24"/>
                <w:lang w:eastAsia="ru-RU"/>
              </w:rPr>
              <w:t xml:space="preserve"> самоопределение учащихся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ED862" w14:textId="7BAA2D9D" w:rsidR="00FE4521" w:rsidRPr="00D47F16" w:rsidRDefault="00FE4521" w:rsidP="00C322EF">
            <w:pPr>
              <w:shd w:val="clear" w:color="auto" w:fill="FFFFFF"/>
              <w:contextualSpacing/>
              <w:jc w:val="both"/>
              <w:rPr>
                <w:color w:val="FF0000"/>
                <w:sz w:val="24"/>
                <w:szCs w:val="24"/>
                <w:lang w:eastAsia="ru-RU"/>
              </w:rPr>
            </w:pPr>
            <w:r w:rsidRPr="004C34DA">
              <w:rPr>
                <w:sz w:val="24"/>
                <w:szCs w:val="24"/>
                <w:lang w:eastAsia="ru-RU"/>
              </w:rPr>
              <w:t xml:space="preserve">Уровень </w:t>
            </w:r>
            <w:proofErr w:type="spellStart"/>
            <w:r w:rsidRPr="004C34DA">
              <w:rPr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4C34DA">
              <w:rPr>
                <w:sz w:val="24"/>
                <w:szCs w:val="24"/>
                <w:lang w:eastAsia="ru-RU"/>
              </w:rPr>
              <w:t xml:space="preserve"> профессионального самоопределения учащихся</w:t>
            </w:r>
            <w:r w:rsidR="00D47F16">
              <w:rPr>
                <w:color w:val="FF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FDD67" w14:textId="77777777" w:rsidR="00FE4521" w:rsidRPr="004C34DA" w:rsidRDefault="00FE4521" w:rsidP="00C322EF">
            <w:pPr>
              <w:jc w:val="both"/>
              <w:rPr>
                <w:sz w:val="24"/>
                <w:szCs w:val="24"/>
                <w:lang w:eastAsia="ru-RU"/>
              </w:rPr>
            </w:pPr>
            <w:r w:rsidRPr="004C34DA">
              <w:rPr>
                <w:sz w:val="24"/>
                <w:szCs w:val="24"/>
                <w:lang w:eastAsia="ru-RU"/>
              </w:rPr>
              <w:t>1. Анкетирование.</w:t>
            </w:r>
          </w:p>
          <w:p w14:paraId="698D7BED" w14:textId="77777777" w:rsidR="00FE4521" w:rsidRPr="004C34DA" w:rsidRDefault="00FE4521" w:rsidP="00C322EF">
            <w:pPr>
              <w:jc w:val="both"/>
              <w:rPr>
                <w:sz w:val="24"/>
                <w:szCs w:val="24"/>
                <w:lang w:eastAsia="ru-RU"/>
              </w:rPr>
            </w:pPr>
            <w:r w:rsidRPr="004C34DA">
              <w:rPr>
                <w:sz w:val="24"/>
                <w:szCs w:val="24"/>
                <w:lang w:eastAsia="ru-RU"/>
              </w:rPr>
              <w:t xml:space="preserve">2. Методика «Мотивы выбора профессии» </w:t>
            </w:r>
          </w:p>
          <w:p w14:paraId="73D8262F" w14:textId="77777777" w:rsidR="00FE4521" w:rsidRPr="004C34DA" w:rsidRDefault="00FE4521" w:rsidP="00C322EF">
            <w:pPr>
              <w:jc w:val="both"/>
              <w:rPr>
                <w:sz w:val="24"/>
                <w:szCs w:val="24"/>
                <w:lang w:eastAsia="ru-RU"/>
              </w:rPr>
            </w:pPr>
            <w:r w:rsidRPr="004C34DA">
              <w:rPr>
                <w:sz w:val="24"/>
                <w:szCs w:val="24"/>
                <w:lang w:eastAsia="ru-RU"/>
              </w:rPr>
              <w:t xml:space="preserve">(Р. В. </w:t>
            </w:r>
            <w:proofErr w:type="spellStart"/>
            <w:r w:rsidRPr="004C34DA">
              <w:rPr>
                <w:sz w:val="24"/>
                <w:szCs w:val="24"/>
                <w:lang w:eastAsia="ru-RU"/>
              </w:rPr>
              <w:t>Овчарова</w:t>
            </w:r>
            <w:proofErr w:type="spellEnd"/>
            <w:r w:rsidRPr="004C34DA">
              <w:rPr>
                <w:sz w:val="24"/>
                <w:szCs w:val="24"/>
                <w:lang w:eastAsia="ru-RU"/>
              </w:rPr>
              <w:t>).</w:t>
            </w:r>
          </w:p>
          <w:p w14:paraId="463DD947" w14:textId="77777777" w:rsidR="00FE4521" w:rsidRPr="004C34DA" w:rsidRDefault="00FE4521" w:rsidP="00C322EF">
            <w:pPr>
              <w:jc w:val="both"/>
              <w:rPr>
                <w:sz w:val="24"/>
                <w:szCs w:val="24"/>
                <w:lang w:eastAsia="ru-RU"/>
              </w:rPr>
            </w:pPr>
            <w:r w:rsidRPr="004C34DA">
              <w:rPr>
                <w:sz w:val="24"/>
                <w:szCs w:val="24"/>
                <w:lang w:eastAsia="ru-RU"/>
              </w:rPr>
              <w:t xml:space="preserve">3. Опросник по построению личной профессиональной перспективы </w:t>
            </w:r>
          </w:p>
          <w:p w14:paraId="4DC54A8A" w14:textId="77777777" w:rsidR="00FE4521" w:rsidRPr="004C34DA" w:rsidRDefault="00FE4521" w:rsidP="00C322EF">
            <w:pPr>
              <w:jc w:val="both"/>
              <w:rPr>
                <w:sz w:val="24"/>
                <w:szCs w:val="24"/>
                <w:lang w:eastAsia="ru-RU"/>
              </w:rPr>
            </w:pPr>
            <w:r w:rsidRPr="004C34DA">
              <w:rPr>
                <w:sz w:val="24"/>
                <w:szCs w:val="24"/>
                <w:lang w:eastAsia="ru-RU"/>
              </w:rPr>
              <w:t xml:space="preserve">Н. С. </w:t>
            </w:r>
            <w:proofErr w:type="spellStart"/>
            <w:r w:rsidRPr="004C34DA">
              <w:rPr>
                <w:sz w:val="24"/>
                <w:szCs w:val="24"/>
                <w:lang w:eastAsia="ru-RU"/>
              </w:rPr>
              <w:t>Пряжникова</w:t>
            </w:r>
            <w:proofErr w:type="spellEnd"/>
            <w:r w:rsidRPr="004C34DA">
              <w:rPr>
                <w:sz w:val="24"/>
                <w:szCs w:val="24"/>
                <w:lang w:eastAsia="ru-RU"/>
              </w:rPr>
              <w:t>.</w:t>
            </w:r>
          </w:p>
          <w:p w14:paraId="24C9707E" w14:textId="4EC183F0" w:rsidR="00FE4521" w:rsidRPr="00D47F16" w:rsidRDefault="00FE4521" w:rsidP="00C322EF">
            <w:pPr>
              <w:tabs>
                <w:tab w:val="left" w:pos="603"/>
              </w:tabs>
              <w:contextualSpacing/>
              <w:jc w:val="both"/>
              <w:rPr>
                <w:color w:val="FF0000"/>
                <w:sz w:val="24"/>
                <w:szCs w:val="24"/>
                <w:lang w:eastAsia="ru-RU"/>
              </w:rPr>
            </w:pPr>
            <w:r w:rsidRPr="004C34DA">
              <w:rPr>
                <w:sz w:val="24"/>
                <w:szCs w:val="24"/>
                <w:lang w:eastAsia="ru-RU"/>
              </w:rPr>
              <w:t>4</w:t>
            </w:r>
            <w:r w:rsidR="00D47F16">
              <w:rPr>
                <w:color w:val="FF0000"/>
                <w:sz w:val="24"/>
                <w:szCs w:val="24"/>
                <w:lang w:eastAsia="ru-RU"/>
              </w:rPr>
              <w:t>.</w:t>
            </w:r>
            <w:r w:rsidRPr="004C34DA">
              <w:rPr>
                <w:sz w:val="24"/>
                <w:szCs w:val="24"/>
                <w:lang w:eastAsia="ru-RU"/>
              </w:rPr>
              <w:t xml:space="preserve"> Методика </w:t>
            </w:r>
            <w:proofErr w:type="spellStart"/>
            <w:r w:rsidRPr="004C34DA">
              <w:rPr>
                <w:sz w:val="24"/>
                <w:szCs w:val="24"/>
                <w:lang w:eastAsia="ru-RU"/>
              </w:rPr>
              <w:t>Э.Шейна</w:t>
            </w:r>
            <w:proofErr w:type="spellEnd"/>
            <w:r w:rsidRPr="004C34DA">
              <w:rPr>
                <w:sz w:val="24"/>
                <w:szCs w:val="24"/>
                <w:lang w:eastAsia="ru-RU"/>
              </w:rPr>
              <w:t xml:space="preserve"> «Карьерные ориентации»</w:t>
            </w:r>
            <w:r w:rsidR="00D47F16">
              <w:rPr>
                <w:color w:val="FF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D5BE0" w14:textId="77777777" w:rsidR="00FE4521" w:rsidRPr="004C34DA" w:rsidRDefault="00FE4521" w:rsidP="00C322EF">
            <w:pPr>
              <w:jc w:val="both"/>
              <w:rPr>
                <w:sz w:val="24"/>
                <w:szCs w:val="24"/>
              </w:rPr>
            </w:pPr>
          </w:p>
        </w:tc>
      </w:tr>
      <w:tr w:rsidR="00FE4521" w:rsidRPr="004C34DA" w14:paraId="3377036B" w14:textId="77777777" w:rsidTr="00C322EF">
        <w:trPr>
          <w:trHeight w:val="33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06B29" w14:textId="77777777" w:rsidR="00D47F16" w:rsidRDefault="00D47F16" w:rsidP="00C322EF">
            <w:pPr>
              <w:tabs>
                <w:tab w:val="left" w:pos="603"/>
              </w:tabs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FF0000"/>
                <w:sz w:val="24"/>
                <w:szCs w:val="24"/>
                <w:lang w:eastAsia="ru-RU"/>
              </w:rPr>
              <w:t>6.</w:t>
            </w:r>
            <w:r w:rsidR="00FE4521" w:rsidRPr="004C34DA">
              <w:rPr>
                <w:sz w:val="24"/>
                <w:szCs w:val="24"/>
                <w:lang w:eastAsia="ru-RU"/>
              </w:rPr>
              <w:t>Профессиональ</w:t>
            </w:r>
          </w:p>
          <w:p w14:paraId="0C11171C" w14:textId="547BF81B" w:rsidR="00FE4521" w:rsidRPr="004C34DA" w:rsidRDefault="00FE4521" w:rsidP="00C322EF">
            <w:pPr>
              <w:tabs>
                <w:tab w:val="left" w:pos="603"/>
              </w:tabs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4C34DA">
              <w:rPr>
                <w:sz w:val="24"/>
                <w:szCs w:val="24"/>
                <w:lang w:eastAsia="ru-RU"/>
              </w:rPr>
              <w:t>ные</w:t>
            </w:r>
            <w:proofErr w:type="spellEnd"/>
            <w:r w:rsidRPr="004C34DA">
              <w:rPr>
                <w:sz w:val="24"/>
                <w:szCs w:val="24"/>
                <w:lang w:eastAsia="ru-RU"/>
              </w:rPr>
              <w:t xml:space="preserve"> компетенции педагогических работников  в области функциональной грамотности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4A963" w14:textId="1FDA1F74" w:rsidR="00FE4521" w:rsidRPr="004C34DA" w:rsidRDefault="00FE4521" w:rsidP="00C322EF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4C34DA">
              <w:rPr>
                <w:sz w:val="24"/>
                <w:szCs w:val="24"/>
                <w:lang w:eastAsia="ru-RU"/>
              </w:rPr>
              <w:t xml:space="preserve">Уровень </w:t>
            </w:r>
            <w:proofErr w:type="spellStart"/>
            <w:r w:rsidRPr="004C34DA">
              <w:rPr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4C34DA">
              <w:rPr>
                <w:sz w:val="24"/>
                <w:szCs w:val="24"/>
                <w:lang w:eastAsia="ru-RU"/>
              </w:rPr>
              <w:t xml:space="preserve"> компетенций:</w:t>
            </w:r>
          </w:p>
          <w:p w14:paraId="301CCD9A" w14:textId="77777777" w:rsidR="00FE4521" w:rsidRPr="004C34DA" w:rsidRDefault="00FE4521" w:rsidP="00C322EF">
            <w:pPr>
              <w:tabs>
                <w:tab w:val="left" w:pos="603"/>
              </w:tabs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4C34DA">
              <w:rPr>
                <w:sz w:val="24"/>
                <w:szCs w:val="24"/>
                <w:lang w:eastAsia="ru-RU"/>
              </w:rPr>
              <w:t>предметно-методологических;</w:t>
            </w:r>
          </w:p>
          <w:p w14:paraId="451A8FB5" w14:textId="77777777" w:rsidR="00FE4521" w:rsidRPr="004C34DA" w:rsidRDefault="00FE4521" w:rsidP="00C322EF">
            <w:pPr>
              <w:tabs>
                <w:tab w:val="left" w:pos="603"/>
              </w:tabs>
              <w:contextualSpacing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4C34DA">
              <w:rPr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4C34DA">
              <w:rPr>
                <w:sz w:val="24"/>
                <w:szCs w:val="24"/>
                <w:lang w:eastAsia="ru-RU"/>
              </w:rPr>
              <w:t>;</w:t>
            </w:r>
          </w:p>
          <w:p w14:paraId="3802FF00" w14:textId="2E978E01" w:rsidR="00FE4521" w:rsidRPr="00D47F16" w:rsidRDefault="00FE4521" w:rsidP="00C322EF">
            <w:pPr>
              <w:tabs>
                <w:tab w:val="left" w:pos="603"/>
              </w:tabs>
              <w:contextualSpacing/>
              <w:jc w:val="both"/>
              <w:rPr>
                <w:color w:val="FF0000"/>
                <w:sz w:val="24"/>
                <w:szCs w:val="24"/>
                <w:lang w:eastAsia="ru-RU"/>
              </w:rPr>
            </w:pPr>
            <w:r w:rsidRPr="004C34DA">
              <w:rPr>
                <w:sz w:val="24"/>
                <w:szCs w:val="24"/>
                <w:lang w:eastAsia="ru-RU"/>
              </w:rPr>
              <w:t>личностных</w:t>
            </w:r>
            <w:r w:rsidR="00D47F16">
              <w:rPr>
                <w:color w:val="FF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D7A24" w14:textId="77777777" w:rsidR="00FE4521" w:rsidRPr="004C34DA" w:rsidRDefault="00FE4521" w:rsidP="00C322EF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4C34DA">
              <w:rPr>
                <w:sz w:val="24"/>
                <w:szCs w:val="24"/>
                <w:lang w:eastAsia="ru-RU"/>
              </w:rPr>
              <w:t>Анкетирование.</w:t>
            </w:r>
          </w:p>
          <w:p w14:paraId="48439A6F" w14:textId="77777777" w:rsidR="00FE4521" w:rsidRPr="004C34DA" w:rsidRDefault="00FE4521" w:rsidP="00C322EF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4C34DA">
              <w:rPr>
                <w:sz w:val="24"/>
                <w:szCs w:val="24"/>
                <w:lang w:eastAsia="ru-RU"/>
              </w:rPr>
              <w:t>Беседы.</w:t>
            </w:r>
          </w:p>
          <w:p w14:paraId="6488689E" w14:textId="70EF695F" w:rsidR="00FE4521" w:rsidRPr="004C34DA" w:rsidRDefault="00FE4521" w:rsidP="00C322EF">
            <w:pPr>
              <w:ind w:firstLine="8"/>
              <w:contextualSpacing/>
              <w:jc w:val="both"/>
              <w:rPr>
                <w:sz w:val="24"/>
                <w:szCs w:val="24"/>
              </w:rPr>
            </w:pPr>
            <w:r w:rsidRPr="004C34DA">
              <w:rPr>
                <w:sz w:val="24"/>
                <w:szCs w:val="24"/>
                <w:lang w:eastAsia="ru-RU"/>
              </w:rPr>
              <w:t>Аттестация</w:t>
            </w:r>
            <w:r w:rsidR="00D47F16" w:rsidRPr="00D47F16">
              <w:rPr>
                <w:color w:val="FF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25C80" w14:textId="77777777" w:rsidR="00FE4521" w:rsidRPr="004C34DA" w:rsidRDefault="00FE4521" w:rsidP="00C322EF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4C34DA">
              <w:rPr>
                <w:sz w:val="24"/>
                <w:szCs w:val="24"/>
                <w:lang w:eastAsia="ru-RU"/>
              </w:rPr>
              <w:t>Положитель</w:t>
            </w:r>
            <w:proofErr w:type="spellEnd"/>
          </w:p>
          <w:p w14:paraId="214371F2" w14:textId="77777777" w:rsidR="00FE4521" w:rsidRPr="004C34DA" w:rsidRDefault="00FE4521" w:rsidP="00C322EF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4C34DA">
              <w:rPr>
                <w:sz w:val="24"/>
                <w:szCs w:val="24"/>
                <w:lang w:eastAsia="ru-RU"/>
              </w:rPr>
              <w:t>ная</w:t>
            </w:r>
            <w:proofErr w:type="spellEnd"/>
            <w:r w:rsidRPr="004C34DA">
              <w:rPr>
                <w:sz w:val="24"/>
                <w:szCs w:val="24"/>
                <w:lang w:eastAsia="ru-RU"/>
              </w:rPr>
              <w:t xml:space="preserve"> динамика </w:t>
            </w:r>
            <w:proofErr w:type="gramStart"/>
            <w:r w:rsidRPr="004C34DA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4C34DA">
              <w:rPr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FE4521" w:rsidRPr="004C34DA" w14:paraId="0FCF7165" w14:textId="77777777" w:rsidTr="00C322E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AE3AE" w14:textId="072F7683" w:rsidR="00FE4521" w:rsidRPr="004C34DA" w:rsidRDefault="00D47F16" w:rsidP="00C322EF">
            <w:pPr>
              <w:contextualSpacing/>
              <w:jc w:val="both"/>
              <w:rPr>
                <w:sz w:val="24"/>
                <w:szCs w:val="24"/>
              </w:rPr>
            </w:pPr>
            <w:r w:rsidRPr="00D47F16">
              <w:rPr>
                <w:color w:val="FF0000"/>
                <w:sz w:val="24"/>
                <w:szCs w:val="24"/>
                <w:lang w:eastAsia="ru-RU"/>
              </w:rPr>
              <w:t>7.</w:t>
            </w:r>
            <w:r w:rsidR="00FE4521" w:rsidRPr="004C34DA">
              <w:rPr>
                <w:sz w:val="24"/>
                <w:szCs w:val="24"/>
                <w:lang w:eastAsia="ru-RU"/>
              </w:rPr>
              <w:t>Удовлетворение образовательных потребностей субъектов образовательного процесса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D72D0" w14:textId="77777777" w:rsidR="00FE4521" w:rsidRPr="004C34DA" w:rsidRDefault="00FE4521" w:rsidP="00C322EF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4C34DA">
              <w:rPr>
                <w:sz w:val="24"/>
                <w:szCs w:val="24"/>
                <w:lang w:eastAsia="ru-RU"/>
              </w:rPr>
              <w:t>Удовлетворенность учащихся процессом и результатами обучения.</w:t>
            </w:r>
          </w:p>
          <w:p w14:paraId="767A5EEA" w14:textId="10EB469E" w:rsidR="00FE4521" w:rsidRPr="00E959E1" w:rsidRDefault="00FE4521" w:rsidP="00C322EF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4C34DA">
              <w:rPr>
                <w:sz w:val="24"/>
                <w:szCs w:val="24"/>
                <w:lang w:eastAsia="ru-RU"/>
              </w:rPr>
              <w:t>Отношение педагогов, руководства, законных представителей учащихся к нововведению</w:t>
            </w:r>
            <w:r w:rsidR="00E959E1">
              <w:rPr>
                <w:color w:val="FF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8308A" w14:textId="4354EEDC" w:rsidR="00FE4521" w:rsidRPr="00E959E1" w:rsidRDefault="00FE4521" w:rsidP="00C322EF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4C34DA">
              <w:rPr>
                <w:sz w:val="24"/>
                <w:szCs w:val="24"/>
                <w:lang w:eastAsia="ru-RU"/>
              </w:rPr>
              <w:t>Анкетирование, опрос</w:t>
            </w:r>
            <w:r w:rsidR="00E959E1">
              <w:rPr>
                <w:color w:val="FF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B0FF4" w14:textId="77777777" w:rsidR="00FE4521" w:rsidRPr="004C34DA" w:rsidRDefault="00FE4521" w:rsidP="00C322EF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4C34DA">
              <w:rPr>
                <w:sz w:val="24"/>
                <w:szCs w:val="24"/>
                <w:lang w:eastAsia="ru-RU"/>
              </w:rPr>
              <w:t>Положитель</w:t>
            </w:r>
            <w:proofErr w:type="spellEnd"/>
          </w:p>
          <w:p w14:paraId="1DEFB3BF" w14:textId="77777777" w:rsidR="00FE4521" w:rsidRPr="004C34DA" w:rsidRDefault="00FE4521" w:rsidP="00C322EF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4C34DA">
              <w:rPr>
                <w:sz w:val="24"/>
                <w:szCs w:val="24"/>
                <w:lang w:eastAsia="ru-RU"/>
              </w:rPr>
              <w:t>ная</w:t>
            </w:r>
            <w:proofErr w:type="spellEnd"/>
            <w:r w:rsidRPr="004C34DA">
              <w:rPr>
                <w:sz w:val="24"/>
                <w:szCs w:val="24"/>
                <w:lang w:eastAsia="ru-RU"/>
              </w:rPr>
              <w:t xml:space="preserve"> динамика </w:t>
            </w:r>
            <w:proofErr w:type="gramStart"/>
            <w:r w:rsidRPr="004C34DA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4C34DA">
              <w:rPr>
                <w:sz w:val="24"/>
                <w:szCs w:val="24"/>
                <w:lang w:eastAsia="ru-RU"/>
              </w:rPr>
              <w:t xml:space="preserve"> %</w:t>
            </w:r>
          </w:p>
        </w:tc>
      </w:tr>
    </w:tbl>
    <w:p w14:paraId="4ECBF80F" w14:textId="77777777" w:rsidR="004E64AE" w:rsidRDefault="004E64AE" w:rsidP="00C322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F843BA" w14:textId="0639E61D" w:rsidR="004E64AE" w:rsidRDefault="004E64AE" w:rsidP="00C322E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результаты</w:t>
      </w:r>
    </w:p>
    <w:p w14:paraId="2C4AD5BE" w14:textId="0D576F2F" w:rsidR="004E64AE" w:rsidRDefault="004E64AE" w:rsidP="004E64AE">
      <w:pPr>
        <w:widowControl w:val="0"/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x-none"/>
        </w:rPr>
        <w:t xml:space="preserve">1. </w:t>
      </w:r>
      <w:r w:rsidR="00443B21">
        <w:rPr>
          <w:rFonts w:ascii="Times New Roman" w:hAnsi="Times New Roman"/>
          <w:sz w:val="28"/>
          <w:szCs w:val="28"/>
          <w:lang w:eastAsia="x-none"/>
        </w:rPr>
        <w:t xml:space="preserve">Сформирован и функционирует </w:t>
      </w:r>
      <w:r>
        <w:rPr>
          <w:rFonts w:ascii="Times New Roman" w:hAnsi="Times New Roman"/>
          <w:sz w:val="28"/>
          <w:szCs w:val="28"/>
          <w:lang w:eastAsia="x-none"/>
        </w:rPr>
        <w:t>информационно-аналитическ</w:t>
      </w:r>
      <w:r w:rsidR="00443B21">
        <w:rPr>
          <w:rFonts w:ascii="Times New Roman" w:hAnsi="Times New Roman"/>
          <w:sz w:val="28"/>
          <w:szCs w:val="28"/>
          <w:lang w:eastAsia="x-none"/>
        </w:rPr>
        <w:t xml:space="preserve">ий </w:t>
      </w:r>
      <w:r>
        <w:rPr>
          <w:rFonts w:ascii="Times New Roman" w:hAnsi="Times New Roman"/>
          <w:sz w:val="28"/>
          <w:szCs w:val="28"/>
          <w:lang w:eastAsia="x-none"/>
        </w:rPr>
        <w:t>центр.</w:t>
      </w:r>
    </w:p>
    <w:p w14:paraId="4DF6A315" w14:textId="77777777" w:rsidR="004E64AE" w:rsidRDefault="004E64AE" w:rsidP="00170620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Разработаны и реализованы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x-none"/>
        </w:rPr>
        <w:t>образовательные маршруты</w:t>
      </w:r>
      <w:r>
        <w:rPr>
          <w:rFonts w:ascii="Times New Roman" w:hAnsi="Times New Roman"/>
          <w:sz w:val="28"/>
          <w:szCs w:val="28"/>
        </w:rPr>
        <w:t xml:space="preserve"> и индивидуальные программы формирования функциональной грамотности учащихся в соответствии с их образовательными потребностями и потенциальными возможностями. </w:t>
      </w:r>
    </w:p>
    <w:p w14:paraId="09DB2AEF" w14:textId="31114D15" w:rsidR="004E64AE" w:rsidRDefault="004E64AE" w:rsidP="004E64AE">
      <w:pPr>
        <w:widowControl w:val="0"/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>Обеспечен</w:t>
      </w:r>
      <w:r w:rsidR="007A2DA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DA9">
        <w:rPr>
          <w:rFonts w:ascii="Times New Roman" w:hAnsi="Times New Roman"/>
          <w:sz w:val="28"/>
          <w:szCs w:val="28"/>
        </w:rPr>
        <w:t>научно-методическо</w:t>
      </w:r>
      <w:r w:rsidRPr="007A2DA9">
        <w:rPr>
          <w:rFonts w:ascii="Times New Roman" w:hAnsi="Times New Roman"/>
          <w:sz w:val="28"/>
          <w:szCs w:val="28"/>
          <w:lang w:eastAsia="x-none"/>
        </w:rPr>
        <w:t xml:space="preserve">е, психолого-педагогическое и </w:t>
      </w:r>
      <w:proofErr w:type="spellStart"/>
      <w:r w:rsidRPr="007A2DA9">
        <w:rPr>
          <w:rFonts w:ascii="Times New Roman" w:hAnsi="Times New Roman"/>
          <w:sz w:val="28"/>
          <w:szCs w:val="28"/>
          <w:lang w:eastAsia="x-none"/>
        </w:rPr>
        <w:t>тьюторское</w:t>
      </w:r>
      <w:proofErr w:type="spellEnd"/>
      <w:r w:rsidRPr="007A2DA9"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Pr="007A2DA9">
        <w:rPr>
          <w:rFonts w:ascii="Times New Roman" w:hAnsi="Times New Roman"/>
          <w:sz w:val="28"/>
          <w:szCs w:val="28"/>
        </w:rPr>
        <w:t>сопровождение</w:t>
      </w:r>
      <w:r>
        <w:rPr>
          <w:rFonts w:ascii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реализации индивидуальных программ формирования функциональной грамотности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основы </w:t>
      </w:r>
      <w:r w:rsidR="00E959E1" w:rsidRPr="00E959E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социализации и профессионального самоопределения</w:t>
      </w:r>
      <w:r>
        <w:rPr>
          <w:rFonts w:ascii="Times New Roman" w:hAnsi="Times New Roman"/>
          <w:sz w:val="28"/>
          <w:szCs w:val="28"/>
        </w:rPr>
        <w:t>.</w:t>
      </w:r>
    </w:p>
    <w:p w14:paraId="380ABF2F" w14:textId="0096887B" w:rsidR="004E64AE" w:rsidRDefault="004E64AE" w:rsidP="00694304">
      <w:pPr>
        <w:widowControl w:val="0"/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7A2DA9">
        <w:rPr>
          <w:rFonts w:ascii="Times New Roman" w:hAnsi="Times New Roman"/>
          <w:sz w:val="28"/>
          <w:szCs w:val="28"/>
        </w:rPr>
        <w:t>Создан банк заданий</w:t>
      </w:r>
      <w:r w:rsidRPr="007A2DA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включающих различные ситуации из реальной жизни, </w:t>
      </w:r>
      <w:r>
        <w:rPr>
          <w:rFonts w:ascii="Times New Roman" w:hAnsi="Times New Roman"/>
          <w:sz w:val="28"/>
          <w:szCs w:val="28"/>
        </w:rPr>
        <w:t xml:space="preserve">для формирования функциональной грамотности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основы </w:t>
      </w:r>
      <w:r w:rsidR="00E959E1" w:rsidRPr="00E959E1">
        <w:rPr>
          <w:rFonts w:ascii="Times New Roman" w:eastAsia="Times New Roman" w:hAnsi="Times New Roman" w:cs="Times New Roman"/>
          <w:color w:val="FF0000"/>
          <w:sz w:val="28"/>
          <w:szCs w:val="28"/>
        </w:rPr>
        <w:t>их</w:t>
      </w:r>
      <w:r w:rsidR="00E95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социализации и профессионального самоопределения</w:t>
      </w:r>
      <w:r>
        <w:rPr>
          <w:rFonts w:ascii="Times New Roman" w:hAnsi="Times New Roman"/>
          <w:sz w:val="28"/>
          <w:szCs w:val="28"/>
        </w:rPr>
        <w:t>.</w:t>
      </w:r>
    </w:p>
    <w:p w14:paraId="0F5535EF" w14:textId="6D1F1310" w:rsidR="004E64AE" w:rsidRPr="00170620" w:rsidRDefault="004E64AE" w:rsidP="00694304">
      <w:pPr>
        <w:widowControl w:val="0"/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7A2DA9" w:rsidRPr="00170620">
        <w:rPr>
          <w:rFonts w:ascii="Times New Roman" w:hAnsi="Times New Roman"/>
          <w:sz w:val="28"/>
          <w:szCs w:val="28"/>
        </w:rPr>
        <w:t>Обеспечено п</w:t>
      </w:r>
      <w:r w:rsidRPr="00170620">
        <w:rPr>
          <w:rFonts w:ascii="Times New Roman" w:hAnsi="Times New Roman"/>
          <w:sz w:val="28"/>
          <w:szCs w:val="28"/>
        </w:rPr>
        <w:t xml:space="preserve">овышение </w:t>
      </w:r>
      <w:r w:rsidR="007A2DA9" w:rsidRPr="00170620">
        <w:rPr>
          <w:rFonts w:ascii="Times New Roman" w:hAnsi="Times New Roman"/>
          <w:sz w:val="28"/>
          <w:szCs w:val="28"/>
        </w:rPr>
        <w:t>уровня</w:t>
      </w:r>
      <w:r w:rsidRPr="00170620">
        <w:rPr>
          <w:rFonts w:ascii="Times New Roman" w:hAnsi="Times New Roman"/>
          <w:sz w:val="28"/>
          <w:szCs w:val="28"/>
        </w:rPr>
        <w:t xml:space="preserve"> профессиональной компетентности</w:t>
      </w:r>
      <w:r w:rsidRPr="00170620">
        <w:rPr>
          <w:rFonts w:ascii="Times New Roman" w:hAnsi="Times New Roman"/>
          <w:sz w:val="28"/>
          <w:szCs w:val="28"/>
          <w:lang w:eastAsia="x-none"/>
        </w:rPr>
        <w:t xml:space="preserve"> педагогов в области формирования функциональной грамотности </w:t>
      </w:r>
      <w:r w:rsidRPr="0017062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Pr="00170620">
        <w:rPr>
          <w:rFonts w:ascii="Times New Roman" w:eastAsia="Times New Roman" w:hAnsi="Times New Roman" w:cs="Times New Roman"/>
          <w:sz w:val="28"/>
          <w:szCs w:val="28"/>
        </w:rPr>
        <w:t xml:space="preserve"> как основы социализации и профессионального самоопределения</w:t>
      </w:r>
      <w:r w:rsidRPr="00170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B21" w:rsidRPr="00170620">
        <w:rPr>
          <w:rFonts w:ascii="Times New Roman" w:hAnsi="Times New Roman"/>
          <w:sz w:val="28"/>
          <w:szCs w:val="28"/>
          <w:lang w:eastAsia="x-none"/>
        </w:rPr>
        <w:t>посредством</w:t>
      </w:r>
      <w:r w:rsidRPr="00170620">
        <w:rPr>
          <w:rFonts w:ascii="Times New Roman" w:hAnsi="Times New Roman"/>
          <w:sz w:val="28"/>
          <w:szCs w:val="28"/>
          <w:lang w:eastAsia="x-none"/>
        </w:rPr>
        <w:t xml:space="preserve"> организации постоянно действующего семинара, самообразования и других форм непрерывного профессионального </w:t>
      </w:r>
      <w:r w:rsidRPr="00170620">
        <w:rPr>
          <w:rFonts w:ascii="Times New Roman" w:hAnsi="Times New Roman"/>
          <w:sz w:val="28"/>
          <w:szCs w:val="28"/>
        </w:rPr>
        <w:t xml:space="preserve">образования. </w:t>
      </w:r>
    </w:p>
    <w:p w14:paraId="5302CCB8" w14:textId="29FE9028" w:rsidR="004E64AE" w:rsidRPr="00E959E1" w:rsidRDefault="004E64AE" w:rsidP="00694304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170620">
        <w:rPr>
          <w:rFonts w:ascii="Times New Roman" w:hAnsi="Times New Roman"/>
          <w:sz w:val="28"/>
          <w:szCs w:val="28"/>
        </w:rPr>
        <w:t>6. </w:t>
      </w:r>
      <w:r w:rsidR="00443B21" w:rsidRPr="00170620">
        <w:rPr>
          <w:rFonts w:ascii="Times New Roman" w:hAnsi="Times New Roman"/>
          <w:sz w:val="28"/>
          <w:szCs w:val="28"/>
        </w:rPr>
        <w:t>О</w:t>
      </w:r>
      <w:r w:rsidRPr="00170620">
        <w:rPr>
          <w:rFonts w:ascii="Times New Roman" w:eastAsia="Times New Roman" w:hAnsi="Times New Roman" w:cs="Times New Roman"/>
          <w:sz w:val="28"/>
          <w:szCs w:val="28"/>
        </w:rPr>
        <w:t>бобщен и распространен</w:t>
      </w:r>
      <w:r w:rsidRPr="00170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</w:t>
      </w:r>
      <w:r w:rsidR="00170620" w:rsidRPr="00170620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170620">
        <w:rPr>
          <w:rFonts w:ascii="Times New Roman" w:hAnsi="Times New Roman"/>
          <w:sz w:val="28"/>
          <w:szCs w:val="28"/>
          <w:lang w:eastAsia="x-none"/>
        </w:rPr>
        <w:t xml:space="preserve"> инновационн</w:t>
      </w:r>
      <w:r w:rsidR="00170620" w:rsidRPr="00170620">
        <w:rPr>
          <w:rFonts w:ascii="Times New Roman" w:hAnsi="Times New Roman"/>
          <w:sz w:val="28"/>
          <w:szCs w:val="28"/>
          <w:lang w:eastAsia="x-none"/>
        </w:rPr>
        <w:t>ый</w:t>
      </w:r>
      <w:r w:rsidRPr="00170620">
        <w:rPr>
          <w:rFonts w:ascii="Times New Roman" w:hAnsi="Times New Roman"/>
          <w:sz w:val="28"/>
          <w:szCs w:val="28"/>
          <w:lang w:eastAsia="x-none"/>
        </w:rPr>
        <w:t xml:space="preserve"> опыт работы в области формирования функциональной грамотности </w:t>
      </w:r>
      <w:r w:rsidRPr="0017062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Pr="00170620">
        <w:rPr>
          <w:rFonts w:ascii="Times New Roman" w:eastAsia="Times New Roman" w:hAnsi="Times New Roman" w:cs="Times New Roman"/>
          <w:sz w:val="28"/>
          <w:szCs w:val="28"/>
        </w:rPr>
        <w:t xml:space="preserve"> как основы социализации и профессионального самоопределения</w:t>
      </w:r>
      <w:r w:rsidRPr="00170620">
        <w:rPr>
          <w:rFonts w:ascii="Times New Roman" w:hAnsi="Times New Roman"/>
          <w:sz w:val="28"/>
          <w:szCs w:val="28"/>
          <w:lang w:eastAsia="x-none"/>
        </w:rPr>
        <w:t xml:space="preserve"> в массовую </w:t>
      </w:r>
      <w:r w:rsidRPr="0017062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педагогическую</w:t>
      </w:r>
      <w:r w:rsidRPr="00170620">
        <w:rPr>
          <w:rFonts w:ascii="Times New Roman" w:hAnsi="Times New Roman"/>
          <w:sz w:val="28"/>
          <w:szCs w:val="28"/>
          <w:lang w:eastAsia="x-none"/>
        </w:rPr>
        <w:t xml:space="preserve"> практик</w:t>
      </w:r>
      <w:r w:rsidRPr="00E959E1">
        <w:rPr>
          <w:rFonts w:ascii="Times New Roman" w:hAnsi="Times New Roman"/>
          <w:color w:val="FF0000"/>
          <w:sz w:val="28"/>
          <w:szCs w:val="28"/>
          <w:lang w:eastAsia="x-none"/>
        </w:rPr>
        <w:t>у</w:t>
      </w:r>
      <w:r w:rsidR="00E959E1" w:rsidRPr="00E959E1">
        <w:rPr>
          <w:rFonts w:ascii="Times New Roman" w:hAnsi="Times New Roman"/>
          <w:color w:val="FF0000"/>
          <w:sz w:val="28"/>
          <w:szCs w:val="28"/>
          <w:lang w:eastAsia="x-none"/>
        </w:rPr>
        <w:t>.</w:t>
      </w:r>
    </w:p>
    <w:p w14:paraId="2D747FD8" w14:textId="77777777" w:rsidR="004E64AE" w:rsidRPr="00E63889" w:rsidRDefault="004E64AE" w:rsidP="006943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внедрения модели формирования функциональной грамотности учащихся ожидается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повышение уровня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социализации и профессионального самоопределения учащихся </w:t>
      </w:r>
      <w:r>
        <w:rPr>
          <w:rFonts w:ascii="Times New Roman" w:hAnsi="Times New Roman"/>
          <w:sz w:val="28"/>
          <w:szCs w:val="28"/>
        </w:rPr>
        <w:t xml:space="preserve">посредством индивидуализации образовательного </w:t>
      </w:r>
      <w:r w:rsidRPr="00E63889">
        <w:rPr>
          <w:rFonts w:ascii="Times New Roman" w:hAnsi="Times New Roman"/>
          <w:sz w:val="28"/>
          <w:szCs w:val="28"/>
        </w:rPr>
        <w:t>процесса</w:t>
      </w:r>
      <w:r w:rsidRPr="00E63889">
        <w:rPr>
          <w:rFonts w:ascii="Times New Roman" w:hAnsi="Times New Roman" w:cs="Times New Roman"/>
          <w:sz w:val="28"/>
          <w:szCs w:val="28"/>
        </w:rPr>
        <w:t>.</w:t>
      </w:r>
    </w:p>
    <w:p w14:paraId="29D41DF6" w14:textId="77777777" w:rsidR="004808E0" w:rsidRPr="00FA524D" w:rsidRDefault="004808E0" w:rsidP="004808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2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Кадровое и материально-техническое обеспечение проекта:</w:t>
      </w:r>
    </w:p>
    <w:p w14:paraId="4B767026" w14:textId="77777777" w:rsidR="00077477" w:rsidRDefault="00077477" w:rsidP="004808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33CC"/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71"/>
        <w:gridCol w:w="2451"/>
        <w:gridCol w:w="2643"/>
        <w:gridCol w:w="4131"/>
      </w:tblGrid>
      <w:tr w:rsidR="00CE47E1" w:rsidRPr="00694304" w14:paraId="74C91E4F" w14:textId="77777777" w:rsidTr="0007747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B67D0" w14:textId="77777777" w:rsidR="00CE47E1" w:rsidRPr="00694304" w:rsidRDefault="00CE47E1" w:rsidP="00E638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943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6943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6943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A73C7" w14:textId="4C1FF0D5" w:rsidR="00CE47E1" w:rsidRPr="00694304" w:rsidRDefault="00CE47E1" w:rsidP="00E638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943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Фамилия, имя,</w:t>
            </w:r>
          </w:p>
          <w:p w14:paraId="6BE84B45" w14:textId="77777777" w:rsidR="00CE47E1" w:rsidRPr="00694304" w:rsidRDefault="00CE47E1" w:rsidP="00E638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943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отчество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C75D3" w14:textId="77777777" w:rsidR="00CE47E1" w:rsidRPr="00694304" w:rsidRDefault="00CE47E1" w:rsidP="00E638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943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Должность, стаж,</w:t>
            </w:r>
          </w:p>
          <w:p w14:paraId="12610A47" w14:textId="77777777" w:rsidR="00CE47E1" w:rsidRPr="00694304" w:rsidRDefault="00CE47E1" w:rsidP="00E638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943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категория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0B7A" w14:textId="77777777" w:rsidR="00CE47E1" w:rsidRPr="00694304" w:rsidRDefault="00CE47E1" w:rsidP="00E6388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943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Функция в проекте</w:t>
            </w:r>
          </w:p>
        </w:tc>
      </w:tr>
      <w:tr w:rsidR="00CE47E1" w:rsidRPr="00694304" w14:paraId="1FA10F62" w14:textId="77777777" w:rsidTr="00E6388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CB87B" w14:textId="77777777" w:rsidR="00CE47E1" w:rsidRPr="00694304" w:rsidRDefault="00CE47E1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304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2339" w14:textId="4755C47B" w:rsidR="00CE47E1" w:rsidRPr="00694304" w:rsidRDefault="00FA524D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94304">
              <w:rPr>
                <w:rFonts w:ascii="Times New Roman" w:eastAsia="Times New Roman" w:hAnsi="Times New Roman" w:cs="Times New Roman"/>
                <w:sz w:val="26"/>
                <w:szCs w:val="26"/>
              </w:rPr>
              <w:t>Беляцкий</w:t>
            </w:r>
            <w:proofErr w:type="spellEnd"/>
            <w:r w:rsidRPr="006943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Владимир Леонидович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E825" w14:textId="13795F16" w:rsidR="00CE47E1" w:rsidRPr="00694304" w:rsidRDefault="00CE4338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304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Директор, 41 год, высшая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D584" w14:textId="5B10AC3B" w:rsidR="00CE47E1" w:rsidRPr="00694304" w:rsidRDefault="00CE4338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304">
              <w:rPr>
                <w:rFonts w:ascii="Times New Roman" w:hAnsi="Times New Roman" w:cs="Times New Roman"/>
                <w:sz w:val="26"/>
                <w:szCs w:val="26"/>
              </w:rPr>
              <w:t>Управление инновационным проектом</w:t>
            </w:r>
          </w:p>
        </w:tc>
      </w:tr>
      <w:tr w:rsidR="00CE47E1" w:rsidRPr="00694304" w14:paraId="5949334E" w14:textId="77777777" w:rsidTr="00E6388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7E1B2" w14:textId="77777777" w:rsidR="00CE47E1" w:rsidRPr="00694304" w:rsidRDefault="00CE47E1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304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1AE4" w14:textId="29AC440D" w:rsidR="00CE47E1" w:rsidRPr="00694304" w:rsidRDefault="00CE4338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304">
              <w:rPr>
                <w:rFonts w:ascii="Times New Roman" w:eastAsia="Times New Roman" w:hAnsi="Times New Roman" w:cs="Times New Roman"/>
                <w:sz w:val="26"/>
                <w:szCs w:val="26"/>
              </w:rPr>
              <w:t>Лейко Наталья Васильевна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83A2" w14:textId="2B58F698" w:rsidR="00CE47E1" w:rsidRPr="00694304" w:rsidRDefault="00CE4338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3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Заместитель директора по учебной работе, 24 года, первая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A4F5" w14:textId="06BB664F" w:rsidR="00CE47E1" w:rsidRPr="00694304" w:rsidRDefault="00CE4338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3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Организация инновационного проекта</w:t>
            </w:r>
          </w:p>
        </w:tc>
      </w:tr>
      <w:tr w:rsidR="00CE47E1" w:rsidRPr="00694304" w14:paraId="350A21EB" w14:textId="77777777" w:rsidTr="00E6388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20B2E" w14:textId="77777777" w:rsidR="00CE47E1" w:rsidRPr="00694304" w:rsidRDefault="00CE47E1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304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C75E" w14:textId="271E5163" w:rsidR="00CE47E1" w:rsidRPr="00694304" w:rsidRDefault="00CE4338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94304">
              <w:rPr>
                <w:rFonts w:ascii="Times New Roman" w:eastAsia="Times New Roman" w:hAnsi="Times New Roman" w:cs="Times New Roman"/>
                <w:sz w:val="26"/>
                <w:szCs w:val="26"/>
              </w:rPr>
              <w:t>Кунцевич</w:t>
            </w:r>
            <w:proofErr w:type="spellEnd"/>
            <w:r w:rsidRPr="006943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Михаил Александрович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2AF4" w14:textId="3E8F43B4" w:rsidR="00CE47E1" w:rsidRPr="00694304" w:rsidRDefault="00CE4338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3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Учитель белорусского языка и литературы, 15 лет, </w:t>
            </w:r>
            <w:proofErr w:type="gramStart"/>
            <w:r w:rsidRPr="00694304">
              <w:rPr>
                <w:rFonts w:ascii="Times New Roman" w:eastAsia="Times New Roman" w:hAnsi="Times New Roman" w:cs="Times New Roman"/>
                <w:sz w:val="26"/>
                <w:szCs w:val="26"/>
              </w:rPr>
              <w:t>высшая</w:t>
            </w:r>
            <w:proofErr w:type="gramEnd"/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A942" w14:textId="7FE3F1F1" w:rsidR="00CE47E1" w:rsidRPr="00694304" w:rsidRDefault="00CE4338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3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Непосредственное осуществление</w:t>
            </w:r>
          </w:p>
        </w:tc>
      </w:tr>
      <w:tr w:rsidR="00694304" w:rsidRPr="00694304" w14:paraId="3F92899E" w14:textId="77777777" w:rsidTr="00E6388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3FF26" w14:textId="77777777" w:rsidR="00694304" w:rsidRPr="00694304" w:rsidRDefault="00694304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304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3948" w14:textId="51251C94" w:rsidR="00694304" w:rsidRPr="00694304" w:rsidRDefault="00694304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94304">
              <w:rPr>
                <w:rFonts w:ascii="Times New Roman" w:eastAsia="Times New Roman" w:hAnsi="Times New Roman" w:cs="Times New Roman"/>
                <w:sz w:val="26"/>
                <w:szCs w:val="26"/>
              </w:rPr>
              <w:t>Механникова</w:t>
            </w:r>
            <w:proofErr w:type="spellEnd"/>
            <w:r w:rsidRPr="006943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Татьяна Николаевна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6F40" w14:textId="58F5A0F8" w:rsidR="00694304" w:rsidRPr="00694304" w:rsidRDefault="00694304" w:rsidP="00CE4338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3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Учитель русского языка и литературы, 21 год, </w:t>
            </w:r>
            <w:proofErr w:type="gramStart"/>
            <w:r w:rsidRPr="00694304">
              <w:rPr>
                <w:rFonts w:ascii="Times New Roman" w:eastAsia="Times New Roman" w:hAnsi="Times New Roman" w:cs="Times New Roman"/>
                <w:sz w:val="26"/>
                <w:szCs w:val="26"/>
              </w:rPr>
              <w:t>высшая</w:t>
            </w:r>
            <w:proofErr w:type="gramEnd"/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B9E7" w14:textId="49B1558C" w:rsidR="00694304" w:rsidRPr="00694304" w:rsidRDefault="00694304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3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Непосредственное осуществление</w:t>
            </w:r>
          </w:p>
        </w:tc>
      </w:tr>
      <w:tr w:rsidR="00694304" w:rsidRPr="00694304" w14:paraId="7987C97B" w14:textId="77777777" w:rsidTr="00E6388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63CCD" w14:textId="77777777" w:rsidR="00694304" w:rsidRPr="00694304" w:rsidRDefault="00694304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304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6C79" w14:textId="17C63CE6" w:rsidR="00694304" w:rsidRPr="00694304" w:rsidRDefault="00694304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94304">
              <w:rPr>
                <w:rFonts w:ascii="Times New Roman" w:eastAsia="Times New Roman" w:hAnsi="Times New Roman" w:cs="Times New Roman"/>
                <w:sz w:val="26"/>
                <w:szCs w:val="26"/>
              </w:rPr>
              <w:t>Грибовская</w:t>
            </w:r>
            <w:proofErr w:type="spellEnd"/>
            <w:r w:rsidRPr="006943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Алла Владимировна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3C4B" w14:textId="622D3A7C" w:rsidR="00694304" w:rsidRPr="00694304" w:rsidRDefault="00694304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304">
              <w:rPr>
                <w:rFonts w:ascii="Times New Roman" w:eastAsia="Times New Roman" w:hAnsi="Times New Roman" w:cs="Times New Roman"/>
                <w:sz w:val="26"/>
                <w:szCs w:val="26"/>
              </w:rPr>
              <w:t>Учитель математики, физики, 13 лет, первая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D706" w14:textId="332BAA4F" w:rsidR="00694304" w:rsidRPr="00694304" w:rsidRDefault="00694304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3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Непосредственное осуществление</w:t>
            </w:r>
          </w:p>
        </w:tc>
      </w:tr>
      <w:tr w:rsidR="00694304" w:rsidRPr="00694304" w14:paraId="19E63C87" w14:textId="77777777" w:rsidTr="00E6388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97EC0" w14:textId="77777777" w:rsidR="00694304" w:rsidRPr="00694304" w:rsidRDefault="00694304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304"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6A62" w14:textId="2B1B02F2" w:rsidR="00694304" w:rsidRPr="00694304" w:rsidRDefault="00694304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304">
              <w:rPr>
                <w:rFonts w:ascii="Times New Roman" w:eastAsia="Times New Roman" w:hAnsi="Times New Roman" w:cs="Times New Roman"/>
                <w:sz w:val="26"/>
                <w:szCs w:val="26"/>
              </w:rPr>
              <w:t>Позднякова Алла Николаевна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1B41" w14:textId="7C299291" w:rsidR="00694304" w:rsidRPr="00694304" w:rsidRDefault="00694304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3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Учитель истории, 38 лет, </w:t>
            </w:r>
            <w:proofErr w:type="gramStart"/>
            <w:r w:rsidRPr="00694304">
              <w:rPr>
                <w:rFonts w:ascii="Times New Roman" w:eastAsia="Times New Roman" w:hAnsi="Times New Roman" w:cs="Times New Roman"/>
                <w:sz w:val="26"/>
                <w:szCs w:val="26"/>
              </w:rPr>
              <w:t>высшая</w:t>
            </w:r>
            <w:proofErr w:type="gramEnd"/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446F" w14:textId="2D31795C" w:rsidR="00694304" w:rsidRPr="00694304" w:rsidRDefault="00694304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3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Непосредственное осуществление</w:t>
            </w:r>
          </w:p>
        </w:tc>
      </w:tr>
      <w:tr w:rsidR="00694304" w:rsidRPr="00694304" w14:paraId="734D6365" w14:textId="77777777" w:rsidTr="00E6388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CD798" w14:textId="77777777" w:rsidR="00694304" w:rsidRPr="00694304" w:rsidRDefault="00694304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304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9FCF" w14:textId="464CCB04" w:rsidR="00694304" w:rsidRPr="00694304" w:rsidRDefault="00694304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94304">
              <w:rPr>
                <w:rFonts w:ascii="Times New Roman" w:eastAsia="Times New Roman" w:hAnsi="Times New Roman" w:cs="Times New Roman"/>
                <w:sz w:val="26"/>
                <w:szCs w:val="26"/>
              </w:rPr>
              <w:t>Кундина</w:t>
            </w:r>
            <w:proofErr w:type="spellEnd"/>
            <w:r w:rsidRPr="006943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Надежда Валентиновна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ADE0" w14:textId="7FC53BE2" w:rsidR="00694304" w:rsidRPr="00694304" w:rsidRDefault="00694304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304">
              <w:rPr>
                <w:rFonts w:ascii="Times New Roman" w:eastAsia="Times New Roman" w:hAnsi="Times New Roman" w:cs="Times New Roman"/>
                <w:sz w:val="26"/>
                <w:szCs w:val="26"/>
              </w:rPr>
              <w:t>Учитель истории, 5 лет, первая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56F2" w14:textId="5E097E09" w:rsidR="00694304" w:rsidRPr="00694304" w:rsidRDefault="00694304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3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Непосредственное осуществление</w:t>
            </w:r>
          </w:p>
        </w:tc>
      </w:tr>
      <w:tr w:rsidR="00694304" w:rsidRPr="00694304" w14:paraId="108EB509" w14:textId="77777777" w:rsidTr="00E6388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AFF97" w14:textId="77777777" w:rsidR="00694304" w:rsidRPr="00694304" w:rsidRDefault="00694304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304"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4542" w14:textId="0B152EC6" w:rsidR="00694304" w:rsidRPr="00694304" w:rsidRDefault="00694304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94304">
              <w:rPr>
                <w:rFonts w:ascii="Times New Roman" w:eastAsia="Times New Roman" w:hAnsi="Times New Roman" w:cs="Times New Roman"/>
                <w:sz w:val="26"/>
                <w:szCs w:val="26"/>
              </w:rPr>
              <w:t>Сапего</w:t>
            </w:r>
            <w:proofErr w:type="spellEnd"/>
            <w:r w:rsidRPr="006943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Элла Леонидовна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C321" w14:textId="409CB3C8" w:rsidR="00694304" w:rsidRPr="00694304" w:rsidRDefault="00694304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304">
              <w:rPr>
                <w:rFonts w:ascii="Times New Roman" w:eastAsia="Times New Roman" w:hAnsi="Times New Roman" w:cs="Times New Roman"/>
                <w:sz w:val="26"/>
                <w:szCs w:val="26"/>
              </w:rPr>
              <w:t>Учитель английского языка, 7 лет, первая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8DC5" w14:textId="2D350147" w:rsidR="00694304" w:rsidRPr="00694304" w:rsidRDefault="00694304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3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Непосредственное осуществление</w:t>
            </w:r>
          </w:p>
        </w:tc>
      </w:tr>
      <w:tr w:rsidR="00694304" w:rsidRPr="00694304" w14:paraId="7EC64B6D" w14:textId="77777777" w:rsidTr="00E6388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2FC9" w14:textId="18489FBE" w:rsidR="00694304" w:rsidRPr="00694304" w:rsidRDefault="00694304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30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9.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E426" w14:textId="61CCACFC" w:rsidR="00694304" w:rsidRPr="00694304" w:rsidRDefault="00694304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94304">
              <w:rPr>
                <w:rFonts w:ascii="Times New Roman" w:eastAsia="Times New Roman" w:hAnsi="Times New Roman" w:cs="Times New Roman"/>
                <w:sz w:val="26"/>
                <w:szCs w:val="26"/>
              </w:rPr>
              <w:t>Казеко</w:t>
            </w:r>
            <w:proofErr w:type="spellEnd"/>
            <w:r w:rsidRPr="006943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Ольга Викторовна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4D24" w14:textId="3E284E84" w:rsidR="00694304" w:rsidRPr="00694304" w:rsidRDefault="00694304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304">
              <w:rPr>
                <w:rFonts w:ascii="Times New Roman" w:eastAsia="Times New Roman" w:hAnsi="Times New Roman" w:cs="Times New Roman"/>
                <w:sz w:val="26"/>
                <w:szCs w:val="26"/>
              </w:rPr>
              <w:t>Учитель математики, 16 лет, первая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0E8E" w14:textId="657ECABF" w:rsidR="00694304" w:rsidRPr="00694304" w:rsidRDefault="00694304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3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Непосредственное осуществление</w:t>
            </w:r>
          </w:p>
        </w:tc>
      </w:tr>
      <w:tr w:rsidR="00D31740" w:rsidRPr="00694304" w14:paraId="3F7F8CF1" w14:textId="77777777" w:rsidTr="00E6388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0BF9" w14:textId="1B4ED724" w:rsidR="00D31740" w:rsidRPr="00694304" w:rsidRDefault="00D31740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3043" w14:textId="3AA02E89" w:rsidR="00D31740" w:rsidRPr="00694304" w:rsidRDefault="00D31740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Гринько Наталья Васильевна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6E41" w14:textId="2E2608ED" w:rsidR="00D31740" w:rsidRPr="00694304" w:rsidRDefault="00D31740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Педагог-психолог, 17 лет, первая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8D60" w14:textId="2D7CF4EF" w:rsidR="00D31740" w:rsidRPr="00D31740" w:rsidRDefault="00D31740" w:rsidP="00D31740">
            <w:pPr>
              <w:jc w:val="both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31740">
              <w:rPr>
                <w:rFonts w:ascii="Times New Roman" w:hAnsi="Times New Roman" w:cs="Times New Roman"/>
                <w:sz w:val="26"/>
                <w:szCs w:val="26"/>
              </w:rPr>
              <w:t xml:space="preserve">Социально-педагогическое и психологическое сопровождение </w:t>
            </w:r>
          </w:p>
        </w:tc>
      </w:tr>
    </w:tbl>
    <w:p w14:paraId="498E3C62" w14:textId="77777777" w:rsidR="004808E0" w:rsidRPr="00D31740" w:rsidRDefault="004808E0" w:rsidP="00C322E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17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Материально-техническая база:</w:t>
      </w:r>
    </w:p>
    <w:p w14:paraId="306456C4" w14:textId="77777777" w:rsidR="00CE47E1" w:rsidRPr="00694304" w:rsidRDefault="00CE47E1" w:rsidP="0069430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4304">
        <w:rPr>
          <w:rFonts w:ascii="Times New Roman" w:eastAsia="Times New Roman" w:hAnsi="Times New Roman" w:cs="Times New Roman"/>
          <w:sz w:val="28"/>
          <w:szCs w:val="28"/>
        </w:rPr>
        <w:t>В учреждении образования создана материально-техническая база и комфортные условия для гармоничного развития личности учащихся и профессионального роста педагогов.</w:t>
      </w:r>
    </w:p>
    <w:p w14:paraId="1461770C" w14:textId="39057AE5" w:rsidR="00CE47E1" w:rsidRPr="00694304" w:rsidRDefault="00CE47E1" w:rsidP="0069430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4304">
        <w:rPr>
          <w:rFonts w:ascii="Times New Roman" w:eastAsia="Times New Roman" w:hAnsi="Times New Roman" w:cs="Times New Roman"/>
          <w:sz w:val="28"/>
          <w:szCs w:val="28"/>
        </w:rPr>
        <w:t>Материально-техническая база государственного учреждения образования «Средняя школа №1</w:t>
      </w:r>
      <w:r w:rsidR="00694304" w:rsidRPr="00694304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69430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 w:rsidR="00694304" w:rsidRPr="00694304">
        <w:rPr>
          <w:rFonts w:ascii="Times New Roman" w:eastAsia="Times New Roman" w:hAnsi="Times New Roman" w:cs="Times New Roman"/>
          <w:sz w:val="28"/>
          <w:szCs w:val="28"/>
        </w:rPr>
        <w:t>Бобруйска</w:t>
      </w:r>
      <w:r w:rsidRPr="00694304">
        <w:rPr>
          <w:rFonts w:ascii="Times New Roman" w:eastAsia="Times New Roman" w:hAnsi="Times New Roman" w:cs="Times New Roman"/>
          <w:sz w:val="28"/>
          <w:szCs w:val="28"/>
        </w:rPr>
        <w:t xml:space="preserve">» соответствует действующим нормативам, способствует  успешному удовлетворению  образовательных запросов  законных представителей учащихся. </w:t>
      </w:r>
    </w:p>
    <w:p w14:paraId="7A20B2AA" w14:textId="7B69A193" w:rsidR="00CE47E1" w:rsidRPr="00694304" w:rsidRDefault="00CE47E1" w:rsidP="0069430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4304">
        <w:rPr>
          <w:rFonts w:ascii="Times New Roman" w:eastAsia="Times New Roman" w:hAnsi="Times New Roman" w:cs="Times New Roman"/>
          <w:sz w:val="28"/>
          <w:szCs w:val="28"/>
        </w:rPr>
        <w:t>В 20</w:t>
      </w:r>
      <w:r w:rsidR="00694304" w:rsidRPr="00694304"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694304">
        <w:rPr>
          <w:rFonts w:ascii="Times New Roman" w:eastAsia="Times New Roman" w:hAnsi="Times New Roman" w:cs="Times New Roman"/>
          <w:sz w:val="28"/>
          <w:szCs w:val="28"/>
        </w:rPr>
        <w:t>/20</w:t>
      </w:r>
      <w:r w:rsidR="00694304" w:rsidRPr="00694304"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694304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в учреждении образования обучается</w:t>
      </w:r>
      <w:r w:rsidR="00694304" w:rsidRPr="00694304">
        <w:rPr>
          <w:rFonts w:ascii="Times New Roman" w:eastAsia="Times New Roman" w:hAnsi="Times New Roman" w:cs="Times New Roman"/>
          <w:sz w:val="28"/>
          <w:szCs w:val="28"/>
        </w:rPr>
        <w:t xml:space="preserve"> 1262</w:t>
      </w:r>
      <w:r w:rsidRPr="00694304">
        <w:rPr>
          <w:rFonts w:ascii="Times New Roman" w:eastAsia="Times New Roman" w:hAnsi="Times New Roman" w:cs="Times New Roman"/>
          <w:sz w:val="28"/>
          <w:szCs w:val="28"/>
        </w:rPr>
        <w:t xml:space="preserve">  учащихся.</w:t>
      </w:r>
    </w:p>
    <w:p w14:paraId="3413DB0C" w14:textId="77777777" w:rsidR="00694304" w:rsidRPr="00694304" w:rsidRDefault="00694304" w:rsidP="0069430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304">
        <w:rPr>
          <w:rFonts w:ascii="Times New Roman" w:hAnsi="Times New Roman" w:cs="Times New Roman"/>
          <w:sz w:val="28"/>
          <w:szCs w:val="28"/>
        </w:rPr>
        <w:t xml:space="preserve">Для организации образовательного процесса в учреждении образования используется 39 учебных кабинетов. В наличии кабинеты руководства, инспектора по кадрам, медицинский кабинет, кабинеты специалистов СППС, учительская, актовый зал на 200 посадочных мест, спортивный зал и стадион, библиотека, 2 компьютерных класса, 2 кабинета  с интерактивной доской и 1 кабинет со стационарным мультимедийным комплексом. </w:t>
      </w:r>
    </w:p>
    <w:p w14:paraId="78C72A08" w14:textId="77777777" w:rsidR="00694304" w:rsidRPr="00694304" w:rsidRDefault="00694304" w:rsidP="0069430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304">
        <w:rPr>
          <w:rFonts w:ascii="Times New Roman" w:hAnsi="Times New Roman" w:cs="Times New Roman"/>
          <w:sz w:val="28"/>
          <w:szCs w:val="28"/>
        </w:rPr>
        <w:t xml:space="preserve">Библиотека оснащена необходимым техническим обеспечением, доступом в Интернет для работы педагогов и учащихся. На базе библиотеки </w:t>
      </w:r>
      <w:proofErr w:type="gramStart"/>
      <w:r w:rsidRPr="00694304">
        <w:rPr>
          <w:rFonts w:ascii="Times New Roman" w:hAnsi="Times New Roman" w:cs="Times New Roman"/>
          <w:sz w:val="28"/>
          <w:szCs w:val="28"/>
        </w:rPr>
        <w:t>создана</w:t>
      </w:r>
      <w:proofErr w:type="gramEnd"/>
      <w:r w:rsidRPr="00694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4304">
        <w:rPr>
          <w:rFonts w:ascii="Times New Roman" w:hAnsi="Times New Roman" w:cs="Times New Roman"/>
          <w:sz w:val="28"/>
          <w:szCs w:val="28"/>
        </w:rPr>
        <w:t>медиатека</w:t>
      </w:r>
      <w:proofErr w:type="spellEnd"/>
      <w:r w:rsidRPr="00694304">
        <w:rPr>
          <w:rFonts w:ascii="Times New Roman" w:hAnsi="Times New Roman" w:cs="Times New Roman"/>
          <w:sz w:val="28"/>
          <w:szCs w:val="28"/>
        </w:rPr>
        <w:t>. Учащиеся учреждения на 100 % обеспечены всеми необходимыми учебными изданиями.</w:t>
      </w:r>
    </w:p>
    <w:p w14:paraId="0BA46A79" w14:textId="64B7BB2B" w:rsidR="00694304" w:rsidRDefault="00694304" w:rsidP="0069430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94304">
        <w:rPr>
          <w:rFonts w:ascii="Times New Roman" w:eastAsia="Calibri" w:hAnsi="Times New Roman" w:cs="Times New Roman"/>
          <w:sz w:val="28"/>
          <w:szCs w:val="28"/>
        </w:rPr>
        <w:t xml:space="preserve">33 компьютера (из них 21 имеют доступ в </w:t>
      </w:r>
      <w:r w:rsidRPr="00694304">
        <w:rPr>
          <w:rFonts w:ascii="Times New Roman" w:eastAsia="Calibri" w:hAnsi="Times New Roman" w:cs="Times New Roman"/>
          <w:sz w:val="28"/>
          <w:szCs w:val="28"/>
          <w:lang w:val="en-US"/>
        </w:rPr>
        <w:t>Internet</w:t>
      </w:r>
      <w:r w:rsidRPr="00694304">
        <w:rPr>
          <w:rFonts w:ascii="Times New Roman" w:eastAsia="Calibri" w:hAnsi="Times New Roman" w:cs="Times New Roman"/>
          <w:sz w:val="28"/>
          <w:szCs w:val="28"/>
        </w:rPr>
        <w:t xml:space="preserve">) используются для организации управленческой, образовательной деятельности, 2 компьютерных класса (9+9)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694304">
        <w:rPr>
          <w:rFonts w:ascii="Times New Roman" w:eastAsia="Calibri" w:hAnsi="Times New Roman" w:cs="Times New Roman"/>
          <w:sz w:val="28"/>
          <w:szCs w:val="28"/>
        </w:rPr>
        <w:t xml:space="preserve"> для работы учащихся. В работе используются 10 принтеров, 8 многофункциональных устройства, 2 проектора, 8 ноутбуков, 2 интерактивные доски.</w:t>
      </w:r>
    </w:p>
    <w:p w14:paraId="4A827534" w14:textId="77777777" w:rsidR="00CE47E1" w:rsidRPr="00D31740" w:rsidRDefault="004808E0" w:rsidP="00CE47E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31740">
        <w:rPr>
          <w:rFonts w:ascii="Times New Roman" w:hAnsi="Times New Roman" w:cs="Times New Roman"/>
          <w:b/>
          <w:sz w:val="28"/>
          <w:szCs w:val="28"/>
        </w:rPr>
        <w:t xml:space="preserve">Финансово-экономическое обеспечение проекта </w:t>
      </w:r>
    </w:p>
    <w:p w14:paraId="09398CC8" w14:textId="77777777" w:rsidR="00CC445D" w:rsidRDefault="00CC445D" w:rsidP="00CC44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требует дополнительного финансирования.</w:t>
      </w:r>
    </w:p>
    <w:p w14:paraId="7FDA776B" w14:textId="7AD9A41B" w:rsidR="00CC445D" w:rsidRDefault="00CC445D" w:rsidP="00CC44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Основные источники финансирования мероприятий, предусмотренных в реализации   инновационного проекта, следующие: средства республиканского и местного бюджета, предусмотренные на содержание и развитие инновационной деятельности, средства от внебюджетной деятельности, спонсорские (благотворительные), направляемые на развитие инновационной деятельности и иные </w:t>
      </w:r>
      <w:r w:rsidRPr="00E959E1">
        <w:rPr>
          <w:rFonts w:ascii="Times New Roman" w:hAnsi="Times New Roman" w:cs="Times New Roman"/>
          <w:color w:val="FF0000"/>
          <w:sz w:val="28"/>
          <w:szCs w:val="28"/>
        </w:rPr>
        <w:t>источники</w:t>
      </w:r>
      <w:r w:rsidR="00E959E1" w:rsidRPr="00E959E1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Pr="00E959E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запрещенные законодательством Республики Беларусь.</w:t>
      </w:r>
      <w:proofErr w:type="gramEnd"/>
    </w:p>
    <w:p w14:paraId="70AF6985" w14:textId="77777777" w:rsidR="004808E0" w:rsidRDefault="004808E0" w:rsidP="004808E0">
      <w:pPr>
        <w:spacing w:after="0" w:line="240" w:lineRule="auto"/>
        <w:jc w:val="both"/>
        <w:rPr>
          <w:rFonts w:ascii="Times New Roman" w:hAnsi="Times New Roman" w:cs="Times New Roman"/>
          <w:b/>
          <w:color w:val="0033CC"/>
          <w:sz w:val="28"/>
          <w:szCs w:val="28"/>
        </w:rPr>
      </w:pPr>
    </w:p>
    <w:p w14:paraId="1C96A8F7" w14:textId="77777777" w:rsidR="001611A6" w:rsidRDefault="001611A6" w:rsidP="001611A6">
      <w:pPr>
        <w:pStyle w:val="af2"/>
        <w:tabs>
          <w:tab w:val="left" w:pos="0"/>
          <w:tab w:val="left" w:pos="567"/>
          <w:tab w:val="left" w:pos="851"/>
          <w:tab w:val="left" w:pos="993"/>
        </w:tabs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Список рекомендуемой литературы</w:t>
      </w:r>
    </w:p>
    <w:p w14:paraId="53E8253C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Атаханов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Р. Математическое мышление и методики определения уровня его развития / Р.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Атаханов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 под науч. ред. В. В. Давыдова. – М.; Рига: [б. и.], 2002. – 208 с.</w:t>
      </w:r>
    </w:p>
    <w:p w14:paraId="0BE95920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Баранова, Н. Н. Технология уровневой дифференциации и индивидуализации обучения / Н. Н. Баранова // Начальная школа. – 2016. – № 2. – С. 46–49. </w:t>
      </w:r>
    </w:p>
    <w:p w14:paraId="120CCA70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Басова Е.А. Формирование функциональной грамотности подростков в сфере коммуникации (на материале гуманитарных предметов)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автореф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дисс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на соискание ученой степени  кандидата педагогических наук СПб. 2012. – 23с.</w:t>
      </w:r>
    </w:p>
    <w:p w14:paraId="0FBEEBCE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Берцфаи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Л. В. Методика определения предпосылок и уровня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учебной деятельности / Л. В.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Берцфаи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// Преемственность ступеней в системе развивающего и развивающегося образования: сб. науч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.-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метод. ст. / Рос. акад. образования, Ин-т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семейн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воспитания; под ред.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В. Т. Кудрявцева.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 xml:space="preserve"> М., 2001. – С. 183–194.</w:t>
      </w:r>
    </w:p>
    <w:p w14:paraId="2A68EB65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Бершадская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Е. А. Применение метода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интеллект-карт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формирования познавательной деятельности учащихся [Текст] / Е. А.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Бершадская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//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технологии: проф. журн. для технологов образования. – 2009. – № 3. – С. 17–21.</w:t>
      </w:r>
    </w:p>
    <w:p w14:paraId="161B45F4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Беспалова, Г. М.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Тьюторское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сопровождение выбора профиля обучения [Электронный ресурс] / Г. М. Беспалова // Первое сентября. – Режим доступа: </w:t>
      </w:r>
      <w:hyperlink r:id="rId21" w:history="1">
        <w:r>
          <w:rPr>
            <w:rStyle w:val="ad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https://urok.1sept.ru/articles/211738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– Дата доступа: 14.01.2022.</w:t>
      </w:r>
    </w:p>
    <w:p w14:paraId="2F576753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Бочарова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В. Г. Опытно-экспериментальная работа в области социальной педагогики: специфика, тенденции, инновации / В.Г.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Бочарова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// Социальная педагогика в России. – М.: Соврем. Образование. – 2010. – № 1. – C. 71–80.</w:t>
      </w:r>
    </w:p>
    <w:p w14:paraId="4723B225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Введенский, В. Н. Моделирование профессиональной компетентности педагога [Электронный ресурс] / В. Н. Введенский.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 xml:space="preserve"> Научная цифровая библиотека PORTALUS.RU. – Режим доступа: https://portalus.ru/modules/ shkola/rus_readme.php.subaction=showfull&amp;id=1193142520&amp;archive=1195596785&amp;start_from=&amp;ucat=&amp;. – Дата доступа: 05.01.2022.</w:t>
      </w:r>
    </w:p>
    <w:p w14:paraId="3F760ADC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Волочко, А. М. Методические рекомендации по написанию и оформлению научно-исследовательской работы / А. М. Волочко // Организационно-методическое обеспечение работы с одарёнными учащимися / сост. С. Д.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Шакура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под ред. д-ра филос. наук В. В. Познякова; ГУО «Акад.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последиплом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образования». – Минск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АПО, 2014. – С. 103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110 .</w:t>
      </w:r>
    </w:p>
    <w:p w14:paraId="2E8B7676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Всемирный доклад по мониторингу образования «Образование в интересах людей и планеты: построение устойчивого будущего для всех». Издательство ЮНЕСКО, 2016 г. [Электронный ресурс]. – Режим доступа: </w:t>
      </w:r>
      <w:hyperlink r:id="rId22" w:history="1">
        <w:r>
          <w:rPr>
            <w:rStyle w:val="ad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http://unesdoc.unesco.org/ark:48223/pf0000245752_rus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 xml:space="preserve"> Дата доступа: 20.01.2023.</w:t>
      </w:r>
    </w:p>
    <w:p w14:paraId="374C4CDB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Гальперин, П. Я. Методы обучения и умственное развитие ребенка / П. Я. Гальперин. – М.: Изд-во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Моск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ун-та, 1985.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 xml:space="preserve"> 45 с.</w:t>
      </w:r>
    </w:p>
    <w:p w14:paraId="052D4C0C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Гальперин, П. Я. Проба на внимание [Электронный ресурс] / П. Я. Гальперин, С. Л.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Кабыльницкая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.– Режим доступа: </w:t>
      </w:r>
      <w:hyperlink r:id="rId23" w:history="1">
        <w:r>
          <w:rPr>
            <w:rStyle w:val="ad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http://imcluga.ru/proba-na-vnimanie-p-ya-galperin-i-s-l-kabylnickaya/. –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Дата доступа: 20.02.2019.</w:t>
      </w:r>
    </w:p>
    <w:p w14:paraId="35CB1DB6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Гаркуша, Н. С. Модель компетенций участников проектной деятельности: обоснование разработки и ключевые результаты / Н.С. Гаркуша. // Управление проектами и программами. – 2019. – № 1 (57). – С. 46−55.</w:t>
      </w:r>
    </w:p>
    <w:p w14:paraId="4C3F8F2E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Гершунский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Б. С. Философия образования / Б. С.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Гершунский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– М., 1998. – С.62–66. </w:t>
      </w:r>
    </w:p>
    <w:p w14:paraId="3D64BD2A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Глазунова, О. С.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Метапредметный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подход. Что это? [Электронный ресурс] /  О. С. Глазунова // Учительская газета. – 2011. – № 9. – Режим доступа: </w:t>
      </w:r>
      <w:hyperlink r:id="rId24" w:history="1">
        <w:r>
          <w:rPr>
            <w:rStyle w:val="ad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http://www.ug.ru/article/64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– Дата доступа: 4.12.2018.</w:t>
      </w:r>
    </w:p>
    <w:p w14:paraId="5CB9CBD9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Глизбург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В. И. Визуализация как средство формирования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знаний / В.И.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Глизбург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И.Ф. Зыкова // Вест.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Москов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город.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</w:t>
      </w:r>
      <w:proofErr w:type="spellEnd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.. 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Сер. : "Педагогика и психология". – 2016. – № 3. – С. 65–73. </w:t>
      </w:r>
    </w:p>
    <w:p w14:paraId="5ECE2AA2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Гордеева, В. И. Развитие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действий при исследовательской деятельности на уроках русского языка и литературы [Электронный ресурс] / В. И. Гордеева. – Режим доступа: </w:t>
      </w:r>
      <w:hyperlink r:id="rId25" w:history="1">
        <w:r>
          <w:rPr>
            <w:rStyle w:val="ad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http://pedsovet.su/publ/70-1-0-4042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– Дата доступа: 22.08.2018.</w:t>
      </w:r>
    </w:p>
    <w:p w14:paraId="26466AC9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Гордеева, И. Н. Индивидуализация обучения: опыт, реалии, перспективы // Педагогика. –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 xml:space="preserve">2002. –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 xml:space="preserve">№ 2. –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С. 32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38.</w:t>
      </w:r>
    </w:p>
    <w:p w14:paraId="767B6401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Городецкая, Н. И. Технология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тьюторского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сопровождения дистанционного повышения квалификации педагогов как открытая система / Н. И. Городецкая, Г. А. Игнатьева // Вестник Нижегородского университета им. Н. И.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Лобачесвкого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.– 2010. – №2 (1).– С. 11–17.</w:t>
      </w:r>
    </w:p>
    <w:p w14:paraId="76B86309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Гринчук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С. Н. Облачные технологии и сервисы Веб. 2.0 в образовании: учеб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.-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метод. пособие. [Электронный ресурс] / С.Н.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Гринчук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[и др.]; ГУО «Акад.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последиплом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образования». – Электрон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ан. – Минск: АПО, 2017. – 122 с.</w:t>
      </w:r>
    </w:p>
    <w:p w14:paraId="1ABC4709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Дербак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Н. В. Методические рекомендации по визуализации учебной информации / Н. В.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Дербак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// Информатика в школе. – 2019. – № 10. – С. 31–35. </w:t>
      </w:r>
    </w:p>
    <w:p w14:paraId="43FDD400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Дзюбенко, С. В. Организация профессиональных проб как условие осознанного профессионального самоопределения учащихся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инновационный аспект / С. В. Дзюбенко //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Кіраванне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ў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адукацыі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–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 xml:space="preserve"> 2011.  – № 10.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 xml:space="preserve"> С. 40–49.</w:t>
      </w:r>
    </w:p>
    <w:p w14:paraId="7BBAD286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Дьяченко, В. К. Новая дидактика / В. К. Дьяченко. – М.: Нар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бразование, 2001.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 xml:space="preserve"> 493 с.</w:t>
      </w:r>
    </w:p>
    <w:p w14:paraId="492B464E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А. З. Диагностика видов мышления у младших школьников /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А. З.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метод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екомендации для учителей 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практ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психологов. – М.: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Междунар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и психол. колледж, 1995. – 86 с.</w:t>
      </w:r>
    </w:p>
    <w:p w14:paraId="1C350045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Залыгина, Н. А. Развитие профессиональных качеств учителя в сфере формирования личностных 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компетенций учащихся : учеб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.-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метод. пособие для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работников системы дополнительного образования взрослых / Н. А. Залыгина, С. Д.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Шакура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под общей ред. канд.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социол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наук, доц. Н. П. Залыгиной ; ГУО «Акад.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последиплом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образования». – Минск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АПО, 2021. – 207 с.</w:t>
      </w:r>
    </w:p>
    <w:p w14:paraId="38581A0E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Запрудский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Н. И. Активная оценка в образовательном процессе школы /Под ред. Н. И.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Запрудского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– М.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Сентябрь, 2018. – 186 с.</w:t>
      </w:r>
    </w:p>
    <w:p w14:paraId="26EC4D66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Зимняя, И. А. Компетенция и компетентность в контексте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компетентностного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подхода в образовании / И. А. Зимняя // Иностранные языки в школе. – 2012. – № 6. – С. 2−10.</w:t>
      </w:r>
    </w:p>
    <w:p w14:paraId="52621261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Зинченко, В.П. Готовность к мысли / В.П. Зинченко //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психологии. –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 xml:space="preserve"> 2005. –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 xml:space="preserve"> № 4. –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С. 63-75.</w:t>
      </w:r>
    </w:p>
    <w:p w14:paraId="1767E24A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Иванова, Л. В. Проектная деятельность как основа развития проектной компетентности учителя / Л. В. Иванова //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Науковедение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(интернет-журнал). – 2014. –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4.</w:t>
      </w:r>
    </w:p>
    <w:p w14:paraId="0760FC90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Интеллект-карты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 способ активизации интеллектуальной активности посредством визуализации информации [Электронный ресурс]. – Режим доступа: https://znanio.ru/medianar/65. – Дата доступа: 06.01.2022.</w:t>
      </w:r>
    </w:p>
    <w:p w14:paraId="2EC5E553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Кирсанов, А. А. Индивидуализация учебной деятельности как педагогическая проблема.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 xml:space="preserve">Казань: Изд-во Казанского ун-та, 1982. –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224 С.</w:t>
      </w:r>
    </w:p>
    <w:p w14:paraId="78FB5FCA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Климов, Е. А. Психология профессионального самоопределения: учеб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особие / Е. А. Климов. – М.: Академия, 2004. – 304 с.</w:t>
      </w:r>
    </w:p>
    <w:p w14:paraId="5E96C2E4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Ковалева Т. М. Личностно-ресурсное картирование как средство реализации идеи опосредствования / Т. М. Ковалева // 12 Международные Чтения памяти Л. С. Выготского: Материалы Чтений РГГУ (14-17.11.2011). – М.: РГГУ, 2011.</w:t>
      </w:r>
    </w:p>
    <w:p w14:paraId="58BF7E11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Ковалева, Т. М. Образовательное путешествие как модель сетевого обучения, как проект и как фон для рождения проектов [Электронный ресурс] / Т. М. Ковалева, Н. В. Рыбалкина. – Режим доступа: http://setilab.ru/modules/conference/view.article.php/65. – Дата доступа: 04.12.2018.</w:t>
      </w:r>
    </w:p>
    <w:p w14:paraId="455438D4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Ковалёва, Т. М. Открытые образовательные технологии как ресурс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тьюторской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деятельности в современном образовании / Т. М. Ковалева //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Тьюторское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сопровождение и открытые образовательные технологии: Сб. статей. – М.: МИОО, 2008. – C. 8–16. </w:t>
      </w:r>
    </w:p>
    <w:p w14:paraId="4B14F103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Кодекс Республики Беларусь об образовании: по состоянию на 1 сентября 2022 г. – Минск: Национальный центр правовой информации Республики Беларусь, 2022. – 512 с.</w:t>
      </w:r>
    </w:p>
    <w:p w14:paraId="7D6ECB50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Колмакова, В. И. Формы внеурочной работы, направленные на развитие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компетенций учащихся [Электронный ресурс] / В. И. Колмакова. – Режим доступа: http://u4eba.net/sbornikidei/formyi-vneurochnoy-rabotyi-napravlennyie-na-razvitie-metapredmetnyih-kompetentsiy-uchashhihsya.html. – Дата доступа: 04.12.2018.</w:t>
      </w:r>
    </w:p>
    <w:p w14:paraId="1E7ACA5B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Концепция организационно-педагогического сопровождения профессионального самоопределения обучающихся в условиях непрерывности образования / В. И. Блинов, И. С. Сергеев [и др.]. – М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Федеральный институт развития образования, 2014. – 38 с.</w:t>
      </w:r>
    </w:p>
    <w:p w14:paraId="67B1B622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Коробкова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Е. Н. Образовательное путешествие как педагогический метод: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автореф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дис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канд.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наук / Е. Н. Коробова. – СПб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., 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2004. – 18 с.</w:t>
      </w:r>
    </w:p>
    <w:p w14:paraId="27A53595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Курилович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Н. Функциональная грамотность как социальный феномен // Женщины-ученые Беларуси и Польши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материалы международной научно-практической конференции, Минск, 26 марта 2020 г.   [Электронный ресурс]. –  Режим доступа: https://elib.bsu.by/handle/123456789/242336 – Дата доступа: 01.03.2023</w:t>
      </w:r>
    </w:p>
    <w:p w14:paraId="080558F1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Леонтьев, А. А. От психологии чтения к психологии обучения / А. А. Леонтьев // Материалы 5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Междунар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науч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.-</w:t>
      </w:r>
      <w:proofErr w:type="spellStart"/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практ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конф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., Москва, 26–28 марта 2001 г. : в 2 ч. / под ред. И. В. Усачевой. – М., 2002. – Ч. 1.</w:t>
      </w:r>
    </w:p>
    <w:p w14:paraId="5031D7C9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Лопатик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Т. А. Технология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тьюторского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сопровождения в образовательном процессе / Т. А.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Лопатик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// Воспитание в сотворчестве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сб. науч. ст.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6 : Работа с интеллектуально одарёнными учащимися и молодёжью / под науч. ред. В. В. Познякова. – Минск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РИВШ, 2014. – 404 с.</w:t>
      </w:r>
    </w:p>
    <w:p w14:paraId="233029BD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Лупанова, H. A. Профессиональное самоопределение как педагогическая категория / Н. А. Лупанова //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Пензенского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унив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-та им. В.Г. Белинского. – Пенза, 2011. – № 24. – С. 702-711.  –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(Серия: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«Общественные науки»)</w:t>
      </w:r>
      <w:proofErr w:type="gramEnd"/>
    </w:p>
    <w:p w14:paraId="09BE0AD6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Математическая грамотность. Сборник эталонных заданий. Выпуск 1. Учеб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особие. В 2-х ч. Ч. 1 / [Г. С. Ковалёва и др.]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;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 ред. Г. С.     Ковалёвой,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Л.О.Рословой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 xml:space="preserve"> М. ; СПб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: 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Просвещение, 2020. –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(Функциональная грамотность.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Учимся для жизни). </w:t>
      </w:r>
      <w:proofErr w:type="gramEnd"/>
    </w:p>
    <w:p w14:paraId="5AB258AE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Маштакова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Г. Ю. Развитие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деятельности учителя как определяющее условие повышения его педагогического мастерства: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дис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... канд. психол. наук / Г. Ю.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Маштакова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– Казань, 1998. – 201 с. </w:t>
      </w:r>
    </w:p>
    <w:p w14:paraId="0700FA1C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Международное исследование по оценке качества математического и естественнонаучного образования. Публикации [Электронный ресурс]. – Режим доступа: http://www.centeroko.ru/timss15/timss15_pub.htm </w:t>
      </w:r>
    </w:p>
    <w:p w14:paraId="4B87B10E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Меренкова, О. Ю. Научно-исследовательская работа в школе: в помощь учителю, классному руководителю. Методическое пособие / О. Ю. Меренкова.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 xml:space="preserve"> М.: УЦ Перспектива, 2011. –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48 с.</w:t>
      </w:r>
    </w:p>
    <w:p w14:paraId="2FA0385C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Набор методик для работы учителя и психолога с показателями развития учащихся / сост. А. Б. Воронцов // Нач.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–1999. – № 7. – С. 77-87.</w:t>
      </w:r>
    </w:p>
    <w:p w14:paraId="309EE5D5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Насипов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А. Ж. Формирование технологической грамотности и технологической культуры школьника / А. Ж.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Насипов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Ю. Л.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Хотунцев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– Режим доступа: https://www.liveinternet.ru/users/4980570/post230846232. –  Дата доступа: 12.04.2022.</w:t>
      </w:r>
    </w:p>
    <w:p w14:paraId="5AE3EFFF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Национальный план действий по развитию функциональной грамотности школьников на 2012-2016г., утверждённый  Постановлением  Правительства Республики Казахстан от 25 июня 2012г. № 832. </w:t>
      </w:r>
    </w:p>
    <w:p w14:paraId="757AFEBF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Никонова, Т. В. «Образовательное путешествие» как инновационная технология профессиональной ориентации школьников / Т. В. Никонова, Г. А. Клюева // Научно-методический электронный журнал «Концепт». – 2018. – №10. – Режим доступа: http://e-koncept.ru/2018/186093.htm. – Дата доступа: 20.02.2019.</w:t>
      </w:r>
    </w:p>
    <w:p w14:paraId="0A8BE1EC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Новиков, А. М. Интеграция базового профессионального образования / А. М. Новиков // Педагогика. – 1996. – № 3. – C. 3–8.</w:t>
      </w:r>
    </w:p>
    <w:p w14:paraId="3366CA04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Концепции развития системы образования Республики Беларусь до 2030 года / Постановление Совета министров Республики Беларусь 30 ноября 2021 г. № 683. Национальный правовой Интернет-портал Республики Беларусь, 02.12.2021. </w:t>
      </w:r>
    </w:p>
    <w:p w14:paraId="0960C689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образовательных стандартов общего среднего образования. Постановление Министерства образования Республики Беларусь от 26 декабря 2018 г. № 125. – С. 5, 22, 71.</w:t>
      </w:r>
    </w:p>
    <w:p w14:paraId="60AD2965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Обновление и пополнение открытого банка заданий для формирования функциональной грамотности [Электронный ресурс].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–Р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ежим доступа: </w:t>
      </w:r>
      <w:hyperlink r:id="rId26" w:history="1">
        <w:r w:rsidRPr="00C322EF">
          <w:rPr>
            <w:rStyle w:val="ad"/>
            <w:rFonts w:ascii="Times New Roman" w:hAnsi="Times New Roman" w:cs="Times New Roman"/>
            <w:color w:val="auto"/>
            <w:sz w:val="28"/>
            <w:szCs w:val="28"/>
            <w:lang w:eastAsia="ru-RU"/>
          </w:rPr>
          <w:t>http://skiv.instrao.ru/content/news/135/</w:t>
        </w:r>
      </w:hyperlink>
      <w:r w:rsidRPr="00C322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Дата доступа: 13.02.2023.</w:t>
      </w:r>
    </w:p>
    <w:p w14:paraId="72CB461E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Образовательная система «Школа 2100». Педагогика здравого смысла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сб. материалов / под ред. А. А. Леонтьева.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 xml:space="preserve">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М.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Балласс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.: Изд. дом РАО, 2003. – С. 35.</w:t>
      </w:r>
    </w:p>
    <w:p w14:paraId="7B4DE24F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Организация инновационной деятельности в учреждениях образования / сост. С. Д.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Шакура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 под ред. Г. И. Николаенко. – Минск: АПО, 2010. – 224 с.</w:t>
      </w:r>
    </w:p>
    <w:p w14:paraId="75EFE2D0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Отчет о результатах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Государственного бюджетного общеобразовательного учреждения № 34 Невского района Санкт-Петербурга за 2021 г. [Электронный ресурс]. – Режим доступа: </w:t>
      </w:r>
      <w:hyperlink r:id="rId27" w:history="1">
        <w:r w:rsidRPr="00262548">
          <w:rPr>
            <w:rFonts w:ascii="Times New Roman" w:eastAsia="Times New Roman" w:hAnsi="Times New Roman" w:cs="Times New Roman"/>
            <w:bCs/>
            <w:sz w:val="28"/>
            <w:szCs w:val="28"/>
          </w:rPr>
          <w:t>http://school34spb.ru/attachments/article/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– Дата доступа: 12.01.2023.</w:t>
      </w:r>
    </w:p>
    <w:p w14:paraId="57B959BF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Пальчик, Г. В. Профессиональная ориентация как объект научных исследований и социально значимое направление образовательной деятельности / Г. В. Пальчик.  //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Веснік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адукацыі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 xml:space="preserve"> 2023.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 xml:space="preserve"> № 1. – С. 5–11.</w:t>
      </w:r>
    </w:p>
    <w:p w14:paraId="7CB4CBC0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Парсонс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Т. Структура социального действия / Т.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Парсонс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// О структуре социального действия. – М.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Академический Проект, 2000. – 880 с.</w:t>
      </w:r>
    </w:p>
    <w:p w14:paraId="3EF97D03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Перминова Л.М. Минимальное поле функциональной грамотности (из опыта С.-Петербургской школы)//Педагогика. 1999. - №2. - С.26-29.</w:t>
      </w:r>
    </w:p>
    <w:p w14:paraId="043DA41A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Петти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Д. Современное обучение. Практическое руководство / Д.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Петти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пер. с англ.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П.Кириллова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–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Ломоносовъ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2010. – 624 с.</w:t>
      </w:r>
    </w:p>
    <w:p w14:paraId="4BCD1BE9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Петушкова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Е.В. Коммуникативно-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подход к управлению индивидуальной учебной деятельностью учащихся / Е.В.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Петушкова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С.Д.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Шакура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//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Народная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асвета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–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 xml:space="preserve">2011.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 xml:space="preserve"> № 2. –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С. 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12.</w:t>
      </w:r>
    </w:p>
    <w:p w14:paraId="16B4A8C4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Плешкова, О.Г. ГБПОУ КК "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Армавирский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техникум отраслевых и информационных технологий" / Мастер – класс «Обмен опытом через сетевое взаимодействие» /.– Режим доступа: </w:t>
      </w:r>
      <w:hyperlink r:id="rId28" w:history="1">
        <w:r>
          <w:rPr>
            <w:rStyle w:val="ad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https://nsportal.ru/npo-spo/obrazovanie-i-pedagogika/library/2017/03/29/master-klass-obmen-opytom-cherez-setevoe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2BBB28FE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Позднякова, Е. П. Развитие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компетенций у младших школьников посредством интерактивных технологий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автореф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дис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… канд.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наук : 13.00.01 / Е. П. Позднякова ;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Челяб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гос.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ун-т – Челябинск, 2010. – 24 с. </w:t>
      </w:r>
    </w:p>
    <w:p w14:paraId="46205E2E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Познание в сотворчестве [Электронный ресурс]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Материалы V Международного конкурса проектов «Индивидуализация образовательного процесса как основа личностного роста» / сост. С. Д.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Шакура</w:t>
      </w:r>
      <w:proofErr w:type="spellEnd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;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 ред.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наук Т. А.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Лопатик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канд.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социол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наук, доц. Н. А. Залыгиной; ГУО «Акад.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последиплом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образования». – Минск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АПО, 2022. </w:t>
      </w:r>
    </w:p>
    <w:p w14:paraId="62C9F69B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Познание в сотворчестве [Электронный ресурс]: материалы из опыта работы педагогов по формированию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компетенций обучающихся посредством технологии образовательного путешествия / сост. С. Д.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Шакура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редкол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Н. Г. Алексеева [и др.]; ГУО «Акад.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последиплом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образования». – Минск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АПО, 2019. – 1 электрон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пт. диск (CD-ROM). – Систем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ребования: IBM-совместимый компьютер;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Microsoft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Windows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XP/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Vista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/7/8;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Adobe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Reader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 CD-дисковод.</w:t>
      </w:r>
    </w:p>
    <w:p w14:paraId="790687B9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Позняков, В. В. Моделирование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компетенций: инновационный ракурс / В. В. Позняков // Инновационное образование: теория и практика : материалы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Междунар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науч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.-</w:t>
      </w:r>
      <w:proofErr w:type="spellStart"/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практ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конф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., Минск, 22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 xml:space="preserve">23 дек. </w:t>
      </w:r>
      <w:smartTag w:uri="urn:schemas-microsoft-com:office:smarttags" w:element="metricconverter">
        <w:smartTagPr>
          <w:attr w:name="ProductID" w:val="2011 г"/>
        </w:smartTagPr>
        <w:r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2011 г</w:t>
        </w:r>
      </w:smartTag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/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редкол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.: С. А.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Аксючиц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[и др.]; ГУО «Аккад.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последиплом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образования».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 xml:space="preserve"> Минск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АПО, 2011. - С. 203 - 213.</w:t>
      </w:r>
    </w:p>
    <w:p w14:paraId="0A91C83C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Попова 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Смолик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 С. Ю. Метод кейс-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стади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его использование при подготовке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тьюторов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сфере образования / С. Ю. Попова 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Смолик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//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Интерактивное образование: материалы Всероссийской науч.-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практ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конф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., Москва, 29 июня 2012 г. / МГУ им. М. В. Ломоносова. – М., 2012.</w:t>
      </w:r>
    </w:p>
    <w:p w14:paraId="15BB5B60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Практикум по возрастной психологии: учеб. пособие / Л. А.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Головей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[и др.]; под ред. Л. А.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Головей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Е. Ф. Рыбалко. – 2-е изд., доп. 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перераб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– СПб.: Речь, 2002. – 693 с.</w:t>
      </w:r>
    </w:p>
    <w:p w14:paraId="4FAD207B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Практикум по психологии профессиональной деятельности и менеджмента / под редакцией Г. Никифорова, М. Дмитриевой, В.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Снеткова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– СПб. : Питер, 2001.</w:t>
      </w:r>
    </w:p>
    <w:p w14:paraId="3FC3E7C6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Примеры заданий по математической грамотности, которые использовались в исследовании PISA в 2003-2012 годах. Публикации [Электронный ресурс]. </w:t>
      </w:r>
      <w:hyperlink r:id="rId29" w:history="1">
        <w:r>
          <w:rPr>
            <w:rStyle w:val="ad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http://www.centeroko.ru/pisa15/pisa15_pub.html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599F6FA5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Пряжников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Н. С. Профессиональное самоопределение: теория и практика / Н. С.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Пряжников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– М.: Академия, 2007. – 503 с.</w:t>
      </w:r>
    </w:p>
    <w:p w14:paraId="548AE92D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Психология профессионального самоопределения : (учеб. пособие для студ.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высш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учеб. Заведений)  / Климов, Е. А.. – М. : Академия, 2004. – 304 с.</w:t>
      </w:r>
    </w:p>
    <w:p w14:paraId="70205430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Результаты международного исследования PISA 2015 (краткий отчет на русском языке). Публикации [Электронный ресурс]. – Режим доступа: </w:t>
      </w:r>
      <w:hyperlink r:id="rId30" w:history="1">
        <w:r>
          <w:rPr>
            <w:rStyle w:val="ad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http://www.centeroko.ru/pisa15/pisa15_pub.html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34AA469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Рекомендации по результатам исследования математической грамотности учащихся IX класса (2021/2022 учебный год) /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Веснік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адукацыі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– № 1. – 2023. – С. 35–46. </w:t>
      </w:r>
    </w:p>
    <w:p w14:paraId="01920413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Репкина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Г. В. Оценка уровня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учебной деятельности: в помощь учителю нач.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/ Г. В.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Репкина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Е. В. Заика. –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 xml:space="preserve"> Томск: Пеленг, 1993.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 xml:space="preserve"> 61 с.</w:t>
      </w:r>
    </w:p>
    <w:p w14:paraId="59B2FBA8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Рослова, Л. О. Используем открытые задания исследования PISA. – «Математика». – 2020.- №2. – [Электронный ресурс]</w:t>
      </w:r>
    </w:p>
    <w:p w14:paraId="426D430F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Русецкий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В. Д. Формирование функциональной грамотности как научная и образовательная проблема / В. Д.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Русецкий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О. В. Зеленко //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Вестнік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адукацыі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– 2020. – № 9. – С. 15–21.</w:t>
      </w:r>
    </w:p>
    <w:p w14:paraId="74B27262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Рыбалкина, Н. В. Открытое пространство образования: способы представления и построения / Н. В. Рыбалкина // Материалы VIII Всероссийской науч.-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практ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тьюторской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конф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– Томск, 2004.</w:t>
      </w:r>
    </w:p>
    <w:p w14:paraId="7CDB14EE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Рыбалкина, Н. В. Школа индивидуального образования. Возможности и ограничения школы в поддержке индивидуальности / Н. В. Рыбалкина // Управление Школой. – 1999. – № 21. </w:t>
      </w:r>
    </w:p>
    <w:p w14:paraId="7BBEEE0F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Савельева, Т. М. Диагностика и процесс психического развития / Т. М. Савельева // Теоретические проблемы развивающего образования: сб. ст.; науч. ред. Т. М. Савельева. – Минск: НИО, 2002. – С. 133-146.</w:t>
      </w:r>
    </w:p>
    <w:p w14:paraId="66BFC28A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Савенков, А. И. Методика исследовательского обучения младших школьников / А. И. Савенков. – Самара: Учеб. лит., 2004. – 80 с.</w:t>
      </w:r>
    </w:p>
    <w:p w14:paraId="6597032B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Сенченко, Е. Н. Организация деятельности исследовательского характера учащихся учреждений общего среднего образования / Е. Н. Сенченко //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Веснік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адукацыі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– 2017. – № 1. – С. 27–29.</w:t>
      </w:r>
    </w:p>
    <w:p w14:paraId="6D617D0F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Сманцер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А. П. Профессиональное саморазвитие как системное образование / А. П.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Сманцер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// Высшая школа: опыт, проблемы, перспективы: материалы VII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междунар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науч.-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конф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., Москва, 17-18 апреля 2014 г. / РУДН ; науч. ред. В.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Иказаренков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– М.: РУДН, 2014. – С. 289-293.</w:t>
      </w:r>
    </w:p>
    <w:p w14:paraId="50078CA1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Современные концептуально-методологические подходы к организации технологической подготовки школьников в условиях реализации национального проекта «Образование» Стратегия 2020 – «Дорожная карта». Режим доступа: https://rosuchebnik.ru/upload/.pdf. – Дата доступа: 10.12.2022</w:t>
      </w:r>
    </w:p>
    <w:p w14:paraId="4CAAD0C8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Современный психологический словарь / сост. и общ. ред. Б. Г. Мещеряков, В. П. Зинченко.– М. : АСТ;  СПб. : ПРАЙМ-ЕВРОЗНАК, 2007. – С. 192.</w:t>
      </w:r>
    </w:p>
    <w:p w14:paraId="50186FC2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Солдатенко, Ю. В. Использование технологии «образовательное путешествие» в дополнительном образовании детей / Ю. В. Солдатенко //  Электронное периодическое издание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Наукоград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2015.</w:t>
      </w:r>
    </w:p>
    <w:p w14:paraId="54843CEB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Сорокина, Е. В. Проектный подход как стратегия организации образовательного процесса / [Электронный ресурс] Е. В. Сорокина, М. Н.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Турсина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/ Тамбовский государственный музыкально-педагогический институт имени С. В. Рахманинова. – Режим доступа: </w:t>
      </w:r>
      <w:hyperlink r:id="rId31" w:history="1">
        <w:r>
          <w:rPr>
            <w:rStyle w:val="ad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http://www.tsutmb.ru/nayk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– Дата доступа : 11.11.2022.</w:t>
      </w:r>
    </w:p>
    <w:p w14:paraId="7021DC3C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Социальная педагогика: Монография / А. И. Арнольдов, В. Г.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Бочарова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А. С. Вишняков [и др.]; под ред. В. Г.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Бочаровой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Рос. акад. образования, Ин-т педагогики соц. работы. – М.: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Владос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2004. – 366 с.</w:t>
      </w:r>
    </w:p>
    <w:p w14:paraId="5E0AD3F8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Таймлайн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 современный интерактивный инструмент оптимизации образовательного процесса [Электронный ресурс]. – Режим доступа: https://znanio.ru/medianar/159. – Дата доступа: 06.01.2022</w:t>
      </w:r>
    </w:p>
    <w:p w14:paraId="6072B9C4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Теплова, Л. И. Диагностика особенностей умственного развития учащихся при переходе из начальной школы в среднюю: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дис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канд. психол. наук: 19.00.07 / Л.И. Теплова. – Москва, 1998. – 137 л.</w:t>
      </w:r>
    </w:p>
    <w:p w14:paraId="2C4D8AE4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Тиринова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О. И. Концептуальные основания формирования у учащихся начальных классов функциональной грамотности в области работы с текстами и информацией, в том числе и цифровой / О. И.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Тиринова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//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Веснік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адукацыі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 xml:space="preserve"> № 1. – 2023. – С. 12–21. </w:t>
      </w:r>
    </w:p>
    <w:p w14:paraId="35D61BE1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Тьюторство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открытом образовательном пространстве и текстовая культура: сопровождение индивидуальных образовательных программ 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материалы IX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Междунар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науч.-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практ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и XXI Всероссийской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тьюторской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конф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., М., 01-02 ноября 2016 г. / Буки-Веди;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редкол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.: Н. Ю. Грачева, С. В.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Дудчик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А. А.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Теров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М.Ю.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Чередилина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– М., 2016. – 312 с.</w:t>
      </w:r>
    </w:p>
    <w:p w14:paraId="71F8526A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Универсальные компетентности и новая грамотность: чему учить сегодня для успеха завтра. Предварительные выводы международного доклада о тенденциях трансформации школьного образования / И. Д. Фрумин, М. С.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Добрякова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К. А. Баранников, И. М. Реморенко; Национальный исследовательский университет «Высшая школа экономики», Институт образования. –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 xml:space="preserve"> М.: НИУ ВШЭ, 2018.</w:t>
      </w:r>
    </w:p>
    <w:p w14:paraId="5E7E97E1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Формирование универсальных учебных действий в основной школе : от действия к мысли. Система заданий : пособие для учителя /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А. Г.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Асмолов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Г. В.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Бурменская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И. А. Володарская [и др.] ; под ред.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А. Г.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Асмолова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– М.: Просвещение, 2010. – 159 с.</w:t>
      </w:r>
    </w:p>
    <w:p w14:paraId="399577D1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Хуторской, А. В.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Метапредметное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содержание и результаты образования: как реализовать федеральные государственные образовательные стандарты (ФГОС) [Электронный ресурс] / А. В. Хуторской //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Эйдос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– 2012. – № 1. – Режим доступа: </w:t>
      </w:r>
      <w:hyperlink r:id="rId32" w:history="1">
        <w:r>
          <w:rPr>
            <w:rStyle w:val="ad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http://www.eidos.ru/journal/2012/0229-10.htm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– Дата доступа: 13.10.2018.</w:t>
      </w:r>
    </w:p>
    <w:p w14:paraId="3622680A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Цукерман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Г. А. Психология саморазвития: задача для подростков и их педагогов / Г. А.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Цукерман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– М.: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Интерпракс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1994. – 156 с.</w:t>
      </w:r>
    </w:p>
    <w:p w14:paraId="60FE1CAD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Чередилина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М. Ю. Введение практик индивидуализации в общеобразовательных школах: от стандарта педагогической деятельности к стандарту стартовых организационных условий / М. Ю.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Чередилина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//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Тьюторство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открытом образовательном пространстве: становление профессиональной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тьюторской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деятельности: Материалы VII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Междунар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науч.-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практ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конф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., XIX науч.-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практ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Межрегиональной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тьюторской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конф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., 28–29 окт. 2014 г. – М. : МПГУ, 2014. –  С. 161–165.</w:t>
      </w:r>
    </w:p>
    <w:p w14:paraId="0F9EF8E9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Шакура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С. Д. Коммуникативно-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подход к управлению индивидуальной учебной деятельностью учащихся / С. Д.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Шакура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Е. В.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Петушкова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// Народная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асвета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– 2011. – № 2. – С. 7–12.</w:t>
      </w:r>
    </w:p>
    <w:p w14:paraId="60BFB0E0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Шакура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С. Д. Модель формирования индивидуальной учебной деятельности учащихся 1–6-х классов / С. Д.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Шакура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Д. Ч.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Покачайло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под ред. С. В. Панова. – Минск: АПО, 2011.–142 с. </w:t>
      </w:r>
    </w:p>
    <w:p w14:paraId="34F15DFD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Шакура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С. Д. </w:t>
      </w:r>
      <w:hyperlink r:id="rId33" w:history="1">
        <w:r>
          <w:rPr>
            <w:rStyle w:val="ad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Образовательное путешествие: формируем у учащихся </w:t>
        </w:r>
        <w:proofErr w:type="spellStart"/>
        <w:r>
          <w:rPr>
            <w:rStyle w:val="ad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метапредметные</w:t>
        </w:r>
        <w:proofErr w:type="spellEnd"/>
        <w:r>
          <w:rPr>
            <w:rStyle w:val="ad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 компетенции / С. Д. </w:t>
        </w:r>
        <w:proofErr w:type="spellStart"/>
        <w:r>
          <w:rPr>
            <w:rStyle w:val="ad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Шакура</w:t>
        </w:r>
        <w:proofErr w:type="spellEnd"/>
        <w:r>
          <w:rPr>
            <w:rStyle w:val="ad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 // Нар. </w:t>
        </w:r>
        <w:proofErr w:type="spellStart"/>
        <w:r>
          <w:rPr>
            <w:rStyle w:val="ad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асвета</w:t>
        </w:r>
        <w:proofErr w:type="spellEnd"/>
        <w:r>
          <w:rPr>
            <w:rStyle w:val="ad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 – 2018. – № 8. – С. 11-14.</w:t>
        </w:r>
      </w:hyperlink>
    </w:p>
    <w:p w14:paraId="2AAF79DE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Шакура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С. Д. Обучение во взаимодействии: учеб.-метод. пособие / С. Д.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Шакура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– Минск: АПО, 2017. – 79 с. </w:t>
      </w:r>
    </w:p>
    <w:p w14:paraId="28E31404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Шакура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С. Д.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Тьюторское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сопровождение одаренных и высокомотивированных учащихся / С. Д.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Шакура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//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Тьюторство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открытом образовательном пространстве и текстовая культура: сопровождение индивидуальных образовательных программ : материалы IX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Междунар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науч.-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практ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и XXI Всероссийской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тьюторской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конф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., М., 01–02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нояб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2016 г. /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редкол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.: Н. Ю. Грачева, С. В.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Дудчик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А. А.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Теров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М. Ю.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Чередилина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// Буки-Веди;. – М., 2016. – С. 137–142.</w:t>
      </w:r>
    </w:p>
    <w:p w14:paraId="2A83932E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Шакура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С. Д. Формирование контрольно-оценочных действий учащихся 1–6-х классов в процессе учебной деятельности / С. Д.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Шакура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–– Минск : АПО, 2013. – 112 с.</w:t>
      </w:r>
    </w:p>
    <w:p w14:paraId="14B20842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Шакура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С. Д. Формирование учебно-познавательных умений учащихся в процессе учебной и исследовательской деятельности / С. Д.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Шакура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// Организационно-методическое обеспечение работы с одарёнными учащимися / сост. С. Д.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Шакура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; под ред. В. В. Познякова; ГУО «Акад.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последиплом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образования». – Минск : АПО, 2014. – С. 73–80. </w:t>
      </w:r>
    </w:p>
    <w:p w14:paraId="0CF37677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Шарипов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Ф. В. Исследовательский подход к образовательному процессу // Научное обозрение. Педагогические науки. – 2016. – № 6. – С. 150-154.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 xml:space="preserve"> Режим доступа: </w:t>
      </w:r>
      <w:hyperlink r:id="rId34" w:history="1">
        <w:r>
          <w:rPr>
            <w:rStyle w:val="ad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https://science-pedagogy.ru/ru/article/view?id=1586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– Дата доступа: 16.02.2022. </w:t>
      </w:r>
    </w:p>
    <w:p w14:paraId="73146654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Щенников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С. А. Основы деятельности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тьютора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системе дистанционного образования / С. А.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Щенников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А. Г.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Теслинов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А. Г. Чернявская. – М. : Дрофа. – 2005. –  608 с.</w:t>
      </w:r>
    </w:p>
    <w:p w14:paraId="70A6A012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Якиманская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И. С. Личностно ориентированное обучение в современной школе / И. С.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Якиманская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– М: Сентябрь, 1996. – 96 с.</w:t>
      </w:r>
    </w:p>
    <w:p w14:paraId="4357C09C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Яровая, Е. А. 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компетенциях и их видах / Е. А. Яровая. – Режим доступа: </w:t>
      </w:r>
      <w:hyperlink r:id="rId35" w:history="1">
        <w:r>
          <w:rPr>
            <w:rStyle w:val="ad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http://www.sworld.com.ua/konfer40/126.pdf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– Дата доступа: 04.12.2018.</w:t>
      </w:r>
    </w:p>
    <w:p w14:paraId="1884F412" w14:textId="77777777" w:rsidR="00005399" w:rsidRP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00539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Bloom, B.S. </w:t>
      </w:r>
      <w:proofErr w:type="spellStart"/>
      <w:r w:rsidRPr="0000539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TaxonomyofEducationalObjectives</w:t>
      </w:r>
      <w:proofErr w:type="spellEnd"/>
      <w:r w:rsidRPr="0000539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. / B.S. Bloom. – Handbook I: </w:t>
      </w:r>
      <w:proofErr w:type="spellStart"/>
      <w:r w:rsidRPr="0000539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CognitiveDomain</w:t>
      </w:r>
      <w:proofErr w:type="spellEnd"/>
      <w:r w:rsidRPr="0000539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. – NY: McKay, 1956.</w:t>
      </w:r>
    </w:p>
    <w:p w14:paraId="3F941062" w14:textId="77777777" w:rsidR="00005399" w:rsidRP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00539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Kerry, T. </w:t>
      </w:r>
      <w:proofErr w:type="spellStart"/>
      <w:r w:rsidRPr="0000539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EffectiveQuestioning</w:t>
      </w:r>
      <w:proofErr w:type="spellEnd"/>
      <w:r w:rsidRPr="0000539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/ T. Kerry. – London: Macmillan, 1982.</w:t>
      </w:r>
    </w:p>
    <w:p w14:paraId="2E456222" w14:textId="77777777" w:rsidR="00005399" w:rsidRP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00539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Kolb, A.Y. (2009). </w:t>
      </w:r>
      <w:proofErr w:type="spellStart"/>
      <w:r w:rsidRPr="0000539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InBamford-Reeset</w:t>
      </w:r>
      <w:proofErr w:type="spellEnd"/>
      <w:r w:rsidRPr="0000539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. al. / A. Y. Kolb, D. A. Kolb (Ed.), </w:t>
      </w:r>
      <w:proofErr w:type="spellStart"/>
      <w:r w:rsidRPr="0000539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Onbecoming</w:t>
      </w:r>
      <w:proofErr w:type="spellEnd"/>
      <w:r w:rsidRPr="0000539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a learner: </w:t>
      </w:r>
      <w:proofErr w:type="spellStart"/>
      <w:r w:rsidRPr="0000539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Theconceptoflearningidentity</w:t>
      </w:r>
      <w:proofErr w:type="spellEnd"/>
      <w:r w:rsidRPr="0000539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. </w:t>
      </w:r>
      <w:r w:rsidRPr="0000539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softHyphen/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00539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. 5</w:t>
      </w:r>
      <w:r w:rsidRPr="0000539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softHyphen/>
        <w:t xml:space="preserve">13. - Chicago IL: CAEL </w:t>
      </w:r>
      <w:proofErr w:type="spellStart"/>
      <w:r w:rsidRPr="0000539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ForumandNews.Webster’sdictionary</w:t>
      </w:r>
      <w:proofErr w:type="spellEnd"/>
      <w:r w:rsidRPr="0000539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[</w:t>
      </w:r>
      <w:proofErr w:type="spellStart"/>
      <w:r w:rsidRPr="0000539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Electronicresource</w:t>
      </w:r>
      <w:proofErr w:type="spellEnd"/>
      <w:r w:rsidRPr="0000539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] / N. Webster. </w:t>
      </w:r>
      <w:r w:rsidRPr="0000539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softHyphen/>
        <w:t xml:space="preserve"> </w:t>
      </w:r>
      <w:proofErr w:type="spellStart"/>
      <w:r w:rsidRPr="0000539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Modeofaccess</w:t>
      </w:r>
      <w:proofErr w:type="spellEnd"/>
      <w:r w:rsidRPr="0000539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.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Режим</w:t>
      </w:r>
      <w:r w:rsidRPr="0000539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доступа</w:t>
      </w:r>
      <w:r w:rsidRPr="0000539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: http://www.websters-dictionary-online.org. </w:t>
      </w:r>
      <w:r w:rsidRPr="0000539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softHyphen/>
        <w:t xml:space="preserve"> </w:t>
      </w:r>
      <w:proofErr w:type="spellStart"/>
      <w:r w:rsidRPr="0000539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Dateofaccess</w:t>
      </w:r>
      <w:proofErr w:type="spellEnd"/>
      <w:r w:rsidRPr="0000539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: 03.11.2016.</w:t>
      </w:r>
    </w:p>
    <w:p w14:paraId="36D286B9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PISA-2018 в Республике Беларусь. Общая характеристика исследования. Социокультурный контекст / Т.Е.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Титовец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М.Б. Горбунова, О.В. Бурак ; под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нау.ред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Г.С. Ковалевой. – Минск :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Медисонт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2021. – С.21. </w:t>
      </w:r>
    </w:p>
    <w:p w14:paraId="45872EEA" w14:textId="77777777" w:rsidR="00005399" w:rsidRDefault="00005399" w:rsidP="00005399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00539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lastRenderedPageBreak/>
        <w:t>Smantser</w:t>
      </w:r>
      <w:proofErr w:type="spellEnd"/>
      <w:r w:rsidRPr="0000539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00539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Anatol</w:t>
      </w:r>
      <w:proofErr w:type="spellEnd"/>
      <w:r w:rsidRPr="0000539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. Pedagogical conditions of future teacher</w:t>
      </w:r>
      <w:r>
        <w:rPr>
          <w:rFonts w:ascii="Times New Roman" w:eastAsia="Times New Roman" w:hAnsi="Times New Roman" w:cs="Times New Roman"/>
          <w:bCs/>
          <w:sz w:val="28"/>
          <w:szCs w:val="28"/>
          <w:rtl/>
          <w:lang w:eastAsia="ru-RU" w:bidi="he-IL"/>
        </w:rPr>
        <w:t>׳</w:t>
      </w:r>
      <w:r w:rsidRPr="0000539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s personal and professional of future teacher self-development // Contemporary University Education / Association of the Professors from Slavonic Countries.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Cofia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2016. – P. 9-12.</w:t>
      </w:r>
    </w:p>
    <w:p w14:paraId="5498A47A" w14:textId="77777777" w:rsidR="0029210E" w:rsidRPr="00A159D9" w:rsidRDefault="0029210E" w:rsidP="002F0F3E">
      <w:pPr>
        <w:pStyle w:val="af2"/>
        <w:numPr>
          <w:ilvl w:val="0"/>
          <w:numId w:val="37"/>
        </w:numPr>
        <w:tabs>
          <w:tab w:val="left" w:pos="-360"/>
          <w:tab w:val="left" w:pos="0"/>
          <w:tab w:val="left" w:pos="142"/>
          <w:tab w:val="left" w:pos="567"/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29210E" w:rsidRPr="00A159D9" w:rsidSect="0096558E">
          <w:pgSz w:w="11906" w:h="16838"/>
          <w:pgMar w:top="993" w:right="566" w:bottom="851" w:left="1560" w:header="709" w:footer="709" w:gutter="0"/>
          <w:cols w:space="720"/>
          <w:docGrid w:linePitch="299"/>
        </w:sectPr>
      </w:pPr>
    </w:p>
    <w:p w14:paraId="1BE4F83A" w14:textId="5BF0CEEE" w:rsidR="0029210E" w:rsidRDefault="0029210E" w:rsidP="00CC445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Комплексно-целевая программа инновационной деятельности</w:t>
      </w:r>
    </w:p>
    <w:p w14:paraId="6393C4FA" w14:textId="403F6697" w:rsidR="005704BA" w:rsidRDefault="0029210E" w:rsidP="00CC445D">
      <w:pPr>
        <w:tabs>
          <w:tab w:val="left" w:pos="900"/>
        </w:tabs>
        <w:spacing w:after="0" w:line="36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Внедрение модели формирования функциональной грамотности как основы социализации и профессионального самоопределения учащихся посредством индивидуализации образовательного процесса</w:t>
      </w:r>
      <w:r>
        <w:rPr>
          <w:rFonts w:ascii="Times New Roman" w:hAnsi="Times New Roman"/>
          <w:b/>
          <w:sz w:val="28"/>
          <w:szCs w:val="28"/>
        </w:rPr>
        <w:t>»</w:t>
      </w:r>
    </w:p>
    <w:tbl>
      <w:tblPr>
        <w:tblpPr w:leftFromText="180" w:rightFromText="180" w:bottomFromText="200" w:vertAnchor="text" w:horzAnchor="margin" w:tblpY="136"/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5"/>
        <w:gridCol w:w="3118"/>
        <w:gridCol w:w="2977"/>
        <w:gridCol w:w="2551"/>
        <w:gridCol w:w="2128"/>
        <w:gridCol w:w="2406"/>
      </w:tblGrid>
      <w:tr w:rsidR="00CC445D" w14:paraId="1FCF91EA" w14:textId="77777777" w:rsidTr="00CC445D">
        <w:trPr>
          <w:trHeight w:val="60"/>
        </w:trPr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8EF06" w14:textId="77777777" w:rsidR="00CC445D" w:rsidRDefault="00CC445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Этапы</w:t>
            </w:r>
          </w:p>
          <w:p w14:paraId="3D16792B" w14:textId="77777777" w:rsidR="00CC445D" w:rsidRDefault="00CC445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 сроки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3451C" w14:textId="77777777" w:rsidR="00CC445D" w:rsidRDefault="00CC445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Информационное, организационное, научно-методическое обеспечение и психолого-педагоги-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ческое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сопровождение процесса внедрения инновационного проекта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(ИП)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3EEF886" w14:textId="77777777" w:rsidR="00CC445D" w:rsidRDefault="00CC4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0ECBF" w14:textId="77777777" w:rsidR="00CC445D" w:rsidRDefault="00CC445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Аналитико-рефлексивная деятельность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71A7B" w14:textId="77777777" w:rsidR="00CC445D" w:rsidRDefault="00CC4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CC445D" w14:paraId="54E86978" w14:textId="77777777" w:rsidTr="00CC445D">
        <w:trPr>
          <w:trHeight w:val="1393"/>
        </w:trPr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D7E72" w14:textId="77777777" w:rsidR="00CC445D" w:rsidRDefault="00CC445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8C8D8" w14:textId="77777777" w:rsidR="00CC445D" w:rsidRDefault="00CC445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DFE94" w14:textId="77777777" w:rsidR="00CC445D" w:rsidRDefault="00CC4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Педагогические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работники 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C5432" w14:textId="77777777" w:rsidR="00CC445D" w:rsidRDefault="00CC4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Учащиеся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6F99A" w14:textId="77777777" w:rsidR="00CC445D" w:rsidRDefault="00CC445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250F3" w14:textId="77777777" w:rsidR="00CC445D" w:rsidRDefault="00CC445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CC445D" w14:paraId="4933A482" w14:textId="77777777" w:rsidTr="00CC445D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30FB6" w14:textId="77777777" w:rsidR="00CC445D" w:rsidRDefault="00CC445D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I. Подготовительный</w:t>
            </w:r>
          </w:p>
          <w:p w14:paraId="231EA145" w14:textId="77777777" w:rsidR="00CC445D" w:rsidRDefault="00CC445D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(август – сентябрь 2023)</w:t>
            </w:r>
          </w:p>
          <w:p w14:paraId="691D9A1F" w14:textId="77777777" w:rsidR="00CC445D" w:rsidRDefault="00CC445D">
            <w:pPr>
              <w:pStyle w:val="af2"/>
              <w:tabs>
                <w:tab w:val="left" w:pos="31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Цель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разработка управленческих механизмов внедрения </w:t>
            </w:r>
            <w:r>
              <w:rPr>
                <w:rFonts w:ascii="Times New Roman" w:hAnsi="Times New Roman" w:cs="Times New Roman"/>
                <w:bCs/>
              </w:rPr>
              <w:t>модели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формирования функциональной грамотности как основы социализации и профессионального самоопределения учащихся посредством индивидуализации образовательного процесса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E9119" w14:textId="77777777" w:rsidR="00CC445D" w:rsidRDefault="00CC445D" w:rsidP="00CC445D">
            <w:pPr>
              <w:pStyle w:val="af2"/>
              <w:numPr>
                <w:ilvl w:val="0"/>
                <w:numId w:val="39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документов, регламентирующих организацию инновационной деятельности (ИД) в учреждении образования.</w:t>
            </w:r>
          </w:p>
          <w:p w14:paraId="57012CE5" w14:textId="77777777" w:rsidR="00CC445D" w:rsidRDefault="00CC445D" w:rsidP="00CC445D">
            <w:pPr>
              <w:pStyle w:val="af2"/>
              <w:numPr>
                <w:ilvl w:val="0"/>
                <w:numId w:val="39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информационных, организационных и научно-методических ресурсов по обеспечению управления процессом внедрения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ИП.</w:t>
            </w:r>
          </w:p>
          <w:p w14:paraId="63242B99" w14:textId="77777777" w:rsidR="00CC445D" w:rsidRDefault="00CC445D" w:rsidP="00CC445D">
            <w:pPr>
              <w:pStyle w:val="af2"/>
              <w:numPr>
                <w:ilvl w:val="0"/>
                <w:numId w:val="39"/>
              </w:numPr>
              <w:tabs>
                <w:tab w:val="left" w:pos="0"/>
                <w:tab w:val="left" w:pos="318"/>
                <w:tab w:val="left" w:pos="113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Стартовый мониторинг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процесса в соответствии с критериями и показателями эффективности реализации ИП.</w:t>
            </w:r>
          </w:p>
          <w:p w14:paraId="7DA987B0" w14:textId="77777777" w:rsidR="00CC445D" w:rsidRDefault="00CC445D" w:rsidP="00CC445D">
            <w:pPr>
              <w:pStyle w:val="af2"/>
              <w:numPr>
                <w:ilvl w:val="0"/>
                <w:numId w:val="39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Установление и расширение социального партнёрства.</w:t>
            </w:r>
          </w:p>
          <w:p w14:paraId="6BC7557C" w14:textId="14AE6342" w:rsidR="00CC445D" w:rsidRDefault="00CC445D" w:rsidP="00CC445D">
            <w:pPr>
              <w:pStyle w:val="af2"/>
              <w:numPr>
                <w:ilvl w:val="0"/>
                <w:numId w:val="3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психолого-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педагогического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тьюто-рского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сопровождения учащихся с различным уровнем функциональной </w:t>
            </w:r>
            <w:r w:rsidRPr="00E959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гр</w:t>
            </w:r>
            <w:r w:rsidRPr="00E959E1">
              <w:rPr>
                <w:rFonts w:ascii="Times New Roman" w:eastAsia="Calibri" w:hAnsi="Times New Roman" w:cs="Times New Roman"/>
                <w:sz w:val="24"/>
                <w:szCs w:val="24"/>
              </w:rPr>
              <w:t>амотнос</w:t>
            </w:r>
            <w:r w:rsidRPr="00E959E1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ти</w:t>
            </w:r>
            <w:r w:rsidR="00E959E1" w:rsidRPr="00E959E1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.</w:t>
            </w:r>
          </w:p>
          <w:p w14:paraId="59275B46" w14:textId="77777777" w:rsidR="00CC445D" w:rsidRDefault="00CC445D" w:rsidP="00CC445D">
            <w:pPr>
              <w:pStyle w:val="af2"/>
              <w:numPr>
                <w:ilvl w:val="0"/>
                <w:numId w:val="39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66F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информационно-аналитического центра (ИАЦ).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758E" w14:textId="77777777" w:rsidR="00CC445D" w:rsidRDefault="00CC445D" w:rsidP="00CC445D">
            <w:pPr>
              <w:pStyle w:val="af2"/>
              <w:numPr>
                <w:ilvl w:val="0"/>
                <w:numId w:val="39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Определение уровня профессиональных компетенций участников ИД.</w:t>
            </w:r>
          </w:p>
          <w:p w14:paraId="5EDB9C5B" w14:textId="77777777" w:rsidR="00CC445D" w:rsidRDefault="00CC445D" w:rsidP="00CC445D">
            <w:pPr>
              <w:numPr>
                <w:ilvl w:val="0"/>
                <w:numId w:val="39"/>
              </w:numPr>
              <w:spacing w:after="0" w:line="240" w:lineRule="auto"/>
              <w:ind w:lef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информационных, организационных и научно-методических ресурсов по обеспечению ИД.</w:t>
            </w:r>
          </w:p>
          <w:p w14:paraId="2A0A2BBF" w14:textId="77777777" w:rsidR="00CC445D" w:rsidRDefault="00CC445D" w:rsidP="00CC445D">
            <w:pPr>
              <w:pStyle w:val="af2"/>
              <w:numPr>
                <w:ilvl w:val="0"/>
                <w:numId w:val="39"/>
              </w:numPr>
              <w:tabs>
                <w:tab w:val="left" w:pos="0"/>
                <w:tab w:val="left" w:pos="318"/>
                <w:tab w:val="left" w:pos="113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Психолого-педагогическая диагностика образовательного процесса в соответствии с критериями и показателями эффективности реализации ИП.</w:t>
            </w:r>
          </w:p>
          <w:p w14:paraId="633D0C4F" w14:textId="77777777" w:rsidR="00CC445D" w:rsidRDefault="00CC445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E2F4E" w14:textId="77777777" w:rsidR="00CC445D" w:rsidRDefault="00CC445D" w:rsidP="00CC445D">
            <w:pPr>
              <w:pStyle w:val="af2"/>
              <w:numPr>
                <w:ilvl w:val="0"/>
                <w:numId w:val="39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Выполнение тестовых заданий,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заполнение анкет и др.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определению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функциональной грамотности (ФГ).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99FCD" w14:textId="77777777" w:rsidR="00CC445D" w:rsidRDefault="00CC445D">
            <w:pPr>
              <w:pStyle w:val="af2"/>
              <w:tabs>
                <w:tab w:val="left" w:pos="318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уровня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предметных компетенций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учащихся </w:t>
            </w:r>
            <w:r>
              <w:rPr>
                <w:rFonts w:ascii="Times New Roman" w:hAnsi="Times New Roman"/>
                <w:sz w:val="24"/>
                <w:szCs w:val="24"/>
              </w:rPr>
              <w:t>(на входе).</w:t>
            </w:r>
          </w:p>
          <w:p w14:paraId="24B4347F" w14:textId="77777777" w:rsidR="00CC445D" w:rsidRDefault="00CC445D" w:rsidP="00CC445D">
            <w:pPr>
              <w:pStyle w:val="af2"/>
              <w:numPr>
                <w:ilvl w:val="0"/>
                <w:numId w:val="39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уровня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учащихся </w:t>
            </w:r>
            <w:r>
              <w:rPr>
                <w:rFonts w:ascii="Times New Roman" w:hAnsi="Times New Roman"/>
                <w:sz w:val="24"/>
                <w:szCs w:val="24"/>
              </w:rPr>
              <w:t>(на входе).</w:t>
            </w:r>
          </w:p>
          <w:p w14:paraId="304EA861" w14:textId="77777777" w:rsidR="00CC445D" w:rsidRDefault="00CC445D" w:rsidP="00CC445D">
            <w:pPr>
              <w:pStyle w:val="af2"/>
              <w:numPr>
                <w:ilvl w:val="0"/>
                <w:numId w:val="39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уровня личностного развития учащихся (на входе).</w:t>
            </w:r>
          </w:p>
          <w:p w14:paraId="549E6C93" w14:textId="77777777" w:rsidR="00CC445D" w:rsidRDefault="00CC445D" w:rsidP="00CC445D">
            <w:pPr>
              <w:pStyle w:val="af2"/>
              <w:numPr>
                <w:ilvl w:val="0"/>
                <w:numId w:val="39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уровня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сформированности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профессионального </w:t>
            </w:r>
            <w:r>
              <w:rPr>
                <w:rFonts w:ascii="Times New Roman" w:hAnsi="Times New Roman"/>
                <w:sz w:val="24"/>
                <w:szCs w:val="24"/>
              </w:rPr>
              <w:t>самоопределения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(на входе).</w:t>
            </w:r>
          </w:p>
          <w:p w14:paraId="5CB82D59" w14:textId="77777777" w:rsidR="00CC445D" w:rsidRDefault="00CC445D" w:rsidP="00CC445D">
            <w:pPr>
              <w:pStyle w:val="af2"/>
              <w:numPr>
                <w:ilvl w:val="0"/>
                <w:numId w:val="39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уровня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профессиональных компетенций педагогических работников (на входе).</w:t>
            </w:r>
          </w:p>
          <w:p w14:paraId="20B0A964" w14:textId="77777777" w:rsidR="00CC445D" w:rsidRDefault="00CC445D" w:rsidP="00CC445D">
            <w:pPr>
              <w:pStyle w:val="af2"/>
              <w:numPr>
                <w:ilvl w:val="0"/>
                <w:numId w:val="39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Определение уровня удовлетворённости личностного самоопределения субъектов образовательного процесса (на входе).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F370C" w14:textId="223A1E1A" w:rsidR="00CC445D" w:rsidRPr="00E959E1" w:rsidRDefault="00CC445D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Создание системы управления  механизмом внедрения модели формирования функциональной  грамотности     как основы социализации и профессионального самоопределения учащихся   посредством  индивидуализации образовательного </w:t>
            </w:r>
            <w:r w:rsidRPr="00E959E1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E959E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</w:t>
            </w:r>
            <w:r w:rsidRPr="00E959E1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цесса</w:t>
            </w:r>
            <w:r w:rsidR="00E959E1" w:rsidRPr="00E959E1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.</w:t>
            </w:r>
          </w:p>
          <w:p w14:paraId="43CF9968" w14:textId="77777777" w:rsidR="00CC445D" w:rsidRDefault="00CC445D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Налажено сотрудничество с организациями в соответствии с различными видами изучаемых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профессий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Определены состав участников ИАЦ, структура и основные направления деятельности. </w:t>
            </w:r>
          </w:p>
          <w:p w14:paraId="0E3D00A7" w14:textId="77777777" w:rsidR="00CC445D" w:rsidRDefault="00CC445D" w:rsidP="00CC445D">
            <w:pPr>
              <w:pStyle w:val="af2"/>
              <w:numPr>
                <w:ilvl w:val="0"/>
                <w:numId w:val="39"/>
              </w:numPr>
              <w:tabs>
                <w:tab w:val="left" w:pos="318"/>
              </w:tabs>
              <w:spacing w:after="0" w:line="240" w:lineRule="auto"/>
              <w:ind w:left="-108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Пакет документов, организация ИД в учреждении образования.</w:t>
            </w:r>
          </w:p>
          <w:p w14:paraId="554EC049" w14:textId="77777777" w:rsidR="00CC445D" w:rsidRDefault="00CC445D" w:rsidP="00CC445D">
            <w:pPr>
              <w:pStyle w:val="af2"/>
              <w:numPr>
                <w:ilvl w:val="0"/>
                <w:numId w:val="39"/>
              </w:numPr>
              <w:tabs>
                <w:tab w:val="left" w:pos="318"/>
              </w:tabs>
              <w:spacing w:after="0" w:line="240" w:lineRule="auto"/>
              <w:ind w:left="-108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Пакет документов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результатам психолого-педагогического мониторинга образовательного процесса. </w:t>
            </w:r>
          </w:p>
        </w:tc>
      </w:tr>
      <w:tr w:rsidR="00CC445D" w14:paraId="00671F1A" w14:textId="77777777" w:rsidTr="00CC445D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EFF5" w14:textId="77777777" w:rsidR="00CC445D" w:rsidRDefault="00CC445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Проектировочный</w:t>
            </w:r>
          </w:p>
          <w:p w14:paraId="391476F3" w14:textId="77777777" w:rsidR="00CC445D" w:rsidRDefault="00CC445D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(октябрь – ноябрь 2023)</w:t>
            </w:r>
          </w:p>
          <w:p w14:paraId="61242629" w14:textId="77777777" w:rsidR="00CC445D" w:rsidRDefault="00CC4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Цель</w:t>
            </w:r>
            <w:r>
              <w:rPr>
                <w:rFonts w:ascii="Times New Roman" w:hAnsi="Times New Roman"/>
                <w:sz w:val="24"/>
                <w:szCs w:val="24"/>
              </w:rPr>
              <w:t>: разработка локальных документов по обеспечению организации</w:t>
            </w:r>
          </w:p>
          <w:p w14:paraId="42D8E396" w14:textId="27358B22" w:rsidR="00CC445D" w:rsidRDefault="00E959E1">
            <w:pPr>
              <w:pStyle w:val="af2"/>
              <w:tabs>
                <w:tab w:val="left" w:pos="318"/>
              </w:tabs>
              <w:spacing w:after="0" w:line="240" w:lineRule="auto"/>
              <w:ind w:left="0"/>
              <w:rPr>
                <w:rFonts w:ascii="Times New Roman" w:eastAsia="Calibri" w:hAnsi="Times New Roman" w:cs="Courier New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ИАЦ</w:t>
            </w:r>
          </w:p>
          <w:p w14:paraId="159FD287" w14:textId="77777777" w:rsidR="00CC445D" w:rsidRDefault="00CC44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F5C4123" w14:textId="77777777" w:rsidR="00CC445D" w:rsidRDefault="00CC445D">
            <w:pPr>
              <w:pStyle w:val="af2"/>
              <w:tabs>
                <w:tab w:val="left" w:pos="318"/>
              </w:tabs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BA91F" w14:textId="77777777" w:rsidR="00CC445D" w:rsidRDefault="00CC445D" w:rsidP="00CC445D">
            <w:pPr>
              <w:pStyle w:val="af2"/>
              <w:numPr>
                <w:ilvl w:val="0"/>
                <w:numId w:val="39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Разработка положения о ИАЦ.</w:t>
            </w:r>
          </w:p>
          <w:p w14:paraId="68D3AFB9" w14:textId="77777777" w:rsidR="00CC445D" w:rsidRDefault="00CC445D" w:rsidP="00CC445D">
            <w:pPr>
              <w:pStyle w:val="af2"/>
              <w:numPr>
                <w:ilvl w:val="0"/>
                <w:numId w:val="39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перспективного плана работы ИАЦ.</w:t>
            </w:r>
            <w:r>
              <w:rPr>
                <w:sz w:val="24"/>
                <w:szCs w:val="24"/>
              </w:rPr>
              <w:t xml:space="preserve"> </w:t>
            </w:r>
          </w:p>
          <w:p w14:paraId="1C094585" w14:textId="6E91D81D" w:rsidR="00CC445D" w:rsidRDefault="00CC445D" w:rsidP="00CC445D">
            <w:pPr>
              <w:pStyle w:val="af2"/>
              <w:numPr>
                <w:ilvl w:val="0"/>
                <w:numId w:val="39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перспективного плана семинаров для участников инновационной деятельности по внедрению ИП в учрежден</w:t>
            </w:r>
            <w:r w:rsidR="00781B41">
              <w:rPr>
                <w:rFonts w:ascii="Times New Roman" w:hAnsi="Times New Roman"/>
                <w:color w:val="FF0000"/>
                <w:sz w:val="24"/>
                <w:szCs w:val="24"/>
              </w:rPr>
              <w:t>ии</w:t>
            </w:r>
            <w:r w:rsidRPr="00D71C0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образования. </w:t>
            </w:r>
          </w:p>
          <w:p w14:paraId="2ABCC12E" w14:textId="77777777" w:rsidR="00CC445D" w:rsidRDefault="00CC445D" w:rsidP="00CC445D">
            <w:pPr>
              <w:pStyle w:val="af2"/>
              <w:numPr>
                <w:ilvl w:val="0"/>
                <w:numId w:val="39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Планирование работы по обеспечению психолого-педагогических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материально-технических условий для организации ИД.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BCE97" w14:textId="77777777" w:rsidR="00CC445D" w:rsidRDefault="00CC445D" w:rsidP="00CC445D">
            <w:pPr>
              <w:pStyle w:val="af2"/>
              <w:numPr>
                <w:ilvl w:val="0"/>
                <w:numId w:val="39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Разработка образовательных </w:t>
            </w:r>
            <w:r>
              <w:rPr>
                <w:rFonts w:ascii="Times New Roman" w:hAnsi="Times New Roman"/>
                <w:sz w:val="24"/>
                <w:szCs w:val="24"/>
              </w:rPr>
              <w:t>маршрутов и программ в рамках ИП.</w:t>
            </w:r>
          </w:p>
          <w:p w14:paraId="45413845" w14:textId="40CBDBA9" w:rsidR="00CC445D" w:rsidRPr="00D71C07" w:rsidRDefault="00CC445D" w:rsidP="00CC445D">
            <w:pPr>
              <w:pStyle w:val="af2"/>
              <w:numPr>
                <w:ilvl w:val="0"/>
                <w:numId w:val="39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тьюторского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сопровождения реализации индивидуальных программ учащихся по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формированию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функциональной грамотност</w:t>
            </w:r>
            <w:r w:rsidRPr="00D71C07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и</w:t>
            </w:r>
            <w:r w:rsidR="00D71C07" w:rsidRPr="00D71C07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.</w:t>
            </w:r>
          </w:p>
          <w:p w14:paraId="7218787E" w14:textId="0E165B65" w:rsidR="00CC445D" w:rsidRDefault="00CC445D" w:rsidP="00CC445D">
            <w:pPr>
              <w:pStyle w:val="af2"/>
              <w:numPr>
                <w:ilvl w:val="0"/>
                <w:numId w:val="39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перспективного плана семинаров участников инновационной деятельности по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формированию функциональной грамотности как основы социализации и профессионального самоопределения учащихся посредством индивидуализации образовательного процесс</w:t>
            </w:r>
            <w:r w:rsidRPr="00D71C07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а</w:t>
            </w:r>
            <w:r w:rsidR="00D71C07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37A47" w14:textId="77777777" w:rsidR="00CC445D" w:rsidRDefault="00CC445D" w:rsidP="00CC445D">
            <w:pPr>
              <w:pStyle w:val="af2"/>
              <w:numPr>
                <w:ilvl w:val="0"/>
                <w:numId w:val="39"/>
              </w:numPr>
              <w:tabs>
                <w:tab w:val="left" w:pos="318"/>
              </w:tabs>
              <w:spacing w:before="240"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Составление личностно-ресурсной карты познавательных интересов,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самоопределение, </w:t>
            </w:r>
            <w:r>
              <w:rPr>
                <w:rFonts w:ascii="Times New Roman" w:hAnsi="Times New Roman"/>
                <w:sz w:val="24"/>
                <w:szCs w:val="24"/>
              </w:rPr>
              <w:t>разработка индивидуальных программ по формированию ФГ.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BD0C" w14:textId="77777777" w:rsidR="00CC445D" w:rsidRDefault="00CC445D" w:rsidP="00CC445D">
            <w:pPr>
              <w:pStyle w:val="af2"/>
              <w:numPr>
                <w:ilvl w:val="0"/>
                <w:numId w:val="39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познавательных интересов и образовательных потребностей учащихся.</w:t>
            </w:r>
          </w:p>
          <w:p w14:paraId="208F6B99" w14:textId="77777777" w:rsidR="00CC445D" w:rsidRDefault="00CC445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F982F" w14:textId="77777777" w:rsidR="00CC445D" w:rsidRDefault="00CC445D">
            <w:pPr>
              <w:pStyle w:val="af2"/>
              <w:tabs>
                <w:tab w:val="left" w:pos="318"/>
              </w:tabs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Положение об ИАЦ.</w:t>
            </w:r>
          </w:p>
          <w:p w14:paraId="0C1E277B" w14:textId="77777777" w:rsidR="00CC445D" w:rsidRDefault="00CC445D">
            <w:pPr>
              <w:pStyle w:val="af2"/>
              <w:tabs>
                <w:tab w:val="left" w:pos="31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 работы </w:t>
            </w:r>
          </w:p>
          <w:p w14:paraId="7BDD5C71" w14:textId="77777777" w:rsidR="00CC445D" w:rsidRDefault="00CC445D">
            <w:pPr>
              <w:pStyle w:val="af2"/>
              <w:tabs>
                <w:tab w:val="left" w:pos="31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ИАЦ.</w:t>
            </w:r>
          </w:p>
          <w:p w14:paraId="7630552E" w14:textId="21DE5687" w:rsidR="00CC445D" w:rsidRDefault="00CC445D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Перспективный план обучающих семинаров по формированию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ФГ как основы социализации и профессионального самоопределения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учащихся посредством индивидуализации образовательного процесс</w:t>
            </w:r>
            <w:r w:rsidRPr="00D71C07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а</w:t>
            </w:r>
            <w:r w:rsidR="00D71C07" w:rsidRPr="00D71C07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 w:rsidRPr="00D71C0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Личностно-ресурсные карты познавательных интересов учащихс</w:t>
            </w:r>
            <w:r w:rsidRPr="00D71C07">
              <w:rPr>
                <w:rFonts w:ascii="Times New Roman" w:hAnsi="Times New Roman"/>
                <w:color w:val="FF0000"/>
                <w:sz w:val="24"/>
                <w:szCs w:val="24"/>
              </w:rPr>
              <w:t>я</w:t>
            </w:r>
            <w:r w:rsidR="00D71C07" w:rsidRPr="00D71C07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 w:rsidRPr="00D71C0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Индивидуальные программы учащихся по формированию </w:t>
            </w:r>
            <w:r w:rsidRPr="00D71C07">
              <w:rPr>
                <w:rFonts w:ascii="Times New Roman" w:hAnsi="Times New Roman"/>
                <w:color w:val="FF0000"/>
                <w:sz w:val="24"/>
                <w:szCs w:val="24"/>
              </w:rPr>
              <w:t>ФГ</w:t>
            </w:r>
            <w:r w:rsidR="00D71C07" w:rsidRPr="00D71C07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 w:rsidRPr="00D71C0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14:paraId="3740C8E9" w14:textId="5EF7A9A4" w:rsidR="00CC445D" w:rsidRDefault="00CC445D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тьюторского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сопровождения реализации индивидуальных программ учащих</w:t>
            </w:r>
            <w:r w:rsidRPr="00D71C07">
              <w:rPr>
                <w:rFonts w:ascii="Times New Roman" w:hAnsi="Times New Roman"/>
                <w:color w:val="FF0000"/>
                <w:sz w:val="24"/>
                <w:szCs w:val="24"/>
              </w:rPr>
              <w:t>ся</w:t>
            </w:r>
            <w:r w:rsidR="00D71C07" w:rsidRPr="00D71C07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 w:rsidRPr="00D71C0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</w:t>
            </w:r>
          </w:p>
          <w:p w14:paraId="4B686E95" w14:textId="18C462F1" w:rsidR="00CC445D" w:rsidRDefault="00CC445D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работы по обеспечению психолого-педагогических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материально-технических услови</w:t>
            </w:r>
            <w:r w:rsidRPr="00D71C07">
              <w:rPr>
                <w:rFonts w:ascii="Times New Roman" w:hAnsi="Times New Roman"/>
                <w:color w:val="FF0000"/>
                <w:sz w:val="24"/>
                <w:szCs w:val="24"/>
              </w:rPr>
              <w:t>й</w:t>
            </w:r>
            <w:r w:rsidR="00D71C07" w:rsidRPr="00D71C07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</w:tr>
      <w:tr w:rsidR="00CC445D" w14:paraId="3EB8E7C8" w14:textId="77777777" w:rsidTr="00CC445D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0DB2D" w14:textId="77777777" w:rsidR="00CC445D" w:rsidRDefault="00CC445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 Технологический (декабрь 2023 – март 2026)</w:t>
            </w:r>
          </w:p>
          <w:p w14:paraId="7A84FFB3" w14:textId="77777777" w:rsidR="00CC445D" w:rsidRDefault="00CC445D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Цель: </w:t>
            </w:r>
          </w:p>
          <w:p w14:paraId="5B5260A1" w14:textId="77777777" w:rsidR="00CC445D" w:rsidRDefault="00CC445D">
            <w:pPr>
              <w:widowControl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научно-методического и психолого-педагогического сопровождения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создание материально-технических условий для внедрения модели </w:t>
            </w:r>
            <w:r>
              <w:rPr>
                <w:rFonts w:ascii="Times New Roman" w:hAnsi="Times New Roman" w:cs="Times New Roman"/>
                <w:bCs/>
              </w:rPr>
              <w:t>формирования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ФГ как основы социализации и профессионального самоопределения учащихся посредством индивидуализации образовательного процесса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1F468" w14:textId="0E608DFC" w:rsidR="00CC445D" w:rsidRDefault="00CC445D">
            <w:pPr>
              <w:pStyle w:val="af2"/>
              <w:tabs>
                <w:tab w:val="left" w:pos="318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Организация вариативных форм непрерывного профессионального образования по освоению модели формировани</w:t>
            </w:r>
            <w:r w:rsidR="00D71C07" w:rsidRPr="00D71C0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я</w:t>
            </w:r>
            <w:r w:rsidRPr="00D71C0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функциональ</w:t>
            </w:r>
            <w:r w:rsidR="00D71C07">
              <w:rPr>
                <w:rFonts w:ascii="Times New Roman" w:eastAsia="Calibri" w:hAnsi="Times New Roman" w:cs="Times New Roman"/>
                <w:sz w:val="24"/>
                <w:szCs w:val="24"/>
              </w:rPr>
              <w:t>ной грамотности учащих</w:t>
            </w:r>
            <w:r w:rsidR="00D71C07" w:rsidRPr="00D71C0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ся</w:t>
            </w:r>
            <w:r w:rsidRPr="00D71C0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через</w:t>
            </w:r>
            <w:proofErr w:type="gramEnd"/>
          </w:p>
          <w:p w14:paraId="1D19ED2F" w14:textId="31FA54FF" w:rsidR="00CC445D" w:rsidRPr="00D71C07" w:rsidRDefault="00D71C07" w:rsidP="00CC445D">
            <w:pPr>
              <w:pStyle w:val="af2"/>
              <w:numPr>
                <w:ilvl w:val="0"/>
                <w:numId w:val="39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организацию работы </w:t>
            </w:r>
            <w:r w:rsidRPr="00D71C07">
              <w:rPr>
                <w:rFonts w:ascii="Times New Roman" w:hAnsi="Times New Roman"/>
                <w:color w:val="FF0000"/>
                <w:sz w:val="24"/>
                <w:szCs w:val="24"/>
              </w:rPr>
              <w:t>ИАЦ;</w:t>
            </w:r>
          </w:p>
          <w:p w14:paraId="06ACEEC9" w14:textId="77777777" w:rsidR="00CC445D" w:rsidRDefault="00CC445D" w:rsidP="00CC445D">
            <w:pPr>
              <w:pStyle w:val="af2"/>
              <w:numPr>
                <w:ilvl w:val="0"/>
                <w:numId w:val="39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организацию работы по реализации индивидуальных программ формирования ФГ учащихся;</w:t>
            </w:r>
          </w:p>
          <w:p w14:paraId="33513CCF" w14:textId="6C1CCC17" w:rsidR="00CC445D" w:rsidRDefault="00CC445D" w:rsidP="00CC445D">
            <w:pPr>
              <w:pStyle w:val="af2"/>
              <w:numPr>
                <w:ilvl w:val="0"/>
                <w:numId w:val="39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организацию постоянно действующего семинара для участников ИД по </w:t>
            </w:r>
            <w:r w:rsidRPr="00D71C0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освоению модели формирования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ФГ как основы социализации и профессионального самоопределения учащихся посредством индивидуализации образовательного процесса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14:paraId="4E9695FC" w14:textId="77777777" w:rsidR="00CC445D" w:rsidRDefault="00CC445D" w:rsidP="00CC445D">
            <w:pPr>
              <w:pStyle w:val="af2"/>
              <w:numPr>
                <w:ilvl w:val="0"/>
                <w:numId w:val="39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квалификации участников ИД на республиканских и международных научно-практических конференциях, семинарах, тренингах и т.д.</w:t>
            </w:r>
            <w:r>
              <w:rPr>
                <w:sz w:val="24"/>
                <w:szCs w:val="24"/>
                <w:lang w:eastAsia="ru-RU"/>
              </w:rPr>
              <w:t xml:space="preserve"> ;</w:t>
            </w:r>
          </w:p>
          <w:p w14:paraId="0204B4A6" w14:textId="77777777" w:rsidR="00CC445D" w:rsidRDefault="00CC445D" w:rsidP="00CC445D">
            <w:pPr>
              <w:pStyle w:val="af2"/>
              <w:numPr>
                <w:ilvl w:val="0"/>
                <w:numId w:val="39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организацию проведения мини-исследований участниками ИД. </w:t>
            </w:r>
          </w:p>
          <w:p w14:paraId="0992FE74" w14:textId="77777777" w:rsidR="00CC445D" w:rsidRDefault="00CC445D" w:rsidP="00CC445D">
            <w:pPr>
              <w:pStyle w:val="af2"/>
              <w:numPr>
                <w:ilvl w:val="0"/>
                <w:numId w:val="39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Промежуточный мониторинг качества психолого-педагогического сопровождения и образовательный аудит в соответствии с критериями и показателями эффективности реализации ИП.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859D2" w14:textId="77777777" w:rsidR="00CC445D" w:rsidRDefault="00CC445D" w:rsidP="00CC445D">
            <w:pPr>
              <w:pStyle w:val="af2"/>
              <w:numPr>
                <w:ilvl w:val="0"/>
                <w:numId w:val="39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Участие в работе </w:t>
            </w:r>
            <w:r>
              <w:rPr>
                <w:rFonts w:ascii="Times New Roman" w:hAnsi="Times New Roman"/>
                <w:sz w:val="24"/>
                <w:szCs w:val="24"/>
              </w:rPr>
              <w:t>ИАЦ.</w:t>
            </w:r>
          </w:p>
          <w:p w14:paraId="77DAA82A" w14:textId="77777777" w:rsidR="00CC445D" w:rsidRDefault="00CC445D" w:rsidP="00CC445D">
            <w:pPr>
              <w:pStyle w:val="af2"/>
              <w:numPr>
                <w:ilvl w:val="0"/>
                <w:numId w:val="39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Психолого-педагоги-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тьюторское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сопровождение реализации индивидуальных программ формирования ФГ учащихся.</w:t>
            </w:r>
          </w:p>
          <w:p w14:paraId="1A7250D7" w14:textId="77777777" w:rsidR="00CC445D" w:rsidRDefault="00CC445D" w:rsidP="00CC445D">
            <w:pPr>
              <w:pStyle w:val="af2"/>
              <w:numPr>
                <w:ilvl w:val="0"/>
                <w:numId w:val="39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Проведение мини-исследования в рамках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инновационного проекта. </w:t>
            </w:r>
          </w:p>
          <w:p w14:paraId="2E940C11" w14:textId="77777777" w:rsidR="00CC445D" w:rsidRDefault="00CC445D" w:rsidP="00CC445D">
            <w:pPr>
              <w:pStyle w:val="af2"/>
              <w:widowControl w:val="0"/>
              <w:numPr>
                <w:ilvl w:val="0"/>
                <w:numId w:val="39"/>
              </w:numPr>
              <w:tabs>
                <w:tab w:val="left" w:pos="318"/>
              </w:tabs>
              <w:spacing w:after="120" w:line="240" w:lineRule="auto"/>
              <w:ind w:left="0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Установление социального партнёрства и сотрудничества с организациями изучаемых профессий. </w:t>
            </w:r>
          </w:p>
          <w:p w14:paraId="009FB85A" w14:textId="77777777" w:rsidR="00CC445D" w:rsidRDefault="00CC445D" w:rsidP="00CC445D">
            <w:pPr>
              <w:pStyle w:val="af2"/>
              <w:numPr>
                <w:ilvl w:val="0"/>
                <w:numId w:val="39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Разработка заданий для формирования функциональной грамотности учащихся.</w:t>
            </w:r>
          </w:p>
          <w:p w14:paraId="0A7015D0" w14:textId="77777777" w:rsidR="00CC445D" w:rsidRDefault="00CC445D" w:rsidP="00CC445D">
            <w:pPr>
              <w:pStyle w:val="af2"/>
              <w:numPr>
                <w:ilvl w:val="0"/>
                <w:numId w:val="39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работе постоянно действующего семинара по освоению модели формирования </w:t>
            </w:r>
            <w:r>
              <w:rPr>
                <w:rFonts w:ascii="Times New Roman" w:hAnsi="Times New Roman" w:cs="Times New Roman"/>
                <w:bCs/>
              </w:rPr>
              <w:t>ФГ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как основы социализации и профессионального самоопределения учащихся посредством индивидуализации образовательного процесса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9017A20" w14:textId="77777777" w:rsidR="00CC445D" w:rsidRDefault="00CC445D" w:rsidP="00CC445D">
            <w:pPr>
              <w:pStyle w:val="af2"/>
              <w:numPr>
                <w:ilvl w:val="0"/>
                <w:numId w:val="39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республиканских и международных научно-практических конференциях, семинарах, тренингах и т.д.</w:t>
            </w:r>
          </w:p>
          <w:p w14:paraId="18B6C707" w14:textId="77777777" w:rsidR="00CC445D" w:rsidRDefault="00CC445D" w:rsidP="00CC445D">
            <w:pPr>
              <w:pStyle w:val="af2"/>
              <w:numPr>
                <w:ilvl w:val="0"/>
                <w:numId w:val="39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семинаров, тренингов, индивидуальных и групповых консультаций и т.д.</w:t>
            </w:r>
          </w:p>
          <w:p w14:paraId="36FE0583" w14:textId="77777777" w:rsidR="00CC445D" w:rsidRDefault="00CC445D" w:rsidP="00CC445D">
            <w:pPr>
              <w:pStyle w:val="af2"/>
              <w:numPr>
                <w:ilvl w:val="0"/>
                <w:numId w:val="39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Ведение отчётной документации.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649FE" w14:textId="77777777" w:rsidR="00CC445D" w:rsidRDefault="00CC445D" w:rsidP="00CC445D">
            <w:pPr>
              <w:pStyle w:val="af2"/>
              <w:numPr>
                <w:ilvl w:val="0"/>
                <w:numId w:val="39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Реализация индивидуальной программы личностного роста учащихся.</w:t>
            </w:r>
          </w:p>
          <w:p w14:paraId="39F17DE0" w14:textId="77777777" w:rsidR="00CC445D" w:rsidRDefault="00CC445D" w:rsidP="00CC445D">
            <w:pPr>
              <w:pStyle w:val="af2"/>
              <w:numPr>
                <w:ilvl w:val="0"/>
                <w:numId w:val="39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интел-лектуально-твор-ческих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мероприятиях.</w:t>
            </w:r>
          </w:p>
          <w:p w14:paraId="0076C3BC" w14:textId="77777777" w:rsidR="00CC445D" w:rsidRDefault="00CC445D" w:rsidP="00CC445D">
            <w:pPr>
              <w:pStyle w:val="af2"/>
              <w:numPr>
                <w:ilvl w:val="0"/>
                <w:numId w:val="40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Установление социального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партнёрства и сотрудничества с представителями изучаемых профессий как очного, так и дистанционного с использованием возможностей ИКТ.</w:t>
            </w:r>
          </w:p>
          <w:p w14:paraId="673FB01A" w14:textId="77777777" w:rsidR="00CC445D" w:rsidRDefault="00CC445D">
            <w:pPr>
              <w:pStyle w:val="af2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Структуризация и наполнение учебного портфолио достижений.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C71E" w14:textId="77777777" w:rsidR="00CC445D" w:rsidRDefault="00CC445D" w:rsidP="00CC445D">
            <w:pPr>
              <w:pStyle w:val="af2"/>
              <w:numPr>
                <w:ilvl w:val="0"/>
                <w:numId w:val="39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Определение динамики формирования ФГ.</w:t>
            </w:r>
          </w:p>
          <w:p w14:paraId="560A7787" w14:textId="77777777" w:rsidR="00CC445D" w:rsidRDefault="00CC445D" w:rsidP="00CC445D">
            <w:pPr>
              <w:pStyle w:val="af2"/>
              <w:numPr>
                <w:ilvl w:val="0"/>
                <w:numId w:val="39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динамики формирования предметных компетенций.</w:t>
            </w:r>
          </w:p>
          <w:p w14:paraId="6A9867A2" w14:textId="77777777" w:rsidR="00CC445D" w:rsidRDefault="00CC445D" w:rsidP="00CC445D">
            <w:pPr>
              <w:pStyle w:val="af2"/>
              <w:numPr>
                <w:ilvl w:val="0"/>
                <w:numId w:val="39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динамики формирования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компетенций.  </w:t>
            </w:r>
          </w:p>
          <w:p w14:paraId="73CC99C6" w14:textId="77777777" w:rsidR="00CC445D" w:rsidRDefault="00CC445D" w:rsidP="00CC445D">
            <w:pPr>
              <w:pStyle w:val="af2"/>
              <w:numPr>
                <w:ilvl w:val="0"/>
                <w:numId w:val="39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динамики личностного развития учащихся.</w:t>
            </w:r>
          </w:p>
          <w:p w14:paraId="0B343EAA" w14:textId="35430A3A" w:rsidR="00CC445D" w:rsidRDefault="00CC445D" w:rsidP="00CC445D">
            <w:pPr>
              <w:pStyle w:val="af2"/>
              <w:widowControl w:val="0"/>
              <w:numPr>
                <w:ilvl w:val="0"/>
                <w:numId w:val="39"/>
              </w:numPr>
              <w:tabs>
                <w:tab w:val="left" w:pos="318"/>
              </w:tabs>
              <w:spacing w:after="12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динамики компетентности педагогов в области </w:t>
            </w:r>
            <w:r>
              <w:rPr>
                <w:rFonts w:ascii="Times New Roman" w:hAnsi="Times New Roman" w:cs="Times New Roman"/>
                <w:bCs/>
              </w:rPr>
              <w:t>формирования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ФГ как основы социализации и профессионального самоопределения учащихся посредством индивидуализации образовательного </w:t>
            </w:r>
            <w:r w:rsidRPr="00D71C0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процес</w:t>
            </w:r>
            <w:r w:rsidRPr="00D71C07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са</w:t>
            </w:r>
            <w:r w:rsidR="00D71C07" w:rsidRPr="00D71C07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.</w:t>
            </w:r>
          </w:p>
          <w:p w14:paraId="6E54AB70" w14:textId="77777777" w:rsidR="00CC445D" w:rsidRDefault="00CC445D">
            <w:pPr>
              <w:pStyle w:val="af2"/>
              <w:tabs>
                <w:tab w:val="left" w:pos="31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4141E3EB" w14:textId="77777777" w:rsidR="00CC445D" w:rsidRDefault="00CC445D">
            <w:pPr>
              <w:pStyle w:val="af2"/>
              <w:tabs>
                <w:tab w:val="left" w:pos="31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18E82" w14:textId="77777777" w:rsidR="00CC445D" w:rsidRDefault="00CC445D" w:rsidP="00CC445D">
            <w:pPr>
              <w:pStyle w:val="af2"/>
              <w:numPr>
                <w:ilvl w:val="0"/>
                <w:numId w:val="39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Материалы реализации индивидуальных программ учащихся.</w:t>
            </w:r>
          </w:p>
          <w:p w14:paraId="5D54C66D" w14:textId="77777777" w:rsidR="00CC445D" w:rsidRDefault="00CC445D" w:rsidP="00CC445D">
            <w:pPr>
              <w:pStyle w:val="af2"/>
              <w:numPr>
                <w:ilvl w:val="0"/>
                <w:numId w:val="39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Материалы мини-исследования педагогов в рамках ИП.</w:t>
            </w:r>
          </w:p>
          <w:p w14:paraId="184D1C17" w14:textId="105965EC" w:rsidR="00CC445D" w:rsidRDefault="00CC445D" w:rsidP="00CC445D">
            <w:pPr>
              <w:pStyle w:val="af2"/>
              <w:numPr>
                <w:ilvl w:val="0"/>
                <w:numId w:val="39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Банк заданий для формирования ФГ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учащихс</w:t>
            </w:r>
            <w:r w:rsidRPr="00D71C07">
              <w:rPr>
                <w:rFonts w:ascii="Times New Roman" w:hAnsi="Times New Roman"/>
                <w:color w:val="FF0000"/>
                <w:sz w:val="24"/>
                <w:szCs w:val="24"/>
              </w:rPr>
              <w:t>я</w:t>
            </w:r>
            <w:r w:rsidR="00D71C07" w:rsidRPr="00D71C07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  <w:p w14:paraId="613B65AF" w14:textId="77777777" w:rsidR="00CC445D" w:rsidRDefault="00CC445D" w:rsidP="00CC445D">
            <w:pPr>
              <w:pStyle w:val="af2"/>
              <w:numPr>
                <w:ilvl w:val="0"/>
                <w:numId w:val="39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Отчётная документация. </w:t>
            </w:r>
          </w:p>
        </w:tc>
      </w:tr>
      <w:tr w:rsidR="00CC445D" w14:paraId="4FC06161" w14:textId="77777777" w:rsidTr="00CC445D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AB23" w14:textId="77777777" w:rsidR="00CC445D" w:rsidRDefault="00CC445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 Обобщающий</w:t>
            </w:r>
          </w:p>
          <w:p w14:paraId="6CD2427E" w14:textId="77777777" w:rsidR="00CC445D" w:rsidRDefault="00CC445D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(апрель 2026 – август 2026)</w:t>
            </w:r>
          </w:p>
          <w:p w14:paraId="594DC160" w14:textId="77777777" w:rsidR="00CC445D" w:rsidRDefault="00CC445D">
            <w:pPr>
              <w:tabs>
                <w:tab w:val="left" w:pos="0"/>
                <w:tab w:val="num" w:pos="7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обобщение материалов инновационной деятельности по внедрению модели </w:t>
            </w:r>
            <w:r>
              <w:rPr>
                <w:rFonts w:ascii="Times New Roman" w:hAnsi="Times New Roman" w:cs="Times New Roman"/>
                <w:bCs/>
              </w:rPr>
              <w:t>формирования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ФГ как основы социализации и профессионального самоопределения учащихся посредством индивидуализации образовательного процесса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7006568" w14:textId="77777777" w:rsidR="00CC445D" w:rsidRDefault="00CC445D">
            <w:pPr>
              <w:spacing w:after="0" w:line="240" w:lineRule="auto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FEFB" w14:textId="77777777" w:rsidR="00CC445D" w:rsidRDefault="00CC445D" w:rsidP="00CC445D">
            <w:pPr>
              <w:pStyle w:val="af2"/>
              <w:numPr>
                <w:ilvl w:val="0"/>
                <w:numId w:val="39"/>
              </w:numPr>
              <w:tabs>
                <w:tab w:val="left" w:pos="318"/>
              </w:tabs>
              <w:spacing w:after="0" w:line="240" w:lineRule="auto"/>
              <w:ind w:left="-108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Итоговый </w:t>
            </w:r>
            <w:r>
              <w:rPr>
                <w:rFonts w:ascii="Times New Roman" w:hAnsi="Times New Roman"/>
                <w:sz w:val="24"/>
                <w:szCs w:val="24"/>
              </w:rPr>
              <w:t>мониторинг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образовательного процесса в соответствии с критериями и показателями эффективности реализации ИП.</w:t>
            </w:r>
          </w:p>
          <w:p w14:paraId="5CC89F80" w14:textId="77777777" w:rsidR="00CC445D" w:rsidRDefault="00CC445D" w:rsidP="00CC445D">
            <w:pPr>
              <w:pStyle w:val="af2"/>
              <w:numPr>
                <w:ilvl w:val="0"/>
                <w:numId w:val="39"/>
              </w:numPr>
              <w:tabs>
                <w:tab w:val="left" w:pos="318"/>
              </w:tabs>
              <w:spacing w:after="0" w:line="240" w:lineRule="auto"/>
              <w:ind w:left="-108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Обобщение и распространение опыта ИД педагогических работников </w:t>
            </w:r>
            <w:r>
              <w:rPr>
                <w:rFonts w:ascii="Times New Roman" w:hAnsi="Times New Roman"/>
                <w:sz w:val="30"/>
                <w:szCs w:val="30"/>
              </w:rPr>
              <w:t>при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ИП «Внедрение модели </w:t>
            </w:r>
            <w:r>
              <w:rPr>
                <w:rFonts w:ascii="Times New Roman" w:hAnsi="Times New Roman" w:cs="Times New Roman"/>
                <w:bCs/>
              </w:rPr>
              <w:t>формирования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ФГ как основы социализации и профессионального самоопределения учащихся посредством индивидуализации образовательного процесса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179BD3CF" w14:textId="77777777" w:rsidR="00CC445D" w:rsidRDefault="00CC445D">
            <w:pPr>
              <w:tabs>
                <w:tab w:val="left" w:pos="318"/>
              </w:tabs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6BAA" w14:textId="77777777" w:rsidR="00CC445D" w:rsidRDefault="00CC445D" w:rsidP="00CC445D">
            <w:pPr>
              <w:pStyle w:val="af2"/>
              <w:numPr>
                <w:ilvl w:val="0"/>
                <w:numId w:val="39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учащимся в обобщении материалов по итогам реализации индивидуальных программ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7A442CD3" w14:textId="77777777" w:rsidR="00CC445D" w:rsidRDefault="00CC445D" w:rsidP="00CC445D">
            <w:pPr>
              <w:pStyle w:val="af2"/>
              <w:numPr>
                <w:ilvl w:val="0"/>
                <w:numId w:val="39"/>
              </w:numPr>
              <w:tabs>
                <w:tab w:val="left" w:pos="0"/>
                <w:tab w:val="left" w:pos="318"/>
                <w:tab w:val="left" w:pos="1134"/>
              </w:tabs>
              <w:spacing w:after="0" w:line="240" w:lineRule="auto"/>
              <w:ind w:left="-108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Диагностика образовательного процесса в соответствии с критериями и показателями эффективности реализации ИП.</w:t>
            </w:r>
          </w:p>
          <w:p w14:paraId="24789337" w14:textId="77777777" w:rsidR="00CC445D" w:rsidRDefault="00CC445D" w:rsidP="00CC445D">
            <w:pPr>
              <w:pStyle w:val="af2"/>
              <w:numPr>
                <w:ilvl w:val="0"/>
                <w:numId w:val="39"/>
              </w:numPr>
              <w:tabs>
                <w:tab w:val="left" w:pos="318"/>
              </w:tabs>
              <w:spacing w:after="0" w:line="240" w:lineRule="auto"/>
              <w:ind w:left="-108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материалов по результатам мини-исследования педагогических работников в рамках реализации ИП.</w:t>
            </w:r>
          </w:p>
          <w:p w14:paraId="40B4627F" w14:textId="77777777" w:rsidR="00CC445D" w:rsidRDefault="00CC445D">
            <w:pPr>
              <w:pStyle w:val="af2"/>
              <w:tabs>
                <w:tab w:val="left" w:pos="318"/>
              </w:tabs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380D8" w14:textId="77777777" w:rsidR="00CC445D" w:rsidRDefault="00CC445D" w:rsidP="00CC445D">
            <w:pPr>
              <w:pStyle w:val="af2"/>
              <w:numPr>
                <w:ilvl w:val="0"/>
                <w:numId w:val="39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материалов по итогам реализации индивидуальных программ.</w:t>
            </w:r>
          </w:p>
          <w:p w14:paraId="49E2CF16" w14:textId="77777777" w:rsidR="00CC445D" w:rsidRDefault="00CC445D" w:rsidP="00CC445D">
            <w:pPr>
              <w:pStyle w:val="af2"/>
              <w:numPr>
                <w:ilvl w:val="0"/>
                <w:numId w:val="40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Анализ, систематизация, оформление полученных результатов и подготовка презентации проделанной работы. </w:t>
            </w:r>
          </w:p>
          <w:p w14:paraId="1D2F590F" w14:textId="77777777" w:rsidR="00CC445D" w:rsidRDefault="00CC445D" w:rsidP="00CC445D">
            <w:pPr>
              <w:pStyle w:val="af2"/>
              <w:numPr>
                <w:ilvl w:val="0"/>
                <w:numId w:val="40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Анализ, самооценка и рефлексия проделанной работы. Постановка новых задач для личностного самоопределения.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854AA" w14:textId="77777777" w:rsidR="00CC445D" w:rsidRDefault="00CC445D" w:rsidP="00CC445D">
            <w:pPr>
              <w:pStyle w:val="af2"/>
              <w:numPr>
                <w:ilvl w:val="0"/>
                <w:numId w:val="40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уровня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профессионального </w:t>
            </w:r>
            <w:r>
              <w:rPr>
                <w:rFonts w:ascii="Times New Roman" w:hAnsi="Times New Roman"/>
                <w:sz w:val="24"/>
                <w:szCs w:val="24"/>
              </w:rPr>
              <w:t>самоопределения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(на выходе).</w:t>
            </w:r>
          </w:p>
          <w:p w14:paraId="6F54CAC8" w14:textId="77777777" w:rsidR="00CC445D" w:rsidRDefault="00CC445D" w:rsidP="00CC445D">
            <w:pPr>
              <w:pStyle w:val="af2"/>
              <w:numPr>
                <w:ilvl w:val="0"/>
                <w:numId w:val="40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уровня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 (на выходе).</w:t>
            </w:r>
          </w:p>
          <w:p w14:paraId="22F4505F" w14:textId="77777777" w:rsidR="00CC445D" w:rsidRDefault="00CC445D" w:rsidP="00CC445D">
            <w:pPr>
              <w:pStyle w:val="af2"/>
              <w:numPr>
                <w:ilvl w:val="0"/>
                <w:numId w:val="40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уровня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личностного развития учащихся </w:t>
            </w:r>
            <w:r>
              <w:rPr>
                <w:rFonts w:ascii="Times New Roman" w:hAnsi="Times New Roman"/>
                <w:sz w:val="24"/>
                <w:szCs w:val="24"/>
              </w:rPr>
              <w:t>(на выходе).</w:t>
            </w:r>
          </w:p>
          <w:p w14:paraId="11BC0DC7" w14:textId="77777777" w:rsidR="00CC445D" w:rsidRDefault="00CC445D" w:rsidP="00CC445D">
            <w:pPr>
              <w:pStyle w:val="af2"/>
              <w:numPr>
                <w:ilvl w:val="0"/>
                <w:numId w:val="40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уровня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повышения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квалификации участников ИД (на выходе). </w:t>
            </w:r>
          </w:p>
          <w:p w14:paraId="766946C8" w14:textId="77777777" w:rsidR="00CC445D" w:rsidRDefault="00CC445D" w:rsidP="00CC445D">
            <w:pPr>
              <w:pStyle w:val="af2"/>
              <w:numPr>
                <w:ilvl w:val="0"/>
                <w:numId w:val="40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Определение уровня удовлетворённости личностного самоопределения субъектов образовательного процесса (на выходе).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D6F67" w14:textId="27AC5996" w:rsidR="00CC445D" w:rsidRDefault="00EF44E0" w:rsidP="00CC445D">
            <w:pPr>
              <w:pStyle w:val="af2"/>
              <w:numPr>
                <w:ilvl w:val="0"/>
                <w:numId w:val="39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44E0">
              <w:rPr>
                <w:rFonts w:ascii="Times New Roman" w:hAnsi="Times New Roman"/>
                <w:color w:val="FF0000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анки заданий</w:t>
            </w:r>
            <w:r w:rsidR="00CC445D">
              <w:rPr>
                <w:rFonts w:ascii="Times New Roman" w:hAnsi="Times New Roman"/>
                <w:color w:val="000000"/>
                <w:sz w:val="24"/>
                <w:szCs w:val="24"/>
              </w:rPr>
              <w:t>; кейсы информационных и научно-методических материалов;</w:t>
            </w:r>
          </w:p>
          <w:p w14:paraId="473788ED" w14:textId="77777777" w:rsidR="00CC445D" w:rsidRDefault="00CC445D" w:rsidP="00CC445D">
            <w:pPr>
              <w:pStyle w:val="af2"/>
              <w:numPr>
                <w:ilvl w:val="0"/>
                <w:numId w:val="39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различные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медиапродукты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формирования ФГ учащихся как основы социализации и профессионального самоопределения.</w:t>
            </w:r>
          </w:p>
          <w:p w14:paraId="388CC304" w14:textId="77777777" w:rsidR="00CC445D" w:rsidRDefault="00CC445D" w:rsidP="00CC445D">
            <w:pPr>
              <w:pStyle w:val="af2"/>
              <w:numPr>
                <w:ilvl w:val="0"/>
                <w:numId w:val="39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Презентация материалов ОП.</w:t>
            </w:r>
          </w:p>
          <w:p w14:paraId="0B223EE8" w14:textId="77777777" w:rsidR="00CC445D" w:rsidRDefault="00CC445D" w:rsidP="00CC445D">
            <w:pPr>
              <w:pStyle w:val="af2"/>
              <w:numPr>
                <w:ilvl w:val="0"/>
                <w:numId w:val="39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Презентация материалов мини-исследований педагогических работников в рамках реализации ИП.</w:t>
            </w:r>
          </w:p>
          <w:p w14:paraId="6C98FABC" w14:textId="77777777" w:rsidR="00EF44E0" w:rsidRDefault="00CC445D" w:rsidP="00CC445D">
            <w:pPr>
              <w:pStyle w:val="af2"/>
              <w:numPr>
                <w:ilvl w:val="0"/>
                <w:numId w:val="39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Итоговый анализ инновационной деятельности учреждения образования по внедрению модели формирования ФГ как основы социализации и профессиона</w:t>
            </w:r>
            <w:r w:rsidR="00EF44E0">
              <w:rPr>
                <w:rFonts w:ascii="Times New Roman" w:hAnsi="Times New Roman"/>
                <w:color w:val="000000"/>
                <w:sz w:val="24"/>
                <w:szCs w:val="24"/>
              </w:rPr>
              <w:t>льного самоопределения учащихся</w:t>
            </w:r>
          </w:p>
          <w:p w14:paraId="3BD40493" w14:textId="62E99B9B" w:rsidR="00CC445D" w:rsidRPr="00EF44E0" w:rsidRDefault="00CC445D" w:rsidP="00EF44E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4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посредством </w:t>
            </w:r>
            <w:r w:rsidRPr="00EF4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индивидуализации образовательного процесс</w:t>
            </w:r>
            <w:r w:rsidRPr="00EF44E0">
              <w:rPr>
                <w:rFonts w:ascii="Times New Roman" w:hAnsi="Times New Roman"/>
                <w:color w:val="FF0000"/>
                <w:sz w:val="24"/>
                <w:szCs w:val="24"/>
              </w:rPr>
              <w:t>а</w:t>
            </w:r>
            <w:r w:rsidR="00EF44E0" w:rsidRPr="00EF44E0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 w:rsidRPr="00EF44E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CC445D" w14:paraId="2B43F165" w14:textId="77777777" w:rsidTr="00CC445D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A83F" w14:textId="77777777" w:rsidR="00CC445D" w:rsidRDefault="00CC445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5. Внедренческий</w:t>
            </w:r>
          </w:p>
          <w:p w14:paraId="0A9742D8" w14:textId="77777777" w:rsidR="00CC445D" w:rsidRDefault="00CC445D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(с сентября 2026)</w:t>
            </w:r>
          </w:p>
          <w:p w14:paraId="67EC16A8" w14:textId="75DDA02E" w:rsidR="00CC445D" w:rsidRDefault="00CC445D">
            <w:pPr>
              <w:tabs>
                <w:tab w:val="left" w:pos="0"/>
                <w:tab w:val="num" w:pos="7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распространение эффективного инновационного опыта в ма</w:t>
            </w:r>
            <w:r w:rsidR="00EF44E0">
              <w:rPr>
                <w:rFonts w:ascii="Times New Roman" w:hAnsi="Times New Roman"/>
                <w:sz w:val="24"/>
                <w:szCs w:val="24"/>
              </w:rPr>
              <w:t>ссовую образовательную практику</w:t>
            </w:r>
          </w:p>
          <w:p w14:paraId="672E2217" w14:textId="77777777" w:rsidR="00CC445D" w:rsidRDefault="00CC4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DEBE3E" w14:textId="77777777" w:rsidR="00CC445D" w:rsidRDefault="00CC445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55452" w14:textId="5256EEE2" w:rsidR="00CC445D" w:rsidRDefault="00CC445D">
            <w:pPr>
              <w:tabs>
                <w:tab w:val="left" w:pos="0"/>
                <w:tab w:val="num" w:pos="7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методических рекомендаций по распространению эффективного опыта работы по внедрению модели </w:t>
            </w:r>
            <w:r>
              <w:rPr>
                <w:rFonts w:ascii="Times New Roman" w:hAnsi="Times New Roman" w:cs="Times New Roman"/>
                <w:bCs/>
              </w:rPr>
              <w:t>формирования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ФГ как основы социализации и профессионального самоопределения учащихся посредством индивидуализации образовательного </w:t>
            </w:r>
            <w:r w:rsidRPr="00EF44E0">
              <w:rPr>
                <w:rFonts w:ascii="Times New Roman" w:hAnsi="Times New Roman"/>
                <w:bCs/>
                <w:sz w:val="24"/>
                <w:szCs w:val="24"/>
              </w:rPr>
              <w:t>процес</w:t>
            </w:r>
            <w:r w:rsidRPr="00EF44E0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са</w:t>
            </w:r>
            <w:r w:rsidR="00EF44E0" w:rsidRPr="00EF44E0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BF0BB1C" w14:textId="77777777" w:rsidR="00CC445D" w:rsidRDefault="00CC445D" w:rsidP="00CC445D">
            <w:pPr>
              <w:pStyle w:val="af2"/>
              <w:numPr>
                <w:ilvl w:val="0"/>
                <w:numId w:val="39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перспективного плана работы по проведению мероприятий по распространению эффективного опыта ИД.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6FB88" w14:textId="77777777" w:rsidR="00CC445D" w:rsidRDefault="00CC445D" w:rsidP="00CC445D">
            <w:pPr>
              <w:pStyle w:val="af2"/>
              <w:numPr>
                <w:ilvl w:val="0"/>
                <w:numId w:val="39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публикаций, лекций, практических занятий, презентаций для проведения семинаров, тренингов, консультаций по распространению эффективного опыта инновационной 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C92DB" w14:textId="77777777" w:rsidR="00CC445D" w:rsidRDefault="00CC445D" w:rsidP="00CC445D">
            <w:pPr>
              <w:pStyle w:val="af2"/>
              <w:numPr>
                <w:ilvl w:val="0"/>
                <w:numId w:val="39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научно-практических конференциях, интеллектуально-творческих состязаниях и др.</w:t>
            </w:r>
          </w:p>
          <w:p w14:paraId="640ABE89" w14:textId="77777777" w:rsidR="00CC445D" w:rsidRDefault="00CC445D" w:rsidP="00CC445D">
            <w:pPr>
              <w:pStyle w:val="af2"/>
              <w:numPr>
                <w:ilvl w:val="0"/>
                <w:numId w:val="40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Самоопределение, осознанный выбор профессии.</w:t>
            </w:r>
          </w:p>
          <w:p w14:paraId="0B3C8BF4" w14:textId="77777777" w:rsidR="00CC445D" w:rsidRDefault="00CC445D" w:rsidP="00CC445D">
            <w:pPr>
              <w:pStyle w:val="af2"/>
              <w:numPr>
                <w:ilvl w:val="0"/>
                <w:numId w:val="39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к поступлению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учреж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  <w:p w14:paraId="2CD1BE9F" w14:textId="77777777" w:rsidR="00CC445D" w:rsidRDefault="00CC445D">
            <w:pPr>
              <w:pStyle w:val="af2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образования (для учащихся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классов).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AAF55" w14:textId="77777777" w:rsidR="00CC445D" w:rsidRDefault="00CC445D" w:rsidP="00CC445D">
            <w:pPr>
              <w:pStyle w:val="af2"/>
              <w:numPr>
                <w:ilvl w:val="0"/>
                <w:numId w:val="39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результатов ИД экспертным советом ГУО «Академия последипломного образования».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513FD" w14:textId="77777777" w:rsidR="00CC445D" w:rsidRDefault="00CC445D" w:rsidP="00CC445D">
            <w:pPr>
              <w:pStyle w:val="af2"/>
              <w:numPr>
                <w:ilvl w:val="0"/>
                <w:numId w:val="39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Публикации, презентации по результатам ИД.</w:t>
            </w:r>
          </w:p>
          <w:p w14:paraId="0A8CAF06" w14:textId="77777777" w:rsidR="00CC445D" w:rsidRDefault="00CC445D" w:rsidP="00CC445D">
            <w:pPr>
              <w:pStyle w:val="af2"/>
              <w:numPr>
                <w:ilvl w:val="0"/>
                <w:numId w:val="39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Методические рекомендации по распространению эффективного опыта работы </w:t>
            </w:r>
            <w:r>
              <w:rPr>
                <w:rFonts w:ascii="Times New Roman" w:hAnsi="Times New Roman"/>
                <w:sz w:val="24"/>
                <w:szCs w:val="24"/>
              </w:rPr>
              <w:t>ИД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14:paraId="5223320D" w14:textId="77777777" w:rsidR="00CC445D" w:rsidRDefault="00CC445D" w:rsidP="00CC445D">
            <w:pPr>
              <w:pStyle w:val="af2"/>
              <w:numPr>
                <w:ilvl w:val="0"/>
                <w:numId w:val="39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Перспективный план работы проведения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мероприятий 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консультаций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распространению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эффективного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опыта ИД.</w:t>
            </w:r>
          </w:p>
        </w:tc>
      </w:tr>
    </w:tbl>
    <w:p w14:paraId="19E2A9EC" w14:textId="77777777" w:rsidR="0029210E" w:rsidRDefault="0029210E" w:rsidP="005704BA">
      <w:pPr>
        <w:pStyle w:val="af2"/>
        <w:spacing w:after="0" w:line="360" w:lineRule="exact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1A1FE54A" w14:textId="77777777" w:rsidR="0029210E" w:rsidRDefault="0029210E" w:rsidP="005704BA">
      <w:pPr>
        <w:spacing w:after="0"/>
        <w:ind w:left="34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29210E" w:rsidSect="0029210E">
          <w:pgSz w:w="16838" w:h="11906" w:orient="landscape"/>
          <w:pgMar w:top="1560" w:right="993" w:bottom="566" w:left="851" w:header="709" w:footer="709" w:gutter="0"/>
          <w:cols w:space="720"/>
          <w:docGrid w:linePitch="299"/>
        </w:sectPr>
      </w:pPr>
    </w:p>
    <w:tbl>
      <w:tblPr>
        <w:tblStyle w:val="aa"/>
        <w:tblW w:w="9288" w:type="dxa"/>
        <w:tblInd w:w="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BE7670" w14:paraId="0A349812" w14:textId="77777777" w:rsidTr="005704BA">
        <w:tc>
          <w:tcPr>
            <w:tcW w:w="4644" w:type="dxa"/>
          </w:tcPr>
          <w:p w14:paraId="5F7EF5F9" w14:textId="77777777" w:rsidR="00BE7670" w:rsidRDefault="00BE7670">
            <w:pPr>
              <w:widowControl w:val="0"/>
              <w:contextualSpacing/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4644" w:type="dxa"/>
            <w:hideMark/>
          </w:tcPr>
          <w:p w14:paraId="24AF4CDE" w14:textId="77777777" w:rsidR="00BE7670" w:rsidRDefault="00BE7670">
            <w:pPr>
              <w:widowControl w:val="0"/>
              <w:contextualSpacing/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>УТВЕРЖДАЮ</w:t>
            </w:r>
          </w:p>
          <w:p w14:paraId="74249A57" w14:textId="77777777" w:rsidR="00BE7670" w:rsidRDefault="00BE7670">
            <w:pPr>
              <w:widowControl w:val="0"/>
              <w:contextualSpacing/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>Директор государственного</w:t>
            </w:r>
          </w:p>
          <w:p w14:paraId="3B41F690" w14:textId="77777777" w:rsidR="00BE7670" w:rsidRDefault="00BE7670">
            <w:pPr>
              <w:widowControl w:val="0"/>
              <w:contextualSpacing/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>учреждения образования</w:t>
            </w:r>
          </w:p>
          <w:p w14:paraId="6C9CCEFF" w14:textId="788BFB13" w:rsidR="00BE7670" w:rsidRDefault="00BE7670">
            <w:pPr>
              <w:widowControl w:val="0"/>
              <w:contextualSpacing/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>«Средняя школа №1</w:t>
            </w:r>
            <w:r w:rsidR="00CC445D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 xml:space="preserve"> г. </w:t>
            </w:r>
            <w:r w:rsidR="00CC445D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>Бобруйска</w:t>
            </w:r>
            <w:r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>»</w:t>
            </w:r>
          </w:p>
          <w:p w14:paraId="56BE00ED" w14:textId="378834FE" w:rsidR="00BE7670" w:rsidRDefault="00BE7670">
            <w:pPr>
              <w:widowControl w:val="0"/>
              <w:contextualSpacing/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 xml:space="preserve">_________ </w:t>
            </w:r>
            <w:proofErr w:type="spellStart"/>
            <w:r w:rsidR="00CC445D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>В.Л.</w:t>
            </w:r>
            <w:r w:rsidR="00781B41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>Б</w:t>
            </w:r>
            <w:r w:rsidR="00CC445D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>еляцкий</w:t>
            </w:r>
            <w:proofErr w:type="spellEnd"/>
          </w:p>
          <w:p w14:paraId="52365A57" w14:textId="77777777" w:rsidR="00BE7670" w:rsidRDefault="00BE7670">
            <w:pPr>
              <w:widowControl w:val="0"/>
              <w:contextualSpacing/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>______________2023 год</w:t>
            </w:r>
          </w:p>
        </w:tc>
      </w:tr>
    </w:tbl>
    <w:p w14:paraId="1EBAA390" w14:textId="77777777" w:rsidR="00BE7670" w:rsidRDefault="00BE7670" w:rsidP="005704BA">
      <w:pPr>
        <w:spacing w:after="0" w:line="240" w:lineRule="auto"/>
        <w:ind w:left="348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14:paraId="7921878D" w14:textId="77777777" w:rsidR="00BE7670" w:rsidRDefault="00BE7670" w:rsidP="005704BA">
      <w:pPr>
        <w:spacing w:after="0" w:line="240" w:lineRule="auto"/>
        <w:ind w:left="348"/>
        <w:jc w:val="center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План работы </w:t>
      </w:r>
    </w:p>
    <w:p w14:paraId="165A2DED" w14:textId="77777777" w:rsidR="00BE7670" w:rsidRDefault="00BE7670" w:rsidP="005704BA">
      <w:pPr>
        <w:spacing w:after="0" w:line="240" w:lineRule="auto"/>
        <w:ind w:left="348"/>
        <w:jc w:val="center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по внедрению инновационного проекта</w:t>
      </w:r>
    </w:p>
    <w:p w14:paraId="1CA0A0C3" w14:textId="77777777" w:rsidR="00BE7670" w:rsidRDefault="00BE7670" w:rsidP="005704BA">
      <w:pPr>
        <w:spacing w:after="0" w:line="360" w:lineRule="exact"/>
        <w:ind w:left="348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«Внедрение модели формирования функциональной грамотности как основы социализации и профессионального самоопределения учащихся посредством индивидуализации образовательного процесса»</w:t>
      </w:r>
      <w:r>
        <w:rPr>
          <w:rFonts w:ascii="Times New Roman" w:eastAsia="Calibri" w:hAnsi="Times New Roman" w:cs="Times New Roman"/>
          <w:sz w:val="30"/>
          <w:szCs w:val="30"/>
        </w:rPr>
        <w:t xml:space="preserve"> на 2023/2024 учебный год</w:t>
      </w:r>
    </w:p>
    <w:p w14:paraId="59440D23" w14:textId="77777777" w:rsidR="00BE7670" w:rsidRDefault="00BE7670" w:rsidP="005704BA">
      <w:pPr>
        <w:spacing w:after="0" w:line="360" w:lineRule="exact"/>
        <w:ind w:left="348"/>
        <w:rPr>
          <w:rFonts w:ascii="Times New Roman" w:eastAsia="Times New Roman" w:hAnsi="Times New Roman" w:cs="Times New Roman"/>
          <w:b/>
          <w:sz w:val="30"/>
          <w:szCs w:val="30"/>
        </w:rPr>
      </w:pPr>
    </w:p>
    <w:tbl>
      <w:tblPr>
        <w:tblStyle w:val="aa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4394"/>
        <w:gridCol w:w="1985"/>
        <w:gridCol w:w="2551"/>
      </w:tblGrid>
      <w:tr w:rsidR="00BE7670" w:rsidRPr="00CC445D" w14:paraId="06D9B7F8" w14:textId="77777777" w:rsidTr="007F031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8EFAD" w14:textId="77777777" w:rsidR="00BE7670" w:rsidRPr="00CC445D" w:rsidRDefault="00BE767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F9245" w14:textId="77777777" w:rsidR="00BE7670" w:rsidRPr="00CC445D" w:rsidRDefault="00BE767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B3369" w14:textId="77777777" w:rsidR="00BE7670" w:rsidRPr="00CC445D" w:rsidRDefault="00BE767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Сроки исполнения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34E2" w14:textId="77777777" w:rsidR="00BE7670" w:rsidRPr="00CC445D" w:rsidRDefault="00BE767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BE7670" w:rsidRPr="00CC445D" w14:paraId="7E2AE57E" w14:textId="77777777" w:rsidTr="007F031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4DED" w14:textId="77777777" w:rsidR="00BE7670" w:rsidRPr="00CC445D" w:rsidRDefault="00BE7670" w:rsidP="00BE7670">
            <w:pPr>
              <w:numPr>
                <w:ilvl w:val="0"/>
                <w:numId w:val="3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17D14" w14:textId="7BF2F36C" w:rsidR="00BE7670" w:rsidRPr="00CC445D" w:rsidRDefault="00BE767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Подготовка документов, регламентирующих организацию ин</w:t>
            </w:r>
            <w:r w:rsidR="00781B41">
              <w:rPr>
                <w:rFonts w:ascii="Times New Roman" w:eastAsia="Calibri" w:hAnsi="Times New Roman" w:cs="Times New Roman"/>
                <w:sz w:val="26"/>
                <w:szCs w:val="26"/>
              </w:rPr>
              <w:t>новационной деятельности (далее </w:t>
            </w: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– ИД) в учреждении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82509" w14:textId="77777777" w:rsidR="00BE7670" w:rsidRPr="00CC445D" w:rsidRDefault="00BE767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август 2023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864F1" w14:textId="2D7BD548" w:rsidR="00CC445D" w:rsidRPr="00CC445D" w:rsidRDefault="00CC445D" w:rsidP="00CC44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Лейко Н.В</w:t>
            </w:r>
            <w:r w:rsidRPr="00CC445D">
              <w:rPr>
                <w:rFonts w:ascii="Times New Roman" w:eastAsia="Times New Roman" w:hAnsi="Times New Roman" w:cs="Times New Roman"/>
                <w:sz w:val="26"/>
                <w:szCs w:val="26"/>
              </w:rPr>
              <w:t>., заместитель директора по учебной работе</w:t>
            </w:r>
          </w:p>
          <w:p w14:paraId="06A189AA" w14:textId="7C603B85" w:rsidR="00BE7670" w:rsidRPr="00CC445D" w:rsidRDefault="00BE767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C445D" w:rsidRPr="00CC445D" w14:paraId="67568476" w14:textId="77777777" w:rsidTr="007F031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2D58" w14:textId="77777777" w:rsidR="00CC445D" w:rsidRPr="00CC445D" w:rsidRDefault="00CC445D" w:rsidP="00BE7670">
            <w:pPr>
              <w:numPr>
                <w:ilvl w:val="0"/>
                <w:numId w:val="3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5DEF" w14:textId="008B809A" w:rsidR="00CC445D" w:rsidRPr="00CC445D" w:rsidRDefault="00CC445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Инструктивно-методическое совещание «Нормативное правовое обеспечение инновационной деятельности учреждений образования Республики Беларусь»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4181" w14:textId="77777777" w:rsidR="00CC445D" w:rsidRDefault="00CC445D" w:rsidP="00CC445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август,</w:t>
            </w:r>
          </w:p>
          <w:p w14:paraId="59919947" w14:textId="680F9F93" w:rsidR="00CC445D" w:rsidRPr="00CC445D" w:rsidRDefault="00CC445D" w:rsidP="00CC445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1182" w14:textId="6FEBAB53" w:rsidR="00CC445D" w:rsidRDefault="00CC445D" w:rsidP="00CC44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Лейко Н.В., заместитель директора по учебной работе</w:t>
            </w:r>
          </w:p>
        </w:tc>
      </w:tr>
      <w:tr w:rsidR="00BE7670" w:rsidRPr="00CC445D" w14:paraId="01E1D876" w14:textId="77777777" w:rsidTr="007F031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0F74" w14:textId="77777777" w:rsidR="00BE7670" w:rsidRPr="00CC445D" w:rsidRDefault="00BE7670" w:rsidP="00BE7670">
            <w:pPr>
              <w:numPr>
                <w:ilvl w:val="0"/>
                <w:numId w:val="3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B892" w14:textId="77777777" w:rsidR="00BE7670" w:rsidRPr="00CC445D" w:rsidRDefault="00BE767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Педагогический совет «Особенности реализации инновационного проекта в 2023/2024 учебном году»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9944E" w14:textId="77777777" w:rsidR="00BE7670" w:rsidRPr="00CC445D" w:rsidRDefault="00BE767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август 2023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30F5" w14:textId="0386D375" w:rsidR="00BE7670" w:rsidRPr="00CC445D" w:rsidRDefault="00CC445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Беляцкий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В.Л., директор</w:t>
            </w:r>
          </w:p>
        </w:tc>
      </w:tr>
      <w:tr w:rsidR="00BE7670" w:rsidRPr="00CC445D" w14:paraId="4E277AD6" w14:textId="77777777" w:rsidTr="007F031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D5D9" w14:textId="77777777" w:rsidR="00BE7670" w:rsidRPr="00CC445D" w:rsidRDefault="00BE7670" w:rsidP="00BE7670">
            <w:pPr>
              <w:numPr>
                <w:ilvl w:val="0"/>
                <w:numId w:val="3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DBB67" w14:textId="77777777" w:rsidR="00BE7670" w:rsidRPr="00CC445D" w:rsidRDefault="00BE7670" w:rsidP="00BE7670">
            <w:pPr>
              <w:numPr>
                <w:ilvl w:val="0"/>
                <w:numId w:val="32"/>
              </w:numPr>
              <w:ind w:left="72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Изучение информационных, организационных и научно-методических ресурсов по обеспечению ИД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B3988" w14:textId="77777777" w:rsidR="00BE7670" w:rsidRPr="00CC445D" w:rsidRDefault="00BE767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август 2023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AEB73" w14:textId="1999027F" w:rsidR="00BE7670" w:rsidRPr="00CC445D" w:rsidRDefault="00CC445D" w:rsidP="007F031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Лейко Н.В., заместитель директора по учебной работе</w:t>
            </w:r>
            <w:r w:rsidR="007F0314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Гринько Н.В., </w:t>
            </w:r>
            <w:r w:rsidR="00BE7670"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педагог-психолог</w:t>
            </w:r>
          </w:p>
        </w:tc>
      </w:tr>
      <w:tr w:rsidR="007F0314" w:rsidRPr="00CC445D" w14:paraId="19C777B7" w14:textId="77777777" w:rsidTr="007F031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5AA1" w14:textId="77777777" w:rsidR="007F0314" w:rsidRPr="00CC445D" w:rsidRDefault="007F0314" w:rsidP="00BE7670">
            <w:pPr>
              <w:numPr>
                <w:ilvl w:val="0"/>
                <w:numId w:val="3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C954" w14:textId="347CAA6D" w:rsidR="007F0314" w:rsidRPr="007F0314" w:rsidRDefault="007F0314" w:rsidP="007F0314">
            <w:pPr>
              <w:numPr>
                <w:ilvl w:val="0"/>
                <w:numId w:val="32"/>
              </w:numPr>
              <w:ind w:left="72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0314">
              <w:rPr>
                <w:rFonts w:ascii="Times New Roman" w:hAnsi="Times New Roman" w:cs="Times New Roman"/>
                <w:sz w:val="26"/>
                <w:szCs w:val="26"/>
              </w:rPr>
              <w:t>Организация инновационной работы:  распределение функциональных обязанностей между членами инновационной группы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5223" w14:textId="0BD20190" w:rsidR="007F0314" w:rsidRPr="007F0314" w:rsidRDefault="00EF44E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44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с</w:t>
            </w:r>
            <w:r w:rsidR="007F0314">
              <w:rPr>
                <w:rFonts w:ascii="Times New Roman" w:hAnsi="Times New Roman" w:cs="Times New Roman"/>
                <w:sz w:val="26"/>
                <w:szCs w:val="26"/>
              </w:rPr>
              <w:t>ентябрь 2023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F283" w14:textId="60B38314" w:rsidR="007F0314" w:rsidRDefault="007F03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Лейко Н.В., заместитель директора по учебной работе</w:t>
            </w:r>
          </w:p>
        </w:tc>
      </w:tr>
      <w:tr w:rsidR="007F0314" w:rsidRPr="00CC445D" w14:paraId="329AAD2B" w14:textId="77777777" w:rsidTr="007F031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6C96" w14:textId="77777777" w:rsidR="007F0314" w:rsidRPr="00CC445D" w:rsidRDefault="007F0314" w:rsidP="00BE7670">
            <w:pPr>
              <w:numPr>
                <w:ilvl w:val="0"/>
                <w:numId w:val="3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9342" w14:textId="1E379350" w:rsidR="007F0314" w:rsidRPr="007F0314" w:rsidRDefault="007F0314" w:rsidP="00BE7670">
            <w:pPr>
              <w:numPr>
                <w:ilvl w:val="0"/>
                <w:numId w:val="32"/>
              </w:numPr>
              <w:ind w:left="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0314">
              <w:rPr>
                <w:rFonts w:ascii="Times New Roman" w:hAnsi="Times New Roman" w:cs="Times New Roman"/>
                <w:sz w:val="26"/>
                <w:szCs w:val="26"/>
              </w:rPr>
              <w:t>Консультация по ведению дневников и другой документации участниками инновационного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F981" w14:textId="111727EF" w:rsidR="007F0314" w:rsidRDefault="00EF44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44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с</w:t>
            </w:r>
            <w:r w:rsidR="007F0314">
              <w:rPr>
                <w:rFonts w:ascii="Times New Roman" w:hAnsi="Times New Roman" w:cs="Times New Roman"/>
                <w:sz w:val="26"/>
                <w:szCs w:val="26"/>
              </w:rPr>
              <w:t>ентябрь 2023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C25A" w14:textId="0A629A7D" w:rsidR="007F0314" w:rsidRDefault="007F03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Лейко Н.В., заместитель директора по учебной работе</w:t>
            </w:r>
          </w:p>
        </w:tc>
      </w:tr>
      <w:tr w:rsidR="00BE7670" w:rsidRPr="00CC445D" w14:paraId="19545341" w14:textId="77777777" w:rsidTr="007F031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387C" w14:textId="77777777" w:rsidR="00BE7670" w:rsidRPr="00CC445D" w:rsidRDefault="00BE7670" w:rsidP="00BE7670">
            <w:pPr>
              <w:numPr>
                <w:ilvl w:val="0"/>
                <w:numId w:val="3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3D799" w14:textId="77777777" w:rsidR="00BE7670" w:rsidRPr="00CC445D" w:rsidRDefault="00BE7670">
            <w:pPr>
              <w:tabs>
                <w:tab w:val="left" w:pos="0"/>
                <w:tab w:val="left" w:pos="318"/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445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Стартовый мониторинг образовательного процесса в </w:t>
            </w:r>
            <w:r w:rsidRPr="00CC445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 xml:space="preserve">соответствии с критериями и показателями эффективности реализации инновационного проекта (уровень </w:t>
            </w:r>
            <w:proofErr w:type="spellStart"/>
            <w:r w:rsidRPr="00CC445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сформированности</w:t>
            </w:r>
            <w:proofErr w:type="spellEnd"/>
            <w:r w:rsidRPr="00CC445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профессионального самоопределения, </w:t>
            </w:r>
            <w:proofErr w:type="spellStart"/>
            <w:r w:rsidRPr="00CC445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метапредметных</w:t>
            </w:r>
            <w:proofErr w:type="spellEnd"/>
            <w:r w:rsidRPr="00CC445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компетенций учащихся, уровня личностного развития учащихся)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2C74D" w14:textId="77777777" w:rsidR="00BE7670" w:rsidRPr="00CC445D" w:rsidRDefault="00BE767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сентябрь 2023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489B9" w14:textId="0111B0E6" w:rsidR="00BE7670" w:rsidRPr="00CC445D" w:rsidRDefault="00CC445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Лейко Н.В., заместитель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директора по учебной работе</w:t>
            </w:r>
            <w:r w:rsidR="007F0314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Гринько Н.В., педагог-психоло</w:t>
            </w:r>
            <w:r w:rsidRPr="00EF44E0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г</w:t>
            </w:r>
            <w:r w:rsidR="00EF44E0" w:rsidRPr="00EF44E0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,</w:t>
            </w: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BE7670"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участники инновационной деятельности</w:t>
            </w:r>
          </w:p>
        </w:tc>
      </w:tr>
      <w:tr w:rsidR="00BE7670" w:rsidRPr="00CC445D" w14:paraId="0BB18E1B" w14:textId="77777777" w:rsidTr="007F031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9E4F" w14:textId="77777777" w:rsidR="00BE7670" w:rsidRPr="00CC445D" w:rsidRDefault="00BE7670" w:rsidP="00BE7670">
            <w:pPr>
              <w:numPr>
                <w:ilvl w:val="0"/>
                <w:numId w:val="3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8114B" w14:textId="77777777" w:rsidR="00BE7670" w:rsidRPr="00CC445D" w:rsidRDefault="00BE767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Создание информационно-аналитического центра (далее – ИАЦ)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C46DC" w14:textId="77777777" w:rsidR="00BE7670" w:rsidRPr="00CC445D" w:rsidRDefault="00BE767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сентябрь 2023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CFDC4" w14:textId="0350E26C" w:rsidR="00CC445D" w:rsidRDefault="00CC445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Беляцкий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В.Л., директо</w:t>
            </w:r>
            <w:r w:rsidRPr="00EF44E0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р</w:t>
            </w:r>
            <w:r w:rsidR="00EF44E0" w:rsidRPr="00EF44E0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3CE72CE1" w14:textId="412CA479" w:rsidR="00BE7670" w:rsidRPr="00CC445D" w:rsidRDefault="00CC445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Лейко Н.В., заместитель директора по учебной работе</w:t>
            </w:r>
            <w:r w:rsidR="007F0314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Гринько Н.В., педагог-психолог</w:t>
            </w:r>
          </w:p>
        </w:tc>
      </w:tr>
      <w:tr w:rsidR="00BE7670" w:rsidRPr="00CC445D" w14:paraId="5E188B84" w14:textId="77777777" w:rsidTr="007F031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5788" w14:textId="77777777" w:rsidR="00BE7670" w:rsidRPr="00CC445D" w:rsidRDefault="00BE7670" w:rsidP="00BE7670">
            <w:pPr>
              <w:numPr>
                <w:ilvl w:val="0"/>
                <w:numId w:val="3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BDF50" w14:textId="77777777" w:rsidR="00BE7670" w:rsidRPr="00CC445D" w:rsidRDefault="00BE767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родительского собрания по теме «Внедрение модели формирования функциональной грамотности как основы социализации и профессионального самоопределения учащихся посредством индивидуализации образовательного процесса»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2D0E8" w14:textId="77777777" w:rsidR="00BE7670" w:rsidRPr="00CC445D" w:rsidRDefault="00BE767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сентябрь 2023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5541C" w14:textId="13109213" w:rsidR="00BE7670" w:rsidRPr="00CC445D" w:rsidRDefault="00CC445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Лейко Н.В., заместитель директора по учебной </w:t>
            </w:r>
            <w:r w:rsidRPr="00EF44E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рабо</w:t>
            </w:r>
            <w:r w:rsidRPr="00EF44E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те</w:t>
            </w:r>
            <w:r w:rsidR="00EF44E0" w:rsidRPr="00EF44E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,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Гринько Н.В., педагог-психолог</w:t>
            </w:r>
          </w:p>
        </w:tc>
      </w:tr>
      <w:tr w:rsidR="00BE7670" w:rsidRPr="00CC445D" w14:paraId="1F344E5E" w14:textId="77777777" w:rsidTr="007F031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1C85" w14:textId="77777777" w:rsidR="00BE7670" w:rsidRPr="00CC445D" w:rsidRDefault="00BE7670" w:rsidP="00BE7670">
            <w:pPr>
              <w:numPr>
                <w:ilvl w:val="0"/>
                <w:numId w:val="3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C04CB" w14:textId="77777777" w:rsidR="00BE7670" w:rsidRPr="00CC445D" w:rsidRDefault="00BE767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Индивидуальное консультирование законных представителей учащихся по организации и проведению инновационной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09791" w14:textId="77777777" w:rsidR="00BE7670" w:rsidRPr="00CC445D" w:rsidRDefault="00BE767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сентябрь 2023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37BE2" w14:textId="68AE841B" w:rsidR="00BE7670" w:rsidRPr="00CC445D" w:rsidRDefault="00CC445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Лейко Н.В., заместитель директора по учебной работе</w:t>
            </w:r>
            <w:r w:rsidR="007F0314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Гринько Н.В., педагог-психолог</w:t>
            </w:r>
          </w:p>
        </w:tc>
      </w:tr>
      <w:tr w:rsidR="00BE7670" w:rsidRPr="00CC445D" w14:paraId="224084CF" w14:textId="77777777" w:rsidTr="007F031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27A4" w14:textId="77777777" w:rsidR="00BE7670" w:rsidRPr="00CC445D" w:rsidRDefault="00BE7670" w:rsidP="00BE7670">
            <w:pPr>
              <w:numPr>
                <w:ilvl w:val="0"/>
                <w:numId w:val="3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0A0F6" w14:textId="77777777" w:rsidR="00BE7670" w:rsidRPr="00CC445D" w:rsidRDefault="00BE767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Консилиум по итогам подготовительного этапа инновационной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BC3CD" w14:textId="77777777" w:rsidR="00BE7670" w:rsidRPr="00CC445D" w:rsidRDefault="00BE767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сентябрь 2023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35F6C" w14:textId="0A0EEAF6" w:rsidR="00BE7670" w:rsidRPr="00CC445D" w:rsidRDefault="00CC445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Лейко Н.В., заместитель директора по учебной работе</w:t>
            </w:r>
            <w:r w:rsidR="007F0314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Гринько Н.В., педагог-психолог</w:t>
            </w:r>
          </w:p>
        </w:tc>
      </w:tr>
      <w:tr w:rsidR="00BE7670" w:rsidRPr="00CC445D" w14:paraId="13291C8B" w14:textId="77777777" w:rsidTr="007F031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B31F" w14:textId="77777777" w:rsidR="00BE7670" w:rsidRPr="00CC445D" w:rsidRDefault="00BE7670" w:rsidP="00BE7670">
            <w:pPr>
              <w:numPr>
                <w:ilvl w:val="0"/>
                <w:numId w:val="3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B6F65" w14:textId="77777777" w:rsidR="00BE7670" w:rsidRPr="00CC445D" w:rsidRDefault="00BE767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семинаров, тренингов, индивидуальных и групповых консультаций с участниками инновационной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D6C4F" w14:textId="77777777" w:rsidR="00BE7670" w:rsidRPr="00CC445D" w:rsidRDefault="00BE767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сентябрь-май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0B47E" w14:textId="79588919" w:rsidR="00BE7670" w:rsidRPr="00CC445D" w:rsidRDefault="00CC445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Лейко Н.В., заместитель директора по учебной работе</w:t>
            </w:r>
            <w:r w:rsidR="007F0314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Гринько Н.В., педагог-психолог</w:t>
            </w:r>
          </w:p>
        </w:tc>
      </w:tr>
      <w:tr w:rsidR="00BE7670" w:rsidRPr="00CC445D" w14:paraId="0EFACE31" w14:textId="77777777" w:rsidTr="007F031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C103" w14:textId="77777777" w:rsidR="00BE7670" w:rsidRPr="00CC445D" w:rsidRDefault="00BE7670" w:rsidP="00BE7670">
            <w:pPr>
              <w:numPr>
                <w:ilvl w:val="0"/>
                <w:numId w:val="3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152A0" w14:textId="77777777" w:rsidR="00BE7670" w:rsidRPr="00CC445D" w:rsidRDefault="00BE7670">
            <w:pPr>
              <w:tabs>
                <w:tab w:val="left" w:pos="318"/>
              </w:tabs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Установление и расширение социального партнёрства с организациями в соответствии с различными видами профессий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BA95B" w14:textId="43838EA2" w:rsidR="00BE7670" w:rsidRPr="00CC445D" w:rsidRDefault="00EF44E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44E0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в</w:t>
            </w:r>
            <w:r w:rsidR="00BE7670"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CCABF" w14:textId="30661273" w:rsidR="00BE7670" w:rsidRPr="00CC445D" w:rsidRDefault="00CC445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Лейко Н.В., заместитель директора по учебной работ</w:t>
            </w:r>
            <w:r w:rsidRPr="00EF44E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е</w:t>
            </w:r>
            <w:r w:rsidR="00EF44E0" w:rsidRPr="00EF44E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,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Гринько Н.В., педагог-психолог</w:t>
            </w:r>
          </w:p>
        </w:tc>
      </w:tr>
      <w:tr w:rsidR="00BE7670" w:rsidRPr="00CC445D" w14:paraId="7A8207FA" w14:textId="77777777" w:rsidTr="007F031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E83F" w14:textId="77777777" w:rsidR="00BE7670" w:rsidRPr="00CC445D" w:rsidRDefault="00BE7670" w:rsidP="00BE7670">
            <w:pPr>
              <w:numPr>
                <w:ilvl w:val="0"/>
                <w:numId w:val="3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E8671" w14:textId="77777777" w:rsidR="00BE7670" w:rsidRPr="00CC445D" w:rsidRDefault="00BE7670">
            <w:pPr>
              <w:tabs>
                <w:tab w:val="left" w:pos="318"/>
              </w:tabs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Разработка положения об ИАЦ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85074" w14:textId="77777777" w:rsidR="00BE7670" w:rsidRPr="00CC445D" w:rsidRDefault="00BE767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октябрь 2023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33CD8" w14:textId="7ECDABEB" w:rsidR="00BE7670" w:rsidRPr="00CC445D" w:rsidRDefault="00CC445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Лейко Н.В., заместитель директора по учебной работ</w:t>
            </w:r>
            <w:r w:rsidR="00EF44E0" w:rsidRPr="00EF44E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е,</w:t>
            </w:r>
            <w:r w:rsidR="00EF44E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Гринько Н.В., педагог-психолог</w:t>
            </w:r>
          </w:p>
        </w:tc>
      </w:tr>
      <w:tr w:rsidR="00BE7670" w:rsidRPr="00CC445D" w14:paraId="0CAA42E7" w14:textId="77777777" w:rsidTr="007F031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F608" w14:textId="77777777" w:rsidR="00BE7670" w:rsidRPr="00CC445D" w:rsidRDefault="00BE7670" w:rsidP="00BE7670">
            <w:pPr>
              <w:numPr>
                <w:ilvl w:val="0"/>
                <w:numId w:val="3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869E" w14:textId="77777777" w:rsidR="00BE7670" w:rsidRPr="00CC445D" w:rsidRDefault="00BE7670">
            <w:pPr>
              <w:tabs>
                <w:tab w:val="left" w:pos="318"/>
              </w:tabs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Разработка перспективного плана работы ИАЦ </w:t>
            </w:r>
          </w:p>
          <w:p w14:paraId="30D042F3" w14:textId="77777777" w:rsidR="00BE7670" w:rsidRPr="00CC445D" w:rsidRDefault="00BE767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53F2A" w14:textId="77777777" w:rsidR="00BE7670" w:rsidRPr="00CC445D" w:rsidRDefault="00BE767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октябрь 2023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514C3" w14:textId="130BB02E" w:rsidR="00BE7670" w:rsidRPr="00CC445D" w:rsidRDefault="00CC445D" w:rsidP="00EF44E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Лейко Н.В., заместитель директора по учебной работ</w:t>
            </w:r>
            <w:r w:rsidR="00EF44E0" w:rsidRPr="00EF44E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е,</w:t>
            </w:r>
            <w:r w:rsidR="00EF44E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Гринько Н.В., педагог-психолог</w:t>
            </w:r>
          </w:p>
        </w:tc>
      </w:tr>
      <w:tr w:rsidR="00BE7670" w:rsidRPr="00CC445D" w14:paraId="0BCB66AF" w14:textId="77777777" w:rsidTr="007F031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4506" w14:textId="77777777" w:rsidR="00BE7670" w:rsidRPr="00CC445D" w:rsidRDefault="00BE7670" w:rsidP="00BE7670">
            <w:pPr>
              <w:numPr>
                <w:ilvl w:val="0"/>
                <w:numId w:val="3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5DE5B" w14:textId="77777777" w:rsidR="00BE7670" w:rsidRPr="00CC445D" w:rsidRDefault="00BE7670">
            <w:pPr>
              <w:tabs>
                <w:tab w:val="left" w:pos="318"/>
              </w:tabs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Разработка перспективного плана семинаров по сопровождению ИД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0278B" w14:textId="77777777" w:rsidR="00BE7670" w:rsidRPr="00CC445D" w:rsidRDefault="00BE767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октябрь 2023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9DB36" w14:textId="0935BB3C" w:rsidR="00BE7670" w:rsidRPr="00CC445D" w:rsidRDefault="00CC445D" w:rsidP="00EF44E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Лейко Н.В., заместитель директора по учебной работ</w:t>
            </w:r>
            <w:r w:rsidR="00EF44E0" w:rsidRPr="00EF44E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е,</w:t>
            </w:r>
            <w:r w:rsidR="00EF44E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Гринько Н.В., педагог-психолог</w:t>
            </w:r>
          </w:p>
        </w:tc>
      </w:tr>
      <w:tr w:rsidR="00BE7670" w:rsidRPr="00CC445D" w14:paraId="7633E594" w14:textId="77777777" w:rsidTr="007F031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06AB" w14:textId="77777777" w:rsidR="00BE7670" w:rsidRPr="00CC445D" w:rsidRDefault="00BE7670" w:rsidP="00BE7670">
            <w:pPr>
              <w:numPr>
                <w:ilvl w:val="0"/>
                <w:numId w:val="3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F7F59" w14:textId="77777777" w:rsidR="00BE7670" w:rsidRPr="00CC445D" w:rsidRDefault="00BE7670">
            <w:pPr>
              <w:tabs>
                <w:tab w:val="left" w:pos="318"/>
              </w:tabs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Круглый стол «Определение тематики мини-исследований и разработка индивидуального образовательного маршрута и программы в рамках инновационного проекта»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56021" w14:textId="77777777" w:rsidR="00BE7670" w:rsidRPr="00CC445D" w:rsidRDefault="00BE767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октябрь 2023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5DA48" w14:textId="15EAF3D5" w:rsidR="00BE7670" w:rsidRPr="00CC445D" w:rsidRDefault="00CC445D" w:rsidP="00EF44E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Лейко Н.В., заместитель директора по учебной работ</w:t>
            </w:r>
            <w:r w:rsidR="00EF44E0" w:rsidRPr="00EF44E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е,</w:t>
            </w:r>
            <w:r w:rsidR="00EF44E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Гринько Н.В., педагог-</w:t>
            </w:r>
            <w:r w:rsidRPr="00EF44E0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психолог</w:t>
            </w:r>
            <w:r w:rsidR="00EF44E0" w:rsidRPr="00EF44E0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,</w:t>
            </w: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BE7670"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участники инновационной деятельности</w:t>
            </w:r>
          </w:p>
        </w:tc>
      </w:tr>
      <w:tr w:rsidR="00BE7670" w:rsidRPr="00CC445D" w14:paraId="0620588E" w14:textId="77777777" w:rsidTr="007F031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4E7C" w14:textId="77777777" w:rsidR="00BE7670" w:rsidRPr="00CC445D" w:rsidRDefault="00BE7670" w:rsidP="00BE7670">
            <w:pPr>
              <w:numPr>
                <w:ilvl w:val="0"/>
                <w:numId w:val="3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EBE4B" w14:textId="0B0F192A" w:rsidR="00BE7670" w:rsidRPr="00CC445D" w:rsidRDefault="00BE7670" w:rsidP="00EF44E0">
            <w:pPr>
              <w:tabs>
                <w:tab w:val="left" w:pos="318"/>
              </w:tabs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Совещание при директоре по итогам подготовительного этапа инновационной деятельност</w:t>
            </w:r>
            <w:r w:rsidRPr="00EF44E0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1585" w14:textId="77777777" w:rsidR="00BE7670" w:rsidRPr="00CC445D" w:rsidRDefault="00BE767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октябрь 2023</w:t>
            </w:r>
          </w:p>
          <w:p w14:paraId="776153B9" w14:textId="77777777" w:rsidR="00BE7670" w:rsidRPr="00CC445D" w:rsidRDefault="00BE767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5DA30" w14:textId="2A1150AF" w:rsidR="00BE7670" w:rsidRPr="00CC445D" w:rsidRDefault="00CC445D">
            <w:pPr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Беляцкий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В.Л., директор</w:t>
            </w:r>
          </w:p>
        </w:tc>
      </w:tr>
      <w:tr w:rsidR="00BE7670" w:rsidRPr="00CC445D" w14:paraId="2A8D2F62" w14:textId="77777777" w:rsidTr="007F031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EF78" w14:textId="77777777" w:rsidR="00BE7670" w:rsidRPr="00CC445D" w:rsidRDefault="00BE7670" w:rsidP="00BE7670">
            <w:pPr>
              <w:numPr>
                <w:ilvl w:val="0"/>
                <w:numId w:val="3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C84B1" w14:textId="77777777" w:rsidR="00BE7670" w:rsidRPr="00CC445D" w:rsidRDefault="00BE7670">
            <w:pPr>
              <w:tabs>
                <w:tab w:val="left" w:pos="318"/>
              </w:tabs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Сбор материала учащимися, участниками мини-исследования и систематизация информации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59B0" w14:textId="77777777" w:rsidR="00BE7670" w:rsidRPr="00CC445D" w:rsidRDefault="00BE767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октябрь-май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C712D" w14:textId="77777777" w:rsidR="00BE7670" w:rsidRPr="00CC445D" w:rsidRDefault="00BE767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Участники</w:t>
            </w:r>
          </w:p>
          <w:p w14:paraId="5B7ECD0C" w14:textId="77777777" w:rsidR="00BE7670" w:rsidRPr="00CC445D" w:rsidRDefault="00BE767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инновационной деятельности</w:t>
            </w:r>
          </w:p>
        </w:tc>
      </w:tr>
      <w:tr w:rsidR="00BE7670" w:rsidRPr="00CC445D" w14:paraId="2FF5A597" w14:textId="77777777" w:rsidTr="007F031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9D45" w14:textId="77777777" w:rsidR="00BE7670" w:rsidRPr="00CC445D" w:rsidRDefault="00BE7670" w:rsidP="00BE7670">
            <w:pPr>
              <w:numPr>
                <w:ilvl w:val="0"/>
                <w:numId w:val="3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0B4D" w14:textId="66AA237E" w:rsidR="00BE7670" w:rsidRPr="00CC445D" w:rsidRDefault="00BE7670">
            <w:pPr>
              <w:tabs>
                <w:tab w:val="left" w:pos="318"/>
              </w:tabs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Организация </w:t>
            </w:r>
            <w:proofErr w:type="spellStart"/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тьюторского</w:t>
            </w:r>
            <w:proofErr w:type="spellEnd"/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сопровождения реализации образовательных маршрутов и программ</w:t>
            </w:r>
          </w:p>
          <w:p w14:paraId="4EBB5B65" w14:textId="77777777" w:rsidR="00BE7670" w:rsidRPr="00CC445D" w:rsidRDefault="00BE7670">
            <w:pPr>
              <w:tabs>
                <w:tab w:val="left" w:pos="318"/>
              </w:tabs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E040B" w14:textId="77777777" w:rsidR="00BE7670" w:rsidRPr="00CC445D" w:rsidRDefault="00BE767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октябрь 2023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DBF03" w14:textId="7221939E" w:rsidR="00BE7670" w:rsidRPr="00CC445D" w:rsidRDefault="00CC445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Лейко Н.В., заместитель директора по учебной работ</w:t>
            </w:r>
            <w:r w:rsidR="00EF44E0" w:rsidRPr="00EF44E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е,</w:t>
            </w:r>
            <w:r w:rsidR="00EF44E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Гринько Н.В., педагог-психолог</w:t>
            </w:r>
            <w:r w:rsidR="00BE7670"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, участники инновационной деятельности</w:t>
            </w:r>
          </w:p>
        </w:tc>
      </w:tr>
      <w:tr w:rsidR="00BE7670" w:rsidRPr="00CC445D" w14:paraId="19ECF525" w14:textId="77777777" w:rsidTr="007F031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60FA" w14:textId="77777777" w:rsidR="00BE7670" w:rsidRPr="00CC445D" w:rsidRDefault="00BE7670" w:rsidP="00BE7670">
            <w:pPr>
              <w:numPr>
                <w:ilvl w:val="0"/>
                <w:numId w:val="3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B4FD4" w14:textId="77777777" w:rsidR="00BE7670" w:rsidRPr="00CC445D" w:rsidRDefault="00BE7670">
            <w:pPr>
              <w:tabs>
                <w:tab w:val="left" w:pos="318"/>
              </w:tabs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Планирование работы по обеспечению психолого-педагогических и материально-технических условий для организации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25F58" w14:textId="77777777" w:rsidR="00BE7670" w:rsidRPr="00CC445D" w:rsidRDefault="00BE767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октябрь 2023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78F3" w14:textId="1D55E187" w:rsidR="00BE7670" w:rsidRPr="00CC445D" w:rsidRDefault="00CC445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Лейко Н.В., заместитель директора по учебной работ</w:t>
            </w:r>
            <w:r w:rsidR="00EF44E0" w:rsidRPr="00EF44E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е,</w:t>
            </w:r>
            <w:r w:rsidR="00EF44E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Гринько Н.В., педагог-психолог</w:t>
            </w:r>
            <w:r w:rsidR="00BE7670"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 w:rsidR="00BE7670"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участники инновационной деятельности</w:t>
            </w:r>
          </w:p>
        </w:tc>
      </w:tr>
      <w:tr w:rsidR="00BE7670" w:rsidRPr="00CC445D" w14:paraId="2E97B0CB" w14:textId="77777777" w:rsidTr="007F031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5160" w14:textId="77777777" w:rsidR="00BE7670" w:rsidRPr="00CC445D" w:rsidRDefault="00BE7670" w:rsidP="00BE7670">
            <w:pPr>
              <w:numPr>
                <w:ilvl w:val="0"/>
                <w:numId w:val="3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FADE9" w14:textId="77777777" w:rsidR="00BE7670" w:rsidRPr="00CC445D" w:rsidRDefault="00BE7670">
            <w:pPr>
              <w:tabs>
                <w:tab w:val="left" w:pos="318"/>
              </w:tabs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Организация постоянно действующего семинара для участников инновационной деятельности</w:t>
            </w:r>
          </w:p>
          <w:p w14:paraId="060F9BEA" w14:textId="4FF98726" w:rsidR="00BE7670" w:rsidRPr="00CC445D" w:rsidRDefault="00BE7670">
            <w:pPr>
              <w:tabs>
                <w:tab w:val="left" w:pos="318"/>
              </w:tabs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«Общие подходы к </w:t>
            </w:r>
            <w:r w:rsidR="00367651"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разработке образовательных маршрутов и индивидуальных программ</w:t>
            </w: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386E32"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формирования функциональной грамотности учащихся</w:t>
            </w:r>
            <w:r w:rsidR="00367651"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».</w:t>
            </w:r>
          </w:p>
          <w:p w14:paraId="64963897" w14:textId="76E5F4EF" w:rsidR="00367651" w:rsidRPr="00CC445D" w:rsidRDefault="00367651" w:rsidP="00367651">
            <w:pPr>
              <w:tabs>
                <w:tab w:val="left" w:pos="318"/>
              </w:tabs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="00A5283D"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Формирование п</w:t>
            </w: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редметны</w:t>
            </w:r>
            <w:r w:rsidR="00A5283D"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х</w:t>
            </w: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метапредметны</w:t>
            </w:r>
            <w:r w:rsidR="00A5283D"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х</w:t>
            </w:r>
            <w:proofErr w:type="spellEnd"/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 личностны</w:t>
            </w:r>
            <w:r w:rsidR="00A5283D"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х</w:t>
            </w: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компетенци</w:t>
            </w:r>
            <w:r w:rsidR="00A5283D"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й</w:t>
            </w: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учащихся</w:t>
            </w:r>
            <w:r w:rsidR="00A5283D"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, способствующих их социализации и профессиональному самоопределению</w:t>
            </w: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»;</w:t>
            </w:r>
          </w:p>
          <w:p w14:paraId="715445CA" w14:textId="02B9C081" w:rsidR="00367651" w:rsidRPr="00CC445D" w:rsidRDefault="00367651">
            <w:pPr>
              <w:tabs>
                <w:tab w:val="left" w:pos="318"/>
              </w:tabs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«Разработка заданий для формирования конкретных компетенций учащихся</w:t>
            </w:r>
            <w:r w:rsidRPr="00EF44E0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»</w:t>
            </w:r>
            <w:r w:rsidR="00EF44E0" w:rsidRPr="00EF44E0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;</w:t>
            </w:r>
          </w:p>
          <w:p w14:paraId="7F190F87" w14:textId="423A3B9E" w:rsidR="00BE7670" w:rsidRPr="00CC445D" w:rsidRDefault="00367651" w:rsidP="00367651">
            <w:pPr>
              <w:tabs>
                <w:tab w:val="left" w:pos="318"/>
              </w:tabs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BE7670"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proofErr w:type="spellStart"/>
            <w:r w:rsidR="00BE7670"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Тьюторское</w:t>
            </w:r>
            <w:proofErr w:type="spellEnd"/>
            <w:r w:rsidR="00BE7670"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сопровождение </w:t>
            </w: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реализации индивидуальных программ формирования функциональной грамотности учащихся как основы социализации и профессионального становления</w:t>
            </w:r>
            <w:r w:rsidR="00BE7670"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E1DB" w14:textId="77777777" w:rsidR="00367651" w:rsidRPr="00CC445D" w:rsidRDefault="0036765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29E7702" w14:textId="77777777" w:rsidR="00367651" w:rsidRPr="00CC445D" w:rsidRDefault="0036765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4486981" w14:textId="77777777" w:rsidR="00367651" w:rsidRPr="00CC445D" w:rsidRDefault="0036765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F759AC3" w14:textId="77777777" w:rsidR="00BE7670" w:rsidRPr="00CC445D" w:rsidRDefault="00BE767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октябрь-май</w:t>
            </w:r>
          </w:p>
          <w:p w14:paraId="5DBF1A42" w14:textId="77777777" w:rsidR="00BE7670" w:rsidRPr="00CC445D" w:rsidRDefault="00BE767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75F33B7" w14:textId="77777777" w:rsidR="00BE7670" w:rsidRPr="00CC445D" w:rsidRDefault="00BE767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A4FAFDF" w14:textId="77777777" w:rsidR="00BE7670" w:rsidRPr="00CC445D" w:rsidRDefault="00BE767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E1AE74A" w14:textId="77777777" w:rsidR="00BE7670" w:rsidRPr="00CC445D" w:rsidRDefault="00BE767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ноябрь</w:t>
            </w:r>
          </w:p>
          <w:p w14:paraId="3927BD3A" w14:textId="77777777" w:rsidR="00BE7670" w:rsidRPr="00CC445D" w:rsidRDefault="00BE767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EC48BB1" w14:textId="77777777" w:rsidR="00BE7670" w:rsidRPr="00CC445D" w:rsidRDefault="00BE767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февраль</w:t>
            </w:r>
          </w:p>
          <w:p w14:paraId="752FB88C" w14:textId="77777777" w:rsidR="00BE7670" w:rsidRPr="00CC445D" w:rsidRDefault="00BE767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2C7DC5A" w14:textId="77777777" w:rsidR="00BE7670" w:rsidRPr="00CC445D" w:rsidRDefault="00BE767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85D4E87" w14:textId="77777777" w:rsidR="00BE7670" w:rsidRPr="00CC445D" w:rsidRDefault="00BE767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апрель</w:t>
            </w:r>
          </w:p>
          <w:p w14:paraId="7E9A3EBF" w14:textId="77777777" w:rsidR="00BE7670" w:rsidRPr="00CC445D" w:rsidRDefault="00BE76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61DF1" w14:textId="7048D8A0" w:rsidR="00BE7670" w:rsidRPr="00CC445D" w:rsidRDefault="00CC445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Лейко Н.В., заместитель директора по учебной работ</w:t>
            </w:r>
            <w:r w:rsidR="00EF44E0" w:rsidRPr="00EF44E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е,</w:t>
            </w:r>
            <w:r w:rsidR="00EF44E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Гринько Н.В., педагог-психолог</w:t>
            </w:r>
            <w:r w:rsidR="00BE7670"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, участники инновационной деятельности</w:t>
            </w:r>
          </w:p>
        </w:tc>
      </w:tr>
      <w:tr w:rsidR="00BE7670" w:rsidRPr="00CC445D" w14:paraId="228CEE84" w14:textId="77777777" w:rsidTr="007F031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3A89" w14:textId="49064307" w:rsidR="00BE7670" w:rsidRPr="00CC445D" w:rsidRDefault="00BE7670" w:rsidP="00BE7670">
            <w:pPr>
              <w:numPr>
                <w:ilvl w:val="0"/>
                <w:numId w:val="3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044A1" w14:textId="77777777" w:rsidR="00BE7670" w:rsidRPr="00CC445D" w:rsidRDefault="00BE76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Формирование банка методических разработок, рабочих материалов внедрения инновационного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5AA6E" w14:textId="77777777" w:rsidR="00BE7670" w:rsidRPr="00CC445D" w:rsidRDefault="00BE767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824E9" w14:textId="41F5B40F" w:rsidR="00BE7670" w:rsidRPr="00CC445D" w:rsidRDefault="00CC445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Лейко Н.В., заместитель директора по учебной работ</w:t>
            </w:r>
            <w:r w:rsidR="00257BA9" w:rsidRPr="00EF44E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е,</w:t>
            </w:r>
            <w:r w:rsidR="00257BA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Гринько Н.В., педагог-психолог</w:t>
            </w:r>
            <w:r w:rsidR="00BE7670"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, участники инновационной деятельности</w:t>
            </w:r>
          </w:p>
        </w:tc>
      </w:tr>
      <w:tr w:rsidR="00BE7670" w:rsidRPr="00CC445D" w14:paraId="661FF3AC" w14:textId="77777777" w:rsidTr="007F031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F8C6" w14:textId="77777777" w:rsidR="00BE7670" w:rsidRPr="00CC445D" w:rsidRDefault="00BE7670" w:rsidP="00BE7670">
            <w:pPr>
              <w:numPr>
                <w:ilvl w:val="0"/>
                <w:numId w:val="3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8DF6" w14:textId="1305BDA8" w:rsidR="00BE7670" w:rsidRPr="00CC445D" w:rsidRDefault="00BE767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Установление и поддержка социального партнерства и сотрудничества </w:t>
            </w:r>
            <w:r w:rsidR="00257BA9" w:rsidRPr="00257BA9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(</w:t>
            </w:r>
            <w:r w:rsidRPr="00257BA9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как </w:t>
            </w: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очного, так и дистанционного</w:t>
            </w:r>
            <w:r w:rsidR="00257BA9" w:rsidRPr="00257BA9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,</w:t>
            </w:r>
            <w:r w:rsidRPr="00257BA9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с использованием возможностей сети Интернет</w:t>
            </w:r>
            <w:r w:rsidR="00257BA9" w:rsidRPr="00257BA9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)</w:t>
            </w: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 предприятиями и организациями города, области, республики</w:t>
            </w:r>
          </w:p>
          <w:p w14:paraId="022CDB88" w14:textId="77777777" w:rsidR="00BE7670" w:rsidRPr="00CC445D" w:rsidRDefault="00BE767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E96A0" w14:textId="77777777" w:rsidR="00BE7670" w:rsidRPr="00CC445D" w:rsidRDefault="00BE767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51DAB" w14:textId="33ABB0A2" w:rsidR="00BE7670" w:rsidRPr="00CC445D" w:rsidRDefault="00CC445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Лейко Н.В., заместитель директора по учебной работ</w:t>
            </w:r>
            <w:r w:rsidR="00257BA9" w:rsidRPr="00EF44E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е,</w:t>
            </w:r>
            <w:r w:rsidR="00257BA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Гринько Н.В., педагог-психолог</w:t>
            </w:r>
            <w:r w:rsidR="00BE7670"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, участники инновационной деятельности</w:t>
            </w:r>
          </w:p>
        </w:tc>
      </w:tr>
      <w:tr w:rsidR="00BE7670" w:rsidRPr="00CC445D" w14:paraId="212873BA" w14:textId="77777777" w:rsidTr="007F031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036B" w14:textId="77777777" w:rsidR="00BE7670" w:rsidRPr="00CC445D" w:rsidRDefault="00BE7670" w:rsidP="00BE7670">
            <w:pPr>
              <w:numPr>
                <w:ilvl w:val="0"/>
                <w:numId w:val="3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41C54" w14:textId="77777777" w:rsidR="00BE7670" w:rsidRPr="00CC445D" w:rsidRDefault="00BE767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Взаимодействие с консультантами инновационного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F911E" w14:textId="77777777" w:rsidR="00BE7670" w:rsidRPr="00CC445D" w:rsidRDefault="00BE767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EF422" w14:textId="14763051" w:rsidR="00BE7670" w:rsidRPr="00CC445D" w:rsidRDefault="00CC445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Беляцкий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В.Л., директор</w:t>
            </w:r>
            <w:r w:rsidR="00BE7670"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Лейко Н.В., заместитель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директора по учебной работе</w:t>
            </w:r>
          </w:p>
        </w:tc>
      </w:tr>
      <w:tr w:rsidR="00BE7670" w:rsidRPr="00CC445D" w14:paraId="3FDF8243" w14:textId="77777777" w:rsidTr="007F031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62F7" w14:textId="77777777" w:rsidR="00BE7670" w:rsidRPr="00CC445D" w:rsidRDefault="00BE7670" w:rsidP="00BE7670">
            <w:pPr>
              <w:numPr>
                <w:ilvl w:val="0"/>
                <w:numId w:val="3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3CD94" w14:textId="77777777" w:rsidR="00BE7670" w:rsidRPr="00CC445D" w:rsidRDefault="00BE767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мини-исследований в рамках инновационного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2A265" w14:textId="77777777" w:rsidR="00BE7670" w:rsidRPr="00CC445D" w:rsidRDefault="00BE767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CF1A8" w14:textId="77777777" w:rsidR="00BE7670" w:rsidRPr="00CC445D" w:rsidRDefault="00BE767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Участники инновационной деятельности</w:t>
            </w:r>
          </w:p>
        </w:tc>
      </w:tr>
      <w:tr w:rsidR="00BE7670" w:rsidRPr="00CC445D" w14:paraId="372F1597" w14:textId="77777777" w:rsidTr="007F031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2212" w14:textId="77777777" w:rsidR="00BE7670" w:rsidRPr="00CC445D" w:rsidRDefault="00BE7670" w:rsidP="00BE7670">
            <w:pPr>
              <w:numPr>
                <w:ilvl w:val="0"/>
                <w:numId w:val="3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915A9" w14:textId="77777777" w:rsidR="00BE7670" w:rsidRPr="00CC445D" w:rsidRDefault="00BE767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Повышение квалификации участников инновационной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0B775" w14:textId="77777777" w:rsidR="00BE7670" w:rsidRPr="00CC445D" w:rsidRDefault="00BE767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ACCC8" w14:textId="77777777" w:rsidR="00BE7670" w:rsidRPr="00CC445D" w:rsidRDefault="00BE767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Участники инновационной деятельности</w:t>
            </w:r>
          </w:p>
        </w:tc>
      </w:tr>
      <w:tr w:rsidR="00BE7670" w:rsidRPr="00CC445D" w14:paraId="545BF6BA" w14:textId="77777777" w:rsidTr="007F031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145B" w14:textId="77777777" w:rsidR="00BE7670" w:rsidRPr="00CC445D" w:rsidRDefault="00BE7670" w:rsidP="00BE7670">
            <w:pPr>
              <w:numPr>
                <w:ilvl w:val="0"/>
                <w:numId w:val="3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59A02" w14:textId="32716B46" w:rsidR="00BE7670" w:rsidRPr="00CC445D" w:rsidRDefault="00BE7670" w:rsidP="00781B4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Участие </w:t>
            </w:r>
            <w:r w:rsidRPr="00AD3F7C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участников инновационной деятельности</w:t>
            </w:r>
            <w:r w:rsidR="00AD3F7C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bookmarkStart w:id="5" w:name="_GoBack"/>
            <w:bookmarkEnd w:id="5"/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в семинарах, мастер-классах, конференциях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22C59" w14:textId="77777777" w:rsidR="00BE7670" w:rsidRPr="00CC445D" w:rsidRDefault="00BE767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C2247" w14:textId="77777777" w:rsidR="00BE7670" w:rsidRPr="00CC445D" w:rsidRDefault="00BE767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Участники инновационной деятельности</w:t>
            </w:r>
          </w:p>
        </w:tc>
      </w:tr>
      <w:tr w:rsidR="00BE7670" w:rsidRPr="00CC445D" w14:paraId="2DCC372B" w14:textId="77777777" w:rsidTr="007F031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1DDA" w14:textId="77777777" w:rsidR="00BE7670" w:rsidRPr="00CC445D" w:rsidRDefault="00BE7670" w:rsidP="00BE7670">
            <w:pPr>
              <w:numPr>
                <w:ilvl w:val="0"/>
                <w:numId w:val="3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71DB2" w14:textId="34E45CC0" w:rsidR="00BE7670" w:rsidRPr="00CC445D" w:rsidRDefault="00BE767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Промежуточный мониторинг в соответствии с критериями и показателями эффективности реализации инновационного проект</w:t>
            </w:r>
            <w:r w:rsidRPr="00AD3F7C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а</w:t>
            </w:r>
            <w:r w:rsidR="00AD3F7C" w:rsidRPr="00AD3F7C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.</w:t>
            </w:r>
          </w:p>
          <w:p w14:paraId="67AB05E9" w14:textId="77777777" w:rsidR="00BE7670" w:rsidRPr="00CC445D" w:rsidRDefault="00BE767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Составление отчетов по мини-исследованиям в рамках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EAA17" w14:textId="77777777" w:rsidR="00BE7670" w:rsidRPr="00CC445D" w:rsidRDefault="00BE767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март 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00427" w14:textId="54143F7B" w:rsidR="00BE7670" w:rsidRPr="00CC445D" w:rsidRDefault="00CC445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Лейко Н.В., заместитель директора по учебной работ</w:t>
            </w:r>
            <w:r w:rsidR="00257BA9" w:rsidRPr="00EF44E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е,</w:t>
            </w:r>
            <w:r w:rsidR="00257BA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Гринько Н.В., педагог-психолог</w:t>
            </w:r>
            <w:r w:rsidR="00BE7670"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, участники инновационной деятельности</w:t>
            </w:r>
          </w:p>
        </w:tc>
      </w:tr>
      <w:tr w:rsidR="00BE7670" w:rsidRPr="00CC445D" w14:paraId="4A1A766E" w14:textId="77777777" w:rsidTr="007F031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2EC9" w14:textId="77777777" w:rsidR="00BE7670" w:rsidRPr="00CC445D" w:rsidRDefault="00BE7670" w:rsidP="00BE7670">
            <w:pPr>
              <w:numPr>
                <w:ilvl w:val="0"/>
                <w:numId w:val="3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89769" w14:textId="77777777" w:rsidR="00BE7670" w:rsidRPr="00CC445D" w:rsidRDefault="00BE767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Конференция по организации презентаций итоговых материалов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54813" w14:textId="77777777" w:rsidR="00BE7670" w:rsidRPr="00CC445D" w:rsidRDefault="00BE767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март 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ACBD6" w14:textId="77777777" w:rsidR="00BE7670" w:rsidRPr="00CC445D" w:rsidRDefault="00BE767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Участники инновационной деятельности</w:t>
            </w:r>
          </w:p>
        </w:tc>
      </w:tr>
      <w:tr w:rsidR="00BE7670" w:rsidRPr="00CC445D" w14:paraId="6BD7CFF4" w14:textId="77777777" w:rsidTr="007F031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41CF" w14:textId="77777777" w:rsidR="00BE7670" w:rsidRPr="00CC445D" w:rsidRDefault="00BE7670" w:rsidP="00BE7670">
            <w:pPr>
              <w:numPr>
                <w:ilvl w:val="0"/>
                <w:numId w:val="3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F98F7" w14:textId="77777777" w:rsidR="00BE7670" w:rsidRPr="00CC445D" w:rsidRDefault="00BE767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Педагогический совет по итогам инновационной деятельности в 2023/2024 учебном году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BEB76" w14:textId="77777777" w:rsidR="00BE7670" w:rsidRPr="00CC445D" w:rsidRDefault="00BE767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апрель 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4DC64" w14:textId="4DCCAC4B" w:rsidR="00BE7670" w:rsidRPr="00CC445D" w:rsidRDefault="00CC445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Лейко Н.В., заместитель директора по учебной работ</w:t>
            </w:r>
            <w:r w:rsidR="00AD3F7C" w:rsidRPr="00EF44E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е,</w:t>
            </w:r>
            <w:r w:rsidR="00AD3F7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Гринько Н.В., педагог-психолог</w:t>
            </w:r>
            <w:r w:rsidR="00BE7670"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, участники инновационной деятельности</w:t>
            </w:r>
          </w:p>
        </w:tc>
      </w:tr>
      <w:tr w:rsidR="00BE7670" w:rsidRPr="00CC445D" w14:paraId="1B050215" w14:textId="77777777" w:rsidTr="007F031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A57F" w14:textId="77777777" w:rsidR="00BE7670" w:rsidRPr="00CC445D" w:rsidRDefault="00BE7670" w:rsidP="00BE7670">
            <w:pPr>
              <w:numPr>
                <w:ilvl w:val="0"/>
                <w:numId w:val="3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6DBAB" w14:textId="77777777" w:rsidR="00BE7670" w:rsidRPr="00CC445D" w:rsidRDefault="00BE767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Подготовка промежуточного отчета в экспертный совет по итогам инновационной деятельности в 2023/2024 учебном году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6037D" w14:textId="77777777" w:rsidR="00BE7670" w:rsidRPr="00CC445D" w:rsidRDefault="00BE767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апрель 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0C07A" w14:textId="1AF5E2D3" w:rsidR="00BE7670" w:rsidRPr="00CC445D" w:rsidRDefault="007F031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Лейко Н.В., заместитель директора по учебной работ</w:t>
            </w:r>
            <w:r w:rsidR="00AD3F7C" w:rsidRPr="00EF44E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е,</w:t>
            </w:r>
            <w:r w:rsidR="00AD3F7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Гринько Н.В., педагог-психолог</w:t>
            </w:r>
            <w:r w:rsidR="00BE7670"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, участники инновационной деятельности</w:t>
            </w:r>
          </w:p>
        </w:tc>
      </w:tr>
      <w:tr w:rsidR="00BE7670" w:rsidRPr="00CC445D" w14:paraId="18A19EA1" w14:textId="77777777" w:rsidTr="007F031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998D" w14:textId="77777777" w:rsidR="00BE7670" w:rsidRPr="00CC445D" w:rsidRDefault="00BE7670" w:rsidP="00BE7670">
            <w:pPr>
              <w:numPr>
                <w:ilvl w:val="0"/>
                <w:numId w:val="3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8795C" w14:textId="77777777" w:rsidR="00BE7670" w:rsidRPr="00CC445D" w:rsidRDefault="00BE7670">
            <w:pPr>
              <w:tabs>
                <w:tab w:val="left" w:pos="318"/>
              </w:tabs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Разработка календарного плана реализации инновационного проекта на 2024/2025 учебный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48EAB" w14:textId="77777777" w:rsidR="00BE7670" w:rsidRPr="00CC445D" w:rsidRDefault="00BE767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>май 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22490" w14:textId="15878A68" w:rsidR="00BE7670" w:rsidRPr="00CC445D" w:rsidRDefault="007F031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Лейко Н.В., заместитель директора по учебной работ</w:t>
            </w:r>
            <w:r w:rsidR="00AD3F7C" w:rsidRPr="00EF44E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е,</w:t>
            </w:r>
            <w:r w:rsidR="00AD3F7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Гринько Н.В., педагог-психолог</w:t>
            </w:r>
            <w:r w:rsidR="00BE7670"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участники </w:t>
            </w:r>
            <w:r w:rsidR="00BE7670" w:rsidRPr="00CC445D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инновационной деятельности</w:t>
            </w:r>
          </w:p>
        </w:tc>
      </w:tr>
    </w:tbl>
    <w:p w14:paraId="0B4F32B3" w14:textId="77777777" w:rsidR="00BE7670" w:rsidRDefault="00BE7670" w:rsidP="00BE7670">
      <w:pPr>
        <w:tabs>
          <w:tab w:val="left" w:pos="567"/>
          <w:tab w:val="left" w:pos="851"/>
          <w:tab w:val="left" w:pos="993"/>
          <w:tab w:val="left" w:pos="1276"/>
        </w:tabs>
        <w:rPr>
          <w:rFonts w:ascii="Calibri" w:eastAsia="Times New Roman" w:hAnsi="Calibri" w:cs="Times New Roman"/>
        </w:rPr>
      </w:pPr>
    </w:p>
    <w:p w14:paraId="7858B6F2" w14:textId="77777777" w:rsidR="00BE7670" w:rsidRDefault="00BE7670" w:rsidP="00BE7670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>
        <w:rPr>
          <w:rFonts w:ascii="Times New Roman" w:eastAsia="Calibri" w:hAnsi="Times New Roman" w:cs="Times New Roman"/>
          <w:snapToGrid w:val="0"/>
          <w:sz w:val="28"/>
          <w:szCs w:val="28"/>
        </w:rPr>
        <w:t>Заместитель директора</w:t>
      </w:r>
    </w:p>
    <w:p w14:paraId="7E6F4B69" w14:textId="557890A0" w:rsidR="00BE7670" w:rsidRDefault="00BE7670" w:rsidP="00BE7670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>
        <w:rPr>
          <w:rFonts w:ascii="Times New Roman" w:eastAsia="Calibri" w:hAnsi="Times New Roman" w:cs="Times New Roman"/>
          <w:snapToGrid w:val="0"/>
          <w:sz w:val="28"/>
          <w:szCs w:val="28"/>
        </w:rPr>
        <w:t>по учебной работе</w:t>
      </w:r>
      <w:r>
        <w:rPr>
          <w:rFonts w:ascii="Times New Roman" w:eastAsia="Calibri" w:hAnsi="Times New Roman" w:cs="Times New Roman"/>
          <w:snapToGrid w:val="0"/>
          <w:sz w:val="28"/>
          <w:szCs w:val="28"/>
        </w:rPr>
        <w:tab/>
      </w:r>
      <w:r>
        <w:rPr>
          <w:rFonts w:ascii="Times New Roman" w:eastAsia="Calibri" w:hAnsi="Times New Roman" w:cs="Times New Roman"/>
          <w:snapToGrid w:val="0"/>
          <w:sz w:val="28"/>
          <w:szCs w:val="28"/>
        </w:rPr>
        <w:tab/>
      </w:r>
      <w:r>
        <w:rPr>
          <w:rFonts w:ascii="Times New Roman" w:eastAsia="Calibri" w:hAnsi="Times New Roman" w:cs="Times New Roman"/>
          <w:snapToGrid w:val="0"/>
          <w:sz w:val="28"/>
          <w:szCs w:val="28"/>
        </w:rPr>
        <w:tab/>
      </w:r>
      <w:r>
        <w:rPr>
          <w:rFonts w:ascii="Times New Roman" w:eastAsia="Calibri" w:hAnsi="Times New Roman" w:cs="Times New Roman"/>
          <w:snapToGrid w:val="0"/>
          <w:sz w:val="28"/>
          <w:szCs w:val="28"/>
        </w:rPr>
        <w:tab/>
      </w:r>
      <w:r>
        <w:rPr>
          <w:rFonts w:ascii="Times New Roman" w:eastAsia="Calibri" w:hAnsi="Times New Roman" w:cs="Times New Roman"/>
          <w:snapToGrid w:val="0"/>
          <w:sz w:val="28"/>
          <w:szCs w:val="28"/>
        </w:rPr>
        <w:tab/>
      </w:r>
      <w:proofErr w:type="spellStart"/>
      <w:r w:rsidR="007F0314">
        <w:rPr>
          <w:rFonts w:ascii="Times New Roman" w:eastAsia="Calibri" w:hAnsi="Times New Roman" w:cs="Times New Roman"/>
          <w:snapToGrid w:val="0"/>
          <w:sz w:val="28"/>
          <w:szCs w:val="28"/>
        </w:rPr>
        <w:t>Н.В.Лейко</w:t>
      </w:r>
      <w:proofErr w:type="spellEnd"/>
    </w:p>
    <w:p w14:paraId="0EACF1C2" w14:textId="77777777" w:rsidR="00BE7670" w:rsidRDefault="00BE7670" w:rsidP="00BE7670">
      <w:pPr>
        <w:rPr>
          <w:rFonts w:ascii="Times New Roman" w:hAnsi="Times New Roman" w:cs="Times New Roman"/>
          <w:sz w:val="28"/>
          <w:szCs w:val="28"/>
        </w:rPr>
      </w:pPr>
    </w:p>
    <w:p w14:paraId="1719EAC5" w14:textId="77777777" w:rsidR="004808E0" w:rsidRDefault="004808E0" w:rsidP="004808E0">
      <w:pPr>
        <w:tabs>
          <w:tab w:val="left" w:pos="567"/>
          <w:tab w:val="left" w:pos="851"/>
          <w:tab w:val="left" w:pos="993"/>
        </w:tabs>
        <w:spacing w:before="120" w:after="12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9A5AAF" w14:textId="77777777" w:rsidR="00B3004D" w:rsidRDefault="00B3004D" w:rsidP="00175815">
      <w:pPr>
        <w:widowControl w:val="0"/>
        <w:tabs>
          <w:tab w:val="left" w:pos="1276"/>
        </w:tabs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</w:p>
    <w:sectPr w:rsidR="00B30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D100B6" w14:textId="77777777" w:rsidR="00BD7BC2" w:rsidRDefault="00BD7BC2" w:rsidP="00B3004D">
      <w:pPr>
        <w:spacing w:after="0" w:line="240" w:lineRule="auto"/>
      </w:pPr>
      <w:r>
        <w:separator/>
      </w:r>
    </w:p>
  </w:endnote>
  <w:endnote w:type="continuationSeparator" w:id="0">
    <w:p w14:paraId="342A2F2B" w14:textId="77777777" w:rsidR="00BD7BC2" w:rsidRDefault="00BD7BC2" w:rsidP="00B30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2766D7" w14:textId="77777777" w:rsidR="00BD7BC2" w:rsidRDefault="00BD7BC2" w:rsidP="00B3004D">
      <w:pPr>
        <w:spacing w:after="0" w:line="240" w:lineRule="auto"/>
      </w:pPr>
      <w:r>
        <w:separator/>
      </w:r>
    </w:p>
  </w:footnote>
  <w:footnote w:type="continuationSeparator" w:id="0">
    <w:p w14:paraId="519EC344" w14:textId="77777777" w:rsidR="00BD7BC2" w:rsidRDefault="00BD7BC2" w:rsidP="00B30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3648572"/>
      <w:docPartObj>
        <w:docPartGallery w:val="Page Numbers (Top of Page)"/>
        <w:docPartUnique/>
      </w:docPartObj>
    </w:sdtPr>
    <w:sdtContent>
      <w:p w14:paraId="3A09931B" w14:textId="42DC47C5" w:rsidR="003B2912" w:rsidRDefault="003B2912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1B41">
          <w:rPr>
            <w:noProof/>
          </w:rPr>
          <w:t>55</w:t>
        </w:r>
        <w:r>
          <w:fldChar w:fldCharType="end"/>
        </w:r>
      </w:p>
    </w:sdtContent>
  </w:sdt>
  <w:p w14:paraId="417423F9" w14:textId="77777777" w:rsidR="003B2912" w:rsidRDefault="003B2912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81B78"/>
    <w:multiLevelType w:val="hybridMultilevel"/>
    <w:tmpl w:val="EF228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65722"/>
    <w:multiLevelType w:val="hybridMultilevel"/>
    <w:tmpl w:val="D9C053F8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E2434"/>
    <w:multiLevelType w:val="hybridMultilevel"/>
    <w:tmpl w:val="440C01D0"/>
    <w:lvl w:ilvl="0" w:tplc="D9E024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B8FC4B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9DBA884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5AA850F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14CE5A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40ABD4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D843BA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6FF4606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AC2E20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>
    <w:nsid w:val="0AE76464"/>
    <w:multiLevelType w:val="hybridMultilevel"/>
    <w:tmpl w:val="4F282E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2837D8"/>
    <w:multiLevelType w:val="hybridMultilevel"/>
    <w:tmpl w:val="39249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53769"/>
    <w:multiLevelType w:val="hybridMultilevel"/>
    <w:tmpl w:val="09A8DA08"/>
    <w:lvl w:ilvl="0" w:tplc="89DE852A">
      <w:start w:val="1"/>
      <w:numFmt w:val="bullet"/>
      <w:suff w:val="space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126835"/>
    <w:multiLevelType w:val="hybridMultilevel"/>
    <w:tmpl w:val="0E288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A235F"/>
    <w:multiLevelType w:val="hybridMultilevel"/>
    <w:tmpl w:val="4F2CA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E23105"/>
    <w:multiLevelType w:val="hybridMultilevel"/>
    <w:tmpl w:val="70E226D6"/>
    <w:lvl w:ilvl="0" w:tplc="58A87B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1E33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D06C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624E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18DB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DAFC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B696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464C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1E2A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251D14E2"/>
    <w:multiLevelType w:val="hybridMultilevel"/>
    <w:tmpl w:val="C8C83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7873EE"/>
    <w:multiLevelType w:val="hybridMultilevel"/>
    <w:tmpl w:val="7D12B4CA"/>
    <w:lvl w:ilvl="0" w:tplc="040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A00E5F"/>
    <w:multiLevelType w:val="hybridMultilevel"/>
    <w:tmpl w:val="04661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B34891"/>
    <w:multiLevelType w:val="hybridMultilevel"/>
    <w:tmpl w:val="CDD4D252"/>
    <w:lvl w:ilvl="0" w:tplc="7408DBEE">
      <w:start w:val="1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1E3D06"/>
    <w:multiLevelType w:val="hybridMultilevel"/>
    <w:tmpl w:val="B80AFA98"/>
    <w:lvl w:ilvl="0" w:tplc="7408DBEE">
      <w:start w:val="1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DF10E2"/>
    <w:multiLevelType w:val="hybridMultilevel"/>
    <w:tmpl w:val="73DACE02"/>
    <w:lvl w:ilvl="0" w:tplc="155CC9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0417230"/>
    <w:multiLevelType w:val="hybridMultilevel"/>
    <w:tmpl w:val="DF0C6C60"/>
    <w:lvl w:ilvl="0" w:tplc="040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423BC6"/>
    <w:multiLevelType w:val="hybridMultilevel"/>
    <w:tmpl w:val="C94CF212"/>
    <w:lvl w:ilvl="0" w:tplc="2102C16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35202E8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E0AFFDA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A9E765C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37CB3F6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6D8CFAC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3F4C96C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A380D08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9584D9A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33AD3CB3"/>
    <w:multiLevelType w:val="hybridMultilevel"/>
    <w:tmpl w:val="A3EE5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6845B1"/>
    <w:multiLevelType w:val="hybridMultilevel"/>
    <w:tmpl w:val="C02CCE9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3F8750A4"/>
    <w:multiLevelType w:val="hybridMultilevel"/>
    <w:tmpl w:val="BE7ACD24"/>
    <w:lvl w:ilvl="0" w:tplc="040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0">
    <w:nsid w:val="42A024C4"/>
    <w:multiLevelType w:val="hybridMultilevel"/>
    <w:tmpl w:val="4BA6A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0C266B"/>
    <w:multiLevelType w:val="hybridMultilevel"/>
    <w:tmpl w:val="3E4C5FFE"/>
    <w:lvl w:ilvl="0" w:tplc="5F7EFB7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783D1B"/>
    <w:multiLevelType w:val="hybridMultilevel"/>
    <w:tmpl w:val="D3CA92EE"/>
    <w:lvl w:ilvl="0" w:tplc="7408DBEE">
      <w:start w:val="1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5B640E"/>
    <w:multiLevelType w:val="hybridMultilevel"/>
    <w:tmpl w:val="E152A810"/>
    <w:lvl w:ilvl="0" w:tplc="5E5A0DE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995326"/>
    <w:multiLevelType w:val="hybridMultilevel"/>
    <w:tmpl w:val="1996D29C"/>
    <w:lvl w:ilvl="0" w:tplc="7408DBEE">
      <w:start w:val="16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50508F"/>
    <w:multiLevelType w:val="hybridMultilevel"/>
    <w:tmpl w:val="2E025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35111A"/>
    <w:multiLevelType w:val="hybridMultilevel"/>
    <w:tmpl w:val="30C4503E"/>
    <w:lvl w:ilvl="0" w:tplc="EED2B3FA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7FDD1970"/>
    <w:multiLevelType w:val="hybridMultilevel"/>
    <w:tmpl w:val="47588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25"/>
  </w:num>
  <w:num w:numId="6">
    <w:abstractNumId w:val="2"/>
  </w:num>
  <w:num w:numId="7">
    <w:abstractNumId w:val="16"/>
  </w:num>
  <w:num w:numId="8">
    <w:abstractNumId w:val="2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4"/>
  </w:num>
  <w:num w:numId="12">
    <w:abstractNumId w:val="1"/>
  </w:num>
  <w:num w:numId="13">
    <w:abstractNumId w:val="20"/>
  </w:num>
  <w:num w:numId="14">
    <w:abstractNumId w:val="23"/>
  </w:num>
  <w:num w:numId="15">
    <w:abstractNumId w:val="9"/>
  </w:num>
  <w:num w:numId="16">
    <w:abstractNumId w:val="24"/>
  </w:num>
  <w:num w:numId="17">
    <w:abstractNumId w:val="12"/>
  </w:num>
  <w:num w:numId="18">
    <w:abstractNumId w:val="14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4"/>
  </w:num>
  <w:num w:numId="24">
    <w:abstractNumId w:val="22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1"/>
  </w:num>
  <w:num w:numId="28">
    <w:abstractNumId w:val="16"/>
  </w:num>
  <w:num w:numId="29">
    <w:abstractNumId w:val="3"/>
  </w:num>
  <w:num w:numId="30">
    <w:abstractNumId w:val="25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3"/>
  </w:num>
  <w:num w:numId="36">
    <w:abstractNumId w:val="25"/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78E"/>
    <w:rsid w:val="00001CDB"/>
    <w:rsid w:val="00003822"/>
    <w:rsid w:val="00004FA8"/>
    <w:rsid w:val="00005399"/>
    <w:rsid w:val="00016365"/>
    <w:rsid w:val="00021CC6"/>
    <w:rsid w:val="00025006"/>
    <w:rsid w:val="00031879"/>
    <w:rsid w:val="00035E24"/>
    <w:rsid w:val="000372EF"/>
    <w:rsid w:val="00050641"/>
    <w:rsid w:val="00050BA9"/>
    <w:rsid w:val="000615DF"/>
    <w:rsid w:val="000629D8"/>
    <w:rsid w:val="00073885"/>
    <w:rsid w:val="00074D5C"/>
    <w:rsid w:val="00075A02"/>
    <w:rsid w:val="00077477"/>
    <w:rsid w:val="00086AA3"/>
    <w:rsid w:val="00092C69"/>
    <w:rsid w:val="000A2996"/>
    <w:rsid w:val="000A7438"/>
    <w:rsid w:val="000B043E"/>
    <w:rsid w:val="000B2081"/>
    <w:rsid w:val="000C3096"/>
    <w:rsid w:val="000E5803"/>
    <w:rsid w:val="00100F2E"/>
    <w:rsid w:val="001063A0"/>
    <w:rsid w:val="0011290B"/>
    <w:rsid w:val="00135175"/>
    <w:rsid w:val="001411AF"/>
    <w:rsid w:val="001611A6"/>
    <w:rsid w:val="001630B4"/>
    <w:rsid w:val="00170620"/>
    <w:rsid w:val="00175815"/>
    <w:rsid w:val="00180B00"/>
    <w:rsid w:val="00181DC2"/>
    <w:rsid w:val="001878FB"/>
    <w:rsid w:val="00190439"/>
    <w:rsid w:val="001A3A6F"/>
    <w:rsid w:val="001B472E"/>
    <w:rsid w:val="001B49FE"/>
    <w:rsid w:val="001B56CC"/>
    <w:rsid w:val="001C3B44"/>
    <w:rsid w:val="001D445D"/>
    <w:rsid w:val="001D6059"/>
    <w:rsid w:val="001E193E"/>
    <w:rsid w:val="001F167E"/>
    <w:rsid w:val="002002C9"/>
    <w:rsid w:val="00201279"/>
    <w:rsid w:val="00207187"/>
    <w:rsid w:val="00211233"/>
    <w:rsid w:val="00211E14"/>
    <w:rsid w:val="0021672A"/>
    <w:rsid w:val="002365A1"/>
    <w:rsid w:val="00246169"/>
    <w:rsid w:val="002470AB"/>
    <w:rsid w:val="00257BA9"/>
    <w:rsid w:val="00262548"/>
    <w:rsid w:val="002669AD"/>
    <w:rsid w:val="00267168"/>
    <w:rsid w:val="00270DAF"/>
    <w:rsid w:val="00277FA0"/>
    <w:rsid w:val="00290ECF"/>
    <w:rsid w:val="0029210E"/>
    <w:rsid w:val="00292D10"/>
    <w:rsid w:val="002A3A20"/>
    <w:rsid w:val="002B6D2A"/>
    <w:rsid w:val="002D3290"/>
    <w:rsid w:val="002D486E"/>
    <w:rsid w:val="002E66D6"/>
    <w:rsid w:val="002F0F3E"/>
    <w:rsid w:val="002F262C"/>
    <w:rsid w:val="002F7078"/>
    <w:rsid w:val="00307C74"/>
    <w:rsid w:val="0031010D"/>
    <w:rsid w:val="0031087E"/>
    <w:rsid w:val="003150D7"/>
    <w:rsid w:val="003174B2"/>
    <w:rsid w:val="00326FE0"/>
    <w:rsid w:val="003524AB"/>
    <w:rsid w:val="0035413B"/>
    <w:rsid w:val="00354A75"/>
    <w:rsid w:val="00366CE7"/>
    <w:rsid w:val="00366D28"/>
    <w:rsid w:val="00367651"/>
    <w:rsid w:val="00375D56"/>
    <w:rsid w:val="00386E32"/>
    <w:rsid w:val="00392C39"/>
    <w:rsid w:val="0039532C"/>
    <w:rsid w:val="003A042E"/>
    <w:rsid w:val="003A23BF"/>
    <w:rsid w:val="003B00BA"/>
    <w:rsid w:val="003B0215"/>
    <w:rsid w:val="003B255D"/>
    <w:rsid w:val="003B2912"/>
    <w:rsid w:val="003B5084"/>
    <w:rsid w:val="003C19E7"/>
    <w:rsid w:val="003C467F"/>
    <w:rsid w:val="003C6BF0"/>
    <w:rsid w:val="003E7972"/>
    <w:rsid w:val="003F2675"/>
    <w:rsid w:val="003F46D5"/>
    <w:rsid w:val="00412DA3"/>
    <w:rsid w:val="0041456E"/>
    <w:rsid w:val="004160DC"/>
    <w:rsid w:val="00424040"/>
    <w:rsid w:val="00425CD9"/>
    <w:rsid w:val="00426735"/>
    <w:rsid w:val="0043179E"/>
    <w:rsid w:val="00443B21"/>
    <w:rsid w:val="00453723"/>
    <w:rsid w:val="004547EE"/>
    <w:rsid w:val="00455DC0"/>
    <w:rsid w:val="00457163"/>
    <w:rsid w:val="00462699"/>
    <w:rsid w:val="00470075"/>
    <w:rsid w:val="004702ED"/>
    <w:rsid w:val="0047257B"/>
    <w:rsid w:val="00475540"/>
    <w:rsid w:val="004808E0"/>
    <w:rsid w:val="004846D5"/>
    <w:rsid w:val="00490688"/>
    <w:rsid w:val="00495690"/>
    <w:rsid w:val="004A5517"/>
    <w:rsid w:val="004A79C3"/>
    <w:rsid w:val="004B2E86"/>
    <w:rsid w:val="004B31CE"/>
    <w:rsid w:val="004C30CF"/>
    <w:rsid w:val="004C34DA"/>
    <w:rsid w:val="004D1BAD"/>
    <w:rsid w:val="004E64AE"/>
    <w:rsid w:val="004F1959"/>
    <w:rsid w:val="004F5D37"/>
    <w:rsid w:val="00517191"/>
    <w:rsid w:val="00523544"/>
    <w:rsid w:val="00536C52"/>
    <w:rsid w:val="005649E8"/>
    <w:rsid w:val="005667F5"/>
    <w:rsid w:val="005704BA"/>
    <w:rsid w:val="00571B1B"/>
    <w:rsid w:val="00577384"/>
    <w:rsid w:val="00577C4B"/>
    <w:rsid w:val="005935D5"/>
    <w:rsid w:val="00594835"/>
    <w:rsid w:val="00594B3B"/>
    <w:rsid w:val="005A4586"/>
    <w:rsid w:val="005B1EBF"/>
    <w:rsid w:val="005B5546"/>
    <w:rsid w:val="005C15DB"/>
    <w:rsid w:val="005C5E89"/>
    <w:rsid w:val="005E3EAB"/>
    <w:rsid w:val="005F4377"/>
    <w:rsid w:val="005F5E17"/>
    <w:rsid w:val="006007AB"/>
    <w:rsid w:val="00605D2B"/>
    <w:rsid w:val="00606A12"/>
    <w:rsid w:val="00606FAF"/>
    <w:rsid w:val="0061003B"/>
    <w:rsid w:val="00620DF1"/>
    <w:rsid w:val="0062182C"/>
    <w:rsid w:val="006226FA"/>
    <w:rsid w:val="00625173"/>
    <w:rsid w:val="00642221"/>
    <w:rsid w:val="00644630"/>
    <w:rsid w:val="006533D1"/>
    <w:rsid w:val="00657A76"/>
    <w:rsid w:val="0067601A"/>
    <w:rsid w:val="00682BF2"/>
    <w:rsid w:val="00682D66"/>
    <w:rsid w:val="00684724"/>
    <w:rsid w:val="00693A9D"/>
    <w:rsid w:val="00694304"/>
    <w:rsid w:val="00694CE0"/>
    <w:rsid w:val="006B4C06"/>
    <w:rsid w:val="006B7DC4"/>
    <w:rsid w:val="006B7EF7"/>
    <w:rsid w:val="006C2B99"/>
    <w:rsid w:val="006C4C29"/>
    <w:rsid w:val="006C56F7"/>
    <w:rsid w:val="006D1A07"/>
    <w:rsid w:val="006D5411"/>
    <w:rsid w:val="006E0108"/>
    <w:rsid w:val="00700799"/>
    <w:rsid w:val="0070661F"/>
    <w:rsid w:val="007119D8"/>
    <w:rsid w:val="00712C55"/>
    <w:rsid w:val="00714FD9"/>
    <w:rsid w:val="00724674"/>
    <w:rsid w:val="00726C79"/>
    <w:rsid w:val="00731194"/>
    <w:rsid w:val="007344F4"/>
    <w:rsid w:val="00734BC0"/>
    <w:rsid w:val="007350AE"/>
    <w:rsid w:val="007379FA"/>
    <w:rsid w:val="00737A4B"/>
    <w:rsid w:val="00743BDA"/>
    <w:rsid w:val="00743DC4"/>
    <w:rsid w:val="00745C3D"/>
    <w:rsid w:val="00746C72"/>
    <w:rsid w:val="00747E2F"/>
    <w:rsid w:val="00755550"/>
    <w:rsid w:val="00760BCC"/>
    <w:rsid w:val="007733FE"/>
    <w:rsid w:val="00776CB0"/>
    <w:rsid w:val="00777B13"/>
    <w:rsid w:val="00781B41"/>
    <w:rsid w:val="00782A53"/>
    <w:rsid w:val="007863B8"/>
    <w:rsid w:val="0079030D"/>
    <w:rsid w:val="007A2DA9"/>
    <w:rsid w:val="007A63C2"/>
    <w:rsid w:val="007B19FB"/>
    <w:rsid w:val="007C75B8"/>
    <w:rsid w:val="007C775E"/>
    <w:rsid w:val="007D1CE6"/>
    <w:rsid w:val="007D6188"/>
    <w:rsid w:val="007E0EBD"/>
    <w:rsid w:val="007E7C4D"/>
    <w:rsid w:val="007F0314"/>
    <w:rsid w:val="0080604A"/>
    <w:rsid w:val="00822BB2"/>
    <w:rsid w:val="00824EC0"/>
    <w:rsid w:val="00854C08"/>
    <w:rsid w:val="0085661F"/>
    <w:rsid w:val="00861DAE"/>
    <w:rsid w:val="00867A72"/>
    <w:rsid w:val="0087283A"/>
    <w:rsid w:val="00877EBB"/>
    <w:rsid w:val="0089298B"/>
    <w:rsid w:val="008A6AFB"/>
    <w:rsid w:val="008B2B6F"/>
    <w:rsid w:val="008C062D"/>
    <w:rsid w:val="008C1C10"/>
    <w:rsid w:val="008C32E3"/>
    <w:rsid w:val="008C7437"/>
    <w:rsid w:val="008D32A6"/>
    <w:rsid w:val="008D32FA"/>
    <w:rsid w:val="008D564B"/>
    <w:rsid w:val="008D6E4A"/>
    <w:rsid w:val="008F2285"/>
    <w:rsid w:val="008F6FCF"/>
    <w:rsid w:val="00903392"/>
    <w:rsid w:val="00904B14"/>
    <w:rsid w:val="00907002"/>
    <w:rsid w:val="009152B2"/>
    <w:rsid w:val="00945F4D"/>
    <w:rsid w:val="00954E77"/>
    <w:rsid w:val="0096558E"/>
    <w:rsid w:val="00967AED"/>
    <w:rsid w:val="0097359F"/>
    <w:rsid w:val="00990DE0"/>
    <w:rsid w:val="009B6B2E"/>
    <w:rsid w:val="009B72E6"/>
    <w:rsid w:val="009D1051"/>
    <w:rsid w:val="00A02ECD"/>
    <w:rsid w:val="00A06149"/>
    <w:rsid w:val="00A10228"/>
    <w:rsid w:val="00A159D9"/>
    <w:rsid w:val="00A24233"/>
    <w:rsid w:val="00A43420"/>
    <w:rsid w:val="00A5180D"/>
    <w:rsid w:val="00A5283D"/>
    <w:rsid w:val="00A60CF0"/>
    <w:rsid w:val="00A60D46"/>
    <w:rsid w:val="00A7009C"/>
    <w:rsid w:val="00A77F12"/>
    <w:rsid w:val="00A82956"/>
    <w:rsid w:val="00A8476A"/>
    <w:rsid w:val="00A867FD"/>
    <w:rsid w:val="00A91E35"/>
    <w:rsid w:val="00A92271"/>
    <w:rsid w:val="00A929B3"/>
    <w:rsid w:val="00A974EC"/>
    <w:rsid w:val="00AA030E"/>
    <w:rsid w:val="00AB38CD"/>
    <w:rsid w:val="00AC0947"/>
    <w:rsid w:val="00AD0098"/>
    <w:rsid w:val="00AD3F7C"/>
    <w:rsid w:val="00AD69A8"/>
    <w:rsid w:val="00AE0EC9"/>
    <w:rsid w:val="00AF6896"/>
    <w:rsid w:val="00AF7B9B"/>
    <w:rsid w:val="00B02556"/>
    <w:rsid w:val="00B047F6"/>
    <w:rsid w:val="00B07091"/>
    <w:rsid w:val="00B07E4C"/>
    <w:rsid w:val="00B159D3"/>
    <w:rsid w:val="00B3004D"/>
    <w:rsid w:val="00B35110"/>
    <w:rsid w:val="00B434B2"/>
    <w:rsid w:val="00B4463C"/>
    <w:rsid w:val="00B46378"/>
    <w:rsid w:val="00B67DEF"/>
    <w:rsid w:val="00B700FD"/>
    <w:rsid w:val="00B83814"/>
    <w:rsid w:val="00BA67B8"/>
    <w:rsid w:val="00BA715D"/>
    <w:rsid w:val="00BB0155"/>
    <w:rsid w:val="00BD7BC2"/>
    <w:rsid w:val="00BE5243"/>
    <w:rsid w:val="00BE72D1"/>
    <w:rsid w:val="00BE7670"/>
    <w:rsid w:val="00BF03A7"/>
    <w:rsid w:val="00BF289C"/>
    <w:rsid w:val="00C064AC"/>
    <w:rsid w:val="00C17775"/>
    <w:rsid w:val="00C20424"/>
    <w:rsid w:val="00C22568"/>
    <w:rsid w:val="00C22F8D"/>
    <w:rsid w:val="00C245BE"/>
    <w:rsid w:val="00C322EF"/>
    <w:rsid w:val="00C519C4"/>
    <w:rsid w:val="00C571D4"/>
    <w:rsid w:val="00C6324E"/>
    <w:rsid w:val="00C75988"/>
    <w:rsid w:val="00C76D0F"/>
    <w:rsid w:val="00C82797"/>
    <w:rsid w:val="00C86CB0"/>
    <w:rsid w:val="00C93F5E"/>
    <w:rsid w:val="00CC445D"/>
    <w:rsid w:val="00CC6675"/>
    <w:rsid w:val="00CD178E"/>
    <w:rsid w:val="00CD25DC"/>
    <w:rsid w:val="00CD2AD9"/>
    <w:rsid w:val="00CE38AB"/>
    <w:rsid w:val="00CE4338"/>
    <w:rsid w:val="00CE47E1"/>
    <w:rsid w:val="00CF120A"/>
    <w:rsid w:val="00CF46D3"/>
    <w:rsid w:val="00CF697A"/>
    <w:rsid w:val="00D02F9A"/>
    <w:rsid w:val="00D0353D"/>
    <w:rsid w:val="00D06A63"/>
    <w:rsid w:val="00D31740"/>
    <w:rsid w:val="00D32B9C"/>
    <w:rsid w:val="00D37A25"/>
    <w:rsid w:val="00D400C5"/>
    <w:rsid w:val="00D4633B"/>
    <w:rsid w:val="00D46795"/>
    <w:rsid w:val="00D47F16"/>
    <w:rsid w:val="00D71C07"/>
    <w:rsid w:val="00D737E6"/>
    <w:rsid w:val="00D76F5B"/>
    <w:rsid w:val="00D846D3"/>
    <w:rsid w:val="00D85414"/>
    <w:rsid w:val="00DA4C62"/>
    <w:rsid w:val="00DB6EA7"/>
    <w:rsid w:val="00DC253B"/>
    <w:rsid w:val="00DC3460"/>
    <w:rsid w:val="00DC680B"/>
    <w:rsid w:val="00DD0D42"/>
    <w:rsid w:val="00DD770F"/>
    <w:rsid w:val="00DE1343"/>
    <w:rsid w:val="00DE60E7"/>
    <w:rsid w:val="00DF2F2D"/>
    <w:rsid w:val="00E0229B"/>
    <w:rsid w:val="00E02EB7"/>
    <w:rsid w:val="00E2289E"/>
    <w:rsid w:val="00E25BC5"/>
    <w:rsid w:val="00E267E3"/>
    <w:rsid w:val="00E35229"/>
    <w:rsid w:val="00E46958"/>
    <w:rsid w:val="00E4710E"/>
    <w:rsid w:val="00E534EB"/>
    <w:rsid w:val="00E60907"/>
    <w:rsid w:val="00E63889"/>
    <w:rsid w:val="00E65A2A"/>
    <w:rsid w:val="00E66BD6"/>
    <w:rsid w:val="00E731AC"/>
    <w:rsid w:val="00E76F28"/>
    <w:rsid w:val="00E82475"/>
    <w:rsid w:val="00E824C5"/>
    <w:rsid w:val="00E8457A"/>
    <w:rsid w:val="00E875B7"/>
    <w:rsid w:val="00E93682"/>
    <w:rsid w:val="00E959E1"/>
    <w:rsid w:val="00EA03B6"/>
    <w:rsid w:val="00EA1CA3"/>
    <w:rsid w:val="00EA2AD8"/>
    <w:rsid w:val="00EA2DCE"/>
    <w:rsid w:val="00EA7521"/>
    <w:rsid w:val="00EB2675"/>
    <w:rsid w:val="00EB6A9B"/>
    <w:rsid w:val="00EC20F0"/>
    <w:rsid w:val="00EC4BC6"/>
    <w:rsid w:val="00ED2C39"/>
    <w:rsid w:val="00ED70B4"/>
    <w:rsid w:val="00EE0BC0"/>
    <w:rsid w:val="00EE1872"/>
    <w:rsid w:val="00EE33A3"/>
    <w:rsid w:val="00EE45A4"/>
    <w:rsid w:val="00EE7E5B"/>
    <w:rsid w:val="00EF44E0"/>
    <w:rsid w:val="00F03F69"/>
    <w:rsid w:val="00F10105"/>
    <w:rsid w:val="00F12C47"/>
    <w:rsid w:val="00F2135E"/>
    <w:rsid w:val="00F260A6"/>
    <w:rsid w:val="00F26B18"/>
    <w:rsid w:val="00F30A3A"/>
    <w:rsid w:val="00F31088"/>
    <w:rsid w:val="00F31137"/>
    <w:rsid w:val="00F373DE"/>
    <w:rsid w:val="00F533BF"/>
    <w:rsid w:val="00F54A35"/>
    <w:rsid w:val="00F6511F"/>
    <w:rsid w:val="00F70EB7"/>
    <w:rsid w:val="00F748C6"/>
    <w:rsid w:val="00F7515E"/>
    <w:rsid w:val="00F7587A"/>
    <w:rsid w:val="00F936D2"/>
    <w:rsid w:val="00FA09F6"/>
    <w:rsid w:val="00FA524D"/>
    <w:rsid w:val="00FB0450"/>
    <w:rsid w:val="00FB7469"/>
    <w:rsid w:val="00FC7AE5"/>
    <w:rsid w:val="00FD122A"/>
    <w:rsid w:val="00FD2335"/>
    <w:rsid w:val="00FD300D"/>
    <w:rsid w:val="00FD762F"/>
    <w:rsid w:val="00FD7F15"/>
    <w:rsid w:val="00FE4521"/>
    <w:rsid w:val="00FE77AB"/>
    <w:rsid w:val="00FF6127"/>
    <w:rsid w:val="00FF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8913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3004D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B3004D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B3004D"/>
    <w:rPr>
      <w:vertAlign w:val="superscript"/>
    </w:rPr>
  </w:style>
  <w:style w:type="character" w:customStyle="1" w:styleId="a6">
    <w:name w:val="текст Знак"/>
    <w:basedOn w:val="a0"/>
    <w:link w:val="a7"/>
    <w:locked/>
    <w:rsid w:val="0043179E"/>
    <w:rPr>
      <w:sz w:val="28"/>
      <w:szCs w:val="28"/>
    </w:rPr>
  </w:style>
  <w:style w:type="paragraph" w:customStyle="1" w:styleId="a7">
    <w:name w:val="текст"/>
    <w:basedOn w:val="a8"/>
    <w:link w:val="a6"/>
    <w:qFormat/>
    <w:rsid w:val="0043179E"/>
    <w:pPr>
      <w:spacing w:after="0" w:line="364" w:lineRule="exact"/>
      <w:ind w:firstLine="709"/>
      <w:jc w:val="both"/>
    </w:pPr>
    <w:rPr>
      <w:sz w:val="28"/>
      <w:szCs w:val="28"/>
    </w:rPr>
  </w:style>
  <w:style w:type="paragraph" w:styleId="a8">
    <w:name w:val="Body Text"/>
    <w:basedOn w:val="a"/>
    <w:link w:val="a9"/>
    <w:uiPriority w:val="99"/>
    <w:semiHidden/>
    <w:unhideWhenUsed/>
    <w:rsid w:val="0043179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43179E"/>
  </w:style>
  <w:style w:type="table" w:styleId="aa">
    <w:name w:val="Table Grid"/>
    <w:basedOn w:val="a1"/>
    <w:uiPriority w:val="59"/>
    <w:rsid w:val="00CD2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84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846D5"/>
    <w:rPr>
      <w:rFonts w:ascii="Tahoma" w:hAnsi="Tahoma" w:cs="Tahoma"/>
      <w:sz w:val="16"/>
      <w:szCs w:val="16"/>
    </w:rPr>
  </w:style>
  <w:style w:type="character" w:styleId="ad">
    <w:name w:val="Hyperlink"/>
    <w:unhideWhenUsed/>
    <w:rsid w:val="004846D5"/>
    <w:rPr>
      <w:color w:val="0000FF"/>
      <w:u w:val="single"/>
    </w:rPr>
  </w:style>
  <w:style w:type="paragraph" w:styleId="ae">
    <w:name w:val="Normal (Web)"/>
    <w:aliases w:val="Обычный (Web),Знак Знак6,Знак Знак,Знак"/>
    <w:basedOn w:val="a"/>
    <w:uiPriority w:val="99"/>
    <w:unhideWhenUsed/>
    <w:qFormat/>
    <w:rsid w:val="004846D5"/>
    <w:pPr>
      <w:ind w:left="720" w:hanging="357"/>
      <w:contextualSpacing/>
      <w:jc w:val="both"/>
    </w:pPr>
    <w:rPr>
      <w:rFonts w:ascii="Calibri" w:eastAsia="Times New Roman" w:hAnsi="Calibri" w:cs="Times New Roman"/>
      <w:lang w:eastAsia="ru-RU"/>
    </w:rPr>
  </w:style>
  <w:style w:type="paragraph" w:customStyle="1" w:styleId="Style59">
    <w:name w:val="Style59"/>
    <w:basedOn w:val="a"/>
    <w:uiPriority w:val="99"/>
    <w:qFormat/>
    <w:rsid w:val="004846D5"/>
    <w:pPr>
      <w:widowControl w:val="0"/>
      <w:autoSpaceDE w:val="0"/>
      <w:autoSpaceDN w:val="0"/>
      <w:adjustRightInd w:val="0"/>
      <w:spacing w:after="0" w:line="485" w:lineRule="exact"/>
      <w:ind w:left="357" w:hanging="3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7">
    <w:name w:val="Style57"/>
    <w:basedOn w:val="a"/>
    <w:uiPriority w:val="99"/>
    <w:rsid w:val="004846D5"/>
    <w:pPr>
      <w:widowControl w:val="0"/>
      <w:autoSpaceDE w:val="0"/>
      <w:autoSpaceDN w:val="0"/>
      <w:adjustRightInd w:val="0"/>
      <w:spacing w:after="0" w:line="490" w:lineRule="exact"/>
      <w:ind w:left="357" w:hanging="3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4846D5"/>
    <w:pPr>
      <w:widowControl w:val="0"/>
      <w:autoSpaceDE w:val="0"/>
      <w:autoSpaceDN w:val="0"/>
      <w:adjustRightInd w:val="0"/>
      <w:spacing w:after="0" w:line="325" w:lineRule="exact"/>
      <w:ind w:left="357" w:hanging="357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4846D5"/>
    <w:pPr>
      <w:widowControl w:val="0"/>
      <w:autoSpaceDE w:val="0"/>
      <w:autoSpaceDN w:val="0"/>
      <w:adjustRightInd w:val="0"/>
      <w:spacing w:after="0" w:line="324" w:lineRule="exact"/>
      <w:ind w:left="357"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qFormat/>
    <w:rsid w:val="004846D5"/>
    <w:pPr>
      <w:widowControl w:val="0"/>
      <w:autoSpaceDE w:val="0"/>
      <w:autoSpaceDN w:val="0"/>
      <w:adjustRightInd w:val="0"/>
      <w:spacing w:after="0" w:line="240" w:lineRule="auto"/>
      <w:ind w:left="357" w:hanging="3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4846D5"/>
    <w:pPr>
      <w:widowControl w:val="0"/>
      <w:autoSpaceDE w:val="0"/>
      <w:autoSpaceDN w:val="0"/>
      <w:adjustRightInd w:val="0"/>
      <w:spacing w:after="0" w:line="240" w:lineRule="auto"/>
      <w:ind w:left="357" w:hanging="3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7">
    <w:name w:val="Font Style97"/>
    <w:uiPriority w:val="99"/>
    <w:rsid w:val="004846D5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87">
    <w:name w:val="Font Style87"/>
    <w:uiPriority w:val="99"/>
    <w:rsid w:val="004846D5"/>
    <w:rPr>
      <w:rFonts w:ascii="Times New Roman" w:hAnsi="Times New Roman" w:cs="Times New Roman" w:hint="default"/>
      <w:sz w:val="24"/>
      <w:szCs w:val="24"/>
    </w:rPr>
  </w:style>
  <w:style w:type="character" w:customStyle="1" w:styleId="FontStyle55">
    <w:name w:val="Font Style55"/>
    <w:rsid w:val="004846D5"/>
    <w:rPr>
      <w:rFonts w:ascii="Times New Roman" w:hAnsi="Times New Roman" w:cs="Times New Roman" w:hint="default"/>
      <w:sz w:val="16"/>
      <w:szCs w:val="16"/>
    </w:rPr>
  </w:style>
  <w:style w:type="character" w:customStyle="1" w:styleId="FontStyle49">
    <w:name w:val="Font Style49"/>
    <w:rsid w:val="004846D5"/>
    <w:rPr>
      <w:rFonts w:ascii="Times New Roman" w:hAnsi="Times New Roman" w:cs="Times New Roman" w:hint="default"/>
      <w:b/>
      <w:bCs/>
      <w:i/>
      <w:iCs/>
      <w:spacing w:val="-10"/>
      <w:sz w:val="10"/>
      <w:szCs w:val="10"/>
    </w:rPr>
  </w:style>
  <w:style w:type="character" w:customStyle="1" w:styleId="FontStyle50">
    <w:name w:val="Font Style50"/>
    <w:rsid w:val="004846D5"/>
    <w:rPr>
      <w:rFonts w:ascii="Times New Roman" w:hAnsi="Times New Roman" w:cs="Times New Roman" w:hint="default"/>
      <w:i/>
      <w:iCs/>
      <w:sz w:val="14"/>
      <w:szCs w:val="14"/>
    </w:rPr>
  </w:style>
  <w:style w:type="paragraph" w:styleId="af">
    <w:name w:val="Plain Text"/>
    <w:basedOn w:val="a"/>
    <w:link w:val="af0"/>
    <w:uiPriority w:val="99"/>
    <w:unhideWhenUsed/>
    <w:rsid w:val="00E267E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uiPriority w:val="99"/>
    <w:rsid w:val="00E267E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">
    <w:name w:val="Стиль3 Знак"/>
    <w:basedOn w:val="a0"/>
    <w:link w:val="30"/>
    <w:locked/>
    <w:rsid w:val="00E267E3"/>
    <w:rPr>
      <w:rFonts w:ascii="Times New Roman" w:hAnsi="Times New Roman" w:cs="Times New Roman"/>
      <w:b/>
      <w:i/>
      <w:sz w:val="28"/>
      <w:szCs w:val="28"/>
    </w:rPr>
  </w:style>
  <w:style w:type="paragraph" w:customStyle="1" w:styleId="30">
    <w:name w:val="Стиль3"/>
    <w:basedOn w:val="a"/>
    <w:link w:val="3"/>
    <w:qFormat/>
    <w:rsid w:val="00E267E3"/>
    <w:pPr>
      <w:spacing w:before="120" w:after="120" w:line="360" w:lineRule="exact"/>
      <w:ind w:firstLine="720"/>
      <w:jc w:val="center"/>
    </w:pPr>
    <w:rPr>
      <w:rFonts w:ascii="Times New Roman" w:hAnsi="Times New Roman" w:cs="Times New Roman"/>
      <w:b/>
      <w:i/>
      <w:sz w:val="28"/>
      <w:szCs w:val="28"/>
    </w:rPr>
  </w:style>
  <w:style w:type="character" w:customStyle="1" w:styleId="af1">
    <w:name w:val="Абзац списка Знак"/>
    <w:link w:val="af2"/>
    <w:uiPriority w:val="34"/>
    <w:locked/>
    <w:rsid w:val="004808E0"/>
  </w:style>
  <w:style w:type="paragraph" w:styleId="af2">
    <w:name w:val="List Paragraph"/>
    <w:basedOn w:val="a"/>
    <w:link w:val="af1"/>
    <w:uiPriority w:val="34"/>
    <w:qFormat/>
    <w:rsid w:val="004808E0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E8247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82475"/>
  </w:style>
  <w:style w:type="character" w:customStyle="1" w:styleId="apple-converted-space">
    <w:name w:val="apple-converted-space"/>
    <w:basedOn w:val="a0"/>
    <w:rsid w:val="005667F5"/>
  </w:style>
  <w:style w:type="character" w:styleId="af3">
    <w:name w:val="Strong"/>
    <w:basedOn w:val="a0"/>
    <w:uiPriority w:val="22"/>
    <w:qFormat/>
    <w:rsid w:val="00B434B2"/>
    <w:rPr>
      <w:b/>
      <w:bCs/>
    </w:rPr>
  </w:style>
  <w:style w:type="paragraph" w:styleId="af4">
    <w:name w:val="Subtitle"/>
    <w:basedOn w:val="a"/>
    <w:link w:val="af5"/>
    <w:qFormat/>
    <w:rsid w:val="00A60D46"/>
    <w:pPr>
      <w:keepNext/>
      <w:keepLines/>
      <w:tabs>
        <w:tab w:val="left" w:pos="240"/>
      </w:tabs>
      <w:autoSpaceDE w:val="0"/>
      <w:autoSpaceDN w:val="0"/>
      <w:adjustRightInd w:val="0"/>
      <w:spacing w:before="57" w:after="0" w:line="240" w:lineRule="auto"/>
      <w:jc w:val="center"/>
    </w:pPr>
    <w:rPr>
      <w:rFonts w:ascii="Arial" w:eastAsia="Times New Roman" w:hAnsi="Arial" w:cs="Times New Roman"/>
      <w:b/>
      <w:bCs/>
      <w:color w:val="000000"/>
      <w:sz w:val="20"/>
      <w:szCs w:val="20"/>
      <w:lang w:eastAsia="ru-RU"/>
    </w:rPr>
  </w:style>
  <w:style w:type="character" w:customStyle="1" w:styleId="af5">
    <w:name w:val="Подзаголовок Знак"/>
    <w:basedOn w:val="a0"/>
    <w:link w:val="af4"/>
    <w:rsid w:val="00A60D46"/>
    <w:rPr>
      <w:rFonts w:ascii="Arial" w:eastAsia="Times New Roman" w:hAnsi="Arial" w:cs="Times New Roman"/>
      <w:b/>
      <w:bCs/>
      <w:color w:val="000000"/>
      <w:sz w:val="20"/>
      <w:szCs w:val="20"/>
      <w:lang w:eastAsia="ru-RU"/>
    </w:rPr>
  </w:style>
  <w:style w:type="table" w:customStyle="1" w:styleId="1">
    <w:name w:val="Сетка таблицы1"/>
    <w:basedOn w:val="a1"/>
    <w:uiPriority w:val="59"/>
    <w:rsid w:val="004E6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6">
    <w:name w:val="FollowedHyperlink"/>
    <w:basedOn w:val="a0"/>
    <w:uiPriority w:val="99"/>
    <w:semiHidden/>
    <w:unhideWhenUsed/>
    <w:rsid w:val="00005399"/>
    <w:rPr>
      <w:color w:val="800080" w:themeColor="followedHyperlink"/>
      <w:u w:val="single"/>
    </w:rPr>
  </w:style>
  <w:style w:type="paragraph" w:styleId="af7">
    <w:name w:val="header"/>
    <w:basedOn w:val="a"/>
    <w:link w:val="af8"/>
    <w:uiPriority w:val="99"/>
    <w:unhideWhenUsed/>
    <w:rsid w:val="00777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777B13"/>
  </w:style>
  <w:style w:type="paragraph" w:styleId="af9">
    <w:name w:val="footer"/>
    <w:basedOn w:val="a"/>
    <w:link w:val="afa"/>
    <w:uiPriority w:val="99"/>
    <w:unhideWhenUsed/>
    <w:rsid w:val="00777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777B13"/>
  </w:style>
  <w:style w:type="paragraph" w:customStyle="1" w:styleId="c4">
    <w:name w:val="c4"/>
    <w:basedOn w:val="a"/>
    <w:rsid w:val="00025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250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3004D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B3004D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B3004D"/>
    <w:rPr>
      <w:vertAlign w:val="superscript"/>
    </w:rPr>
  </w:style>
  <w:style w:type="character" w:customStyle="1" w:styleId="a6">
    <w:name w:val="текст Знак"/>
    <w:basedOn w:val="a0"/>
    <w:link w:val="a7"/>
    <w:locked/>
    <w:rsid w:val="0043179E"/>
    <w:rPr>
      <w:sz w:val="28"/>
      <w:szCs w:val="28"/>
    </w:rPr>
  </w:style>
  <w:style w:type="paragraph" w:customStyle="1" w:styleId="a7">
    <w:name w:val="текст"/>
    <w:basedOn w:val="a8"/>
    <w:link w:val="a6"/>
    <w:qFormat/>
    <w:rsid w:val="0043179E"/>
    <w:pPr>
      <w:spacing w:after="0" w:line="364" w:lineRule="exact"/>
      <w:ind w:firstLine="709"/>
      <w:jc w:val="both"/>
    </w:pPr>
    <w:rPr>
      <w:sz w:val="28"/>
      <w:szCs w:val="28"/>
    </w:rPr>
  </w:style>
  <w:style w:type="paragraph" w:styleId="a8">
    <w:name w:val="Body Text"/>
    <w:basedOn w:val="a"/>
    <w:link w:val="a9"/>
    <w:uiPriority w:val="99"/>
    <w:semiHidden/>
    <w:unhideWhenUsed/>
    <w:rsid w:val="0043179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43179E"/>
  </w:style>
  <w:style w:type="table" w:styleId="aa">
    <w:name w:val="Table Grid"/>
    <w:basedOn w:val="a1"/>
    <w:uiPriority w:val="59"/>
    <w:rsid w:val="00CD2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84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846D5"/>
    <w:rPr>
      <w:rFonts w:ascii="Tahoma" w:hAnsi="Tahoma" w:cs="Tahoma"/>
      <w:sz w:val="16"/>
      <w:szCs w:val="16"/>
    </w:rPr>
  </w:style>
  <w:style w:type="character" w:styleId="ad">
    <w:name w:val="Hyperlink"/>
    <w:unhideWhenUsed/>
    <w:rsid w:val="004846D5"/>
    <w:rPr>
      <w:color w:val="0000FF"/>
      <w:u w:val="single"/>
    </w:rPr>
  </w:style>
  <w:style w:type="paragraph" w:styleId="ae">
    <w:name w:val="Normal (Web)"/>
    <w:aliases w:val="Обычный (Web),Знак Знак6,Знак Знак,Знак"/>
    <w:basedOn w:val="a"/>
    <w:uiPriority w:val="99"/>
    <w:unhideWhenUsed/>
    <w:qFormat/>
    <w:rsid w:val="004846D5"/>
    <w:pPr>
      <w:ind w:left="720" w:hanging="357"/>
      <w:contextualSpacing/>
      <w:jc w:val="both"/>
    </w:pPr>
    <w:rPr>
      <w:rFonts w:ascii="Calibri" w:eastAsia="Times New Roman" w:hAnsi="Calibri" w:cs="Times New Roman"/>
      <w:lang w:eastAsia="ru-RU"/>
    </w:rPr>
  </w:style>
  <w:style w:type="paragraph" w:customStyle="1" w:styleId="Style59">
    <w:name w:val="Style59"/>
    <w:basedOn w:val="a"/>
    <w:uiPriority w:val="99"/>
    <w:qFormat/>
    <w:rsid w:val="004846D5"/>
    <w:pPr>
      <w:widowControl w:val="0"/>
      <w:autoSpaceDE w:val="0"/>
      <w:autoSpaceDN w:val="0"/>
      <w:adjustRightInd w:val="0"/>
      <w:spacing w:after="0" w:line="485" w:lineRule="exact"/>
      <w:ind w:left="357" w:hanging="3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7">
    <w:name w:val="Style57"/>
    <w:basedOn w:val="a"/>
    <w:uiPriority w:val="99"/>
    <w:rsid w:val="004846D5"/>
    <w:pPr>
      <w:widowControl w:val="0"/>
      <w:autoSpaceDE w:val="0"/>
      <w:autoSpaceDN w:val="0"/>
      <w:adjustRightInd w:val="0"/>
      <w:spacing w:after="0" w:line="490" w:lineRule="exact"/>
      <w:ind w:left="357" w:hanging="3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4846D5"/>
    <w:pPr>
      <w:widowControl w:val="0"/>
      <w:autoSpaceDE w:val="0"/>
      <w:autoSpaceDN w:val="0"/>
      <w:adjustRightInd w:val="0"/>
      <w:spacing w:after="0" w:line="325" w:lineRule="exact"/>
      <w:ind w:left="357" w:hanging="357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4846D5"/>
    <w:pPr>
      <w:widowControl w:val="0"/>
      <w:autoSpaceDE w:val="0"/>
      <w:autoSpaceDN w:val="0"/>
      <w:adjustRightInd w:val="0"/>
      <w:spacing w:after="0" w:line="324" w:lineRule="exact"/>
      <w:ind w:left="357"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qFormat/>
    <w:rsid w:val="004846D5"/>
    <w:pPr>
      <w:widowControl w:val="0"/>
      <w:autoSpaceDE w:val="0"/>
      <w:autoSpaceDN w:val="0"/>
      <w:adjustRightInd w:val="0"/>
      <w:spacing w:after="0" w:line="240" w:lineRule="auto"/>
      <w:ind w:left="357" w:hanging="3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4846D5"/>
    <w:pPr>
      <w:widowControl w:val="0"/>
      <w:autoSpaceDE w:val="0"/>
      <w:autoSpaceDN w:val="0"/>
      <w:adjustRightInd w:val="0"/>
      <w:spacing w:after="0" w:line="240" w:lineRule="auto"/>
      <w:ind w:left="357" w:hanging="3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7">
    <w:name w:val="Font Style97"/>
    <w:uiPriority w:val="99"/>
    <w:rsid w:val="004846D5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87">
    <w:name w:val="Font Style87"/>
    <w:uiPriority w:val="99"/>
    <w:rsid w:val="004846D5"/>
    <w:rPr>
      <w:rFonts w:ascii="Times New Roman" w:hAnsi="Times New Roman" w:cs="Times New Roman" w:hint="default"/>
      <w:sz w:val="24"/>
      <w:szCs w:val="24"/>
    </w:rPr>
  </w:style>
  <w:style w:type="character" w:customStyle="1" w:styleId="FontStyle55">
    <w:name w:val="Font Style55"/>
    <w:rsid w:val="004846D5"/>
    <w:rPr>
      <w:rFonts w:ascii="Times New Roman" w:hAnsi="Times New Roman" w:cs="Times New Roman" w:hint="default"/>
      <w:sz w:val="16"/>
      <w:szCs w:val="16"/>
    </w:rPr>
  </w:style>
  <w:style w:type="character" w:customStyle="1" w:styleId="FontStyle49">
    <w:name w:val="Font Style49"/>
    <w:rsid w:val="004846D5"/>
    <w:rPr>
      <w:rFonts w:ascii="Times New Roman" w:hAnsi="Times New Roman" w:cs="Times New Roman" w:hint="default"/>
      <w:b/>
      <w:bCs/>
      <w:i/>
      <w:iCs/>
      <w:spacing w:val="-10"/>
      <w:sz w:val="10"/>
      <w:szCs w:val="10"/>
    </w:rPr>
  </w:style>
  <w:style w:type="character" w:customStyle="1" w:styleId="FontStyle50">
    <w:name w:val="Font Style50"/>
    <w:rsid w:val="004846D5"/>
    <w:rPr>
      <w:rFonts w:ascii="Times New Roman" w:hAnsi="Times New Roman" w:cs="Times New Roman" w:hint="default"/>
      <w:i/>
      <w:iCs/>
      <w:sz w:val="14"/>
      <w:szCs w:val="14"/>
    </w:rPr>
  </w:style>
  <w:style w:type="paragraph" w:styleId="af">
    <w:name w:val="Plain Text"/>
    <w:basedOn w:val="a"/>
    <w:link w:val="af0"/>
    <w:uiPriority w:val="99"/>
    <w:unhideWhenUsed/>
    <w:rsid w:val="00E267E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uiPriority w:val="99"/>
    <w:rsid w:val="00E267E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">
    <w:name w:val="Стиль3 Знак"/>
    <w:basedOn w:val="a0"/>
    <w:link w:val="30"/>
    <w:locked/>
    <w:rsid w:val="00E267E3"/>
    <w:rPr>
      <w:rFonts w:ascii="Times New Roman" w:hAnsi="Times New Roman" w:cs="Times New Roman"/>
      <w:b/>
      <w:i/>
      <w:sz w:val="28"/>
      <w:szCs w:val="28"/>
    </w:rPr>
  </w:style>
  <w:style w:type="paragraph" w:customStyle="1" w:styleId="30">
    <w:name w:val="Стиль3"/>
    <w:basedOn w:val="a"/>
    <w:link w:val="3"/>
    <w:qFormat/>
    <w:rsid w:val="00E267E3"/>
    <w:pPr>
      <w:spacing w:before="120" w:after="120" w:line="360" w:lineRule="exact"/>
      <w:ind w:firstLine="720"/>
      <w:jc w:val="center"/>
    </w:pPr>
    <w:rPr>
      <w:rFonts w:ascii="Times New Roman" w:hAnsi="Times New Roman" w:cs="Times New Roman"/>
      <w:b/>
      <w:i/>
      <w:sz w:val="28"/>
      <w:szCs w:val="28"/>
    </w:rPr>
  </w:style>
  <w:style w:type="character" w:customStyle="1" w:styleId="af1">
    <w:name w:val="Абзац списка Знак"/>
    <w:link w:val="af2"/>
    <w:uiPriority w:val="34"/>
    <w:locked/>
    <w:rsid w:val="004808E0"/>
  </w:style>
  <w:style w:type="paragraph" w:styleId="af2">
    <w:name w:val="List Paragraph"/>
    <w:basedOn w:val="a"/>
    <w:link w:val="af1"/>
    <w:uiPriority w:val="34"/>
    <w:qFormat/>
    <w:rsid w:val="004808E0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E8247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82475"/>
  </w:style>
  <w:style w:type="character" w:customStyle="1" w:styleId="apple-converted-space">
    <w:name w:val="apple-converted-space"/>
    <w:basedOn w:val="a0"/>
    <w:rsid w:val="005667F5"/>
  </w:style>
  <w:style w:type="character" w:styleId="af3">
    <w:name w:val="Strong"/>
    <w:basedOn w:val="a0"/>
    <w:uiPriority w:val="22"/>
    <w:qFormat/>
    <w:rsid w:val="00B434B2"/>
    <w:rPr>
      <w:b/>
      <w:bCs/>
    </w:rPr>
  </w:style>
  <w:style w:type="paragraph" w:styleId="af4">
    <w:name w:val="Subtitle"/>
    <w:basedOn w:val="a"/>
    <w:link w:val="af5"/>
    <w:qFormat/>
    <w:rsid w:val="00A60D46"/>
    <w:pPr>
      <w:keepNext/>
      <w:keepLines/>
      <w:tabs>
        <w:tab w:val="left" w:pos="240"/>
      </w:tabs>
      <w:autoSpaceDE w:val="0"/>
      <w:autoSpaceDN w:val="0"/>
      <w:adjustRightInd w:val="0"/>
      <w:spacing w:before="57" w:after="0" w:line="240" w:lineRule="auto"/>
      <w:jc w:val="center"/>
    </w:pPr>
    <w:rPr>
      <w:rFonts w:ascii="Arial" w:eastAsia="Times New Roman" w:hAnsi="Arial" w:cs="Times New Roman"/>
      <w:b/>
      <w:bCs/>
      <w:color w:val="000000"/>
      <w:sz w:val="20"/>
      <w:szCs w:val="20"/>
      <w:lang w:eastAsia="ru-RU"/>
    </w:rPr>
  </w:style>
  <w:style w:type="character" w:customStyle="1" w:styleId="af5">
    <w:name w:val="Подзаголовок Знак"/>
    <w:basedOn w:val="a0"/>
    <w:link w:val="af4"/>
    <w:rsid w:val="00A60D46"/>
    <w:rPr>
      <w:rFonts w:ascii="Arial" w:eastAsia="Times New Roman" w:hAnsi="Arial" w:cs="Times New Roman"/>
      <w:b/>
      <w:bCs/>
      <w:color w:val="000000"/>
      <w:sz w:val="20"/>
      <w:szCs w:val="20"/>
      <w:lang w:eastAsia="ru-RU"/>
    </w:rPr>
  </w:style>
  <w:style w:type="table" w:customStyle="1" w:styleId="1">
    <w:name w:val="Сетка таблицы1"/>
    <w:basedOn w:val="a1"/>
    <w:uiPriority w:val="59"/>
    <w:rsid w:val="004E6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6">
    <w:name w:val="FollowedHyperlink"/>
    <w:basedOn w:val="a0"/>
    <w:uiPriority w:val="99"/>
    <w:semiHidden/>
    <w:unhideWhenUsed/>
    <w:rsid w:val="00005399"/>
    <w:rPr>
      <w:color w:val="800080" w:themeColor="followedHyperlink"/>
      <w:u w:val="single"/>
    </w:rPr>
  </w:style>
  <w:style w:type="paragraph" w:styleId="af7">
    <w:name w:val="header"/>
    <w:basedOn w:val="a"/>
    <w:link w:val="af8"/>
    <w:uiPriority w:val="99"/>
    <w:unhideWhenUsed/>
    <w:rsid w:val="00777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777B13"/>
  </w:style>
  <w:style w:type="paragraph" w:styleId="af9">
    <w:name w:val="footer"/>
    <w:basedOn w:val="a"/>
    <w:link w:val="afa"/>
    <w:uiPriority w:val="99"/>
    <w:unhideWhenUsed/>
    <w:rsid w:val="00777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777B13"/>
  </w:style>
  <w:style w:type="paragraph" w:customStyle="1" w:styleId="c4">
    <w:name w:val="c4"/>
    <w:basedOn w:val="a"/>
    <w:rsid w:val="00025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25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02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7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QuickStyle" Target="diagrams/quickStyle1.xml"/><Relationship Id="rId18" Type="http://schemas.openxmlformats.org/officeDocument/2006/relationships/diagramQuickStyle" Target="diagrams/quickStyle2.xml"/><Relationship Id="rId26" Type="http://schemas.openxmlformats.org/officeDocument/2006/relationships/hyperlink" Target="http://skiv.instrao.ru/content/news/135/" TargetMode="External"/><Relationship Id="rId21" Type="http://schemas.openxmlformats.org/officeDocument/2006/relationships/hyperlink" Target="https://urok.1sept.ru/articles/211738" TargetMode="External"/><Relationship Id="rId34" Type="http://schemas.openxmlformats.org/officeDocument/2006/relationships/hyperlink" Target="https://science-pedagogy.ru/ru/article/view?id=1586" TargetMode="External"/><Relationship Id="rId7" Type="http://schemas.openxmlformats.org/officeDocument/2006/relationships/footnotes" Target="footnotes.xml"/><Relationship Id="rId12" Type="http://schemas.openxmlformats.org/officeDocument/2006/relationships/diagramLayout" Target="diagrams/layout1.xml"/><Relationship Id="rId17" Type="http://schemas.openxmlformats.org/officeDocument/2006/relationships/diagramLayout" Target="diagrams/layout2.xml"/><Relationship Id="rId25" Type="http://schemas.openxmlformats.org/officeDocument/2006/relationships/hyperlink" Target="http://pedsovet.su/publ/70-1-0-4042" TargetMode="External"/><Relationship Id="rId33" Type="http://schemas.openxmlformats.org/officeDocument/2006/relationships/hyperlink" Target="file:///D:\&#1052;&#1086;&#1080;%20&#1076;&#1086;&#1082;&#1091;&#1084;&#1077;&#1085;&#1090;&#1099;\&#1064;&#1072;&#1082;&#1091;&#1088;&#1072;\&#1055;&#1059;&#1041;&#1051;&#1048;&#1050;&#1040;&#1062;&#1048;&#1048;%20&#1057;.&#1044;\&#1057;&#1090;&#1072;&#1090;&#1100;&#1080;\&#1054;&#1041;&#1056;&#1040;&#1047;&#1054;&#1042;&#1040;&#1058;&#1045;&#1051;&#1068;&#1053;&#1054;&#1045;%20&#1055;&#1059;&#1058;&#1045;&#1064;&#1045;&#1057;&#1058;&#1042;&#1048;&#1045;.pdf" TargetMode="External"/><Relationship Id="rId2" Type="http://schemas.openxmlformats.org/officeDocument/2006/relationships/numbering" Target="numbering.xml"/><Relationship Id="rId16" Type="http://schemas.openxmlformats.org/officeDocument/2006/relationships/diagramData" Target="diagrams/data2.xml"/><Relationship Id="rId20" Type="http://schemas.microsoft.com/office/2007/relationships/diagramDrawing" Target="diagrams/drawing2.xml"/><Relationship Id="rId29" Type="http://schemas.openxmlformats.org/officeDocument/2006/relationships/hyperlink" Target="http://www.centeroko.ru/pisa15/pisa15_pub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Data" Target="diagrams/data1.xml"/><Relationship Id="rId24" Type="http://schemas.openxmlformats.org/officeDocument/2006/relationships/hyperlink" Target="http://www.ug.ru/article/64" TargetMode="External"/><Relationship Id="rId32" Type="http://schemas.openxmlformats.org/officeDocument/2006/relationships/hyperlink" Target="http://www.eidos.ru/journal/2012/0229-10.htm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07/relationships/diagramDrawing" Target="diagrams/drawing1.xml"/><Relationship Id="rId23" Type="http://schemas.openxmlformats.org/officeDocument/2006/relationships/hyperlink" Target="http://imcluga.ru/proba-na-vnimanie-p-ya-galperin-i-s-l-kabylnickaya/.%20&#8211;" TargetMode="External"/><Relationship Id="rId28" Type="http://schemas.openxmlformats.org/officeDocument/2006/relationships/hyperlink" Target="https://nsportal.ru/npo-spo/obrazovanie-i-pedagogika/library/2017/03/29/master-klass-obmen-opytom-cherez-setevoe" TargetMode="External"/><Relationship Id="rId36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diagramColors" Target="diagrams/colors2.xml"/><Relationship Id="rId31" Type="http://schemas.openxmlformats.org/officeDocument/2006/relationships/hyperlink" Target="http://www.tsutmb.ru/nay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obrschool10@uobobr.gov.by" TargetMode="External"/><Relationship Id="rId14" Type="http://schemas.openxmlformats.org/officeDocument/2006/relationships/diagramColors" Target="diagrams/colors1.xml"/><Relationship Id="rId22" Type="http://schemas.openxmlformats.org/officeDocument/2006/relationships/hyperlink" Target="http://unesdoc.unesco.org/ark:48223/pf0000245752_rus" TargetMode="External"/><Relationship Id="rId27" Type="http://schemas.openxmlformats.org/officeDocument/2006/relationships/hyperlink" Target="http://school34spb.ru/attachments/article/" TargetMode="External"/><Relationship Id="rId30" Type="http://schemas.openxmlformats.org/officeDocument/2006/relationships/hyperlink" Target="http://www.centeroko.ru/pisa15/pisa15_pub.html" TargetMode="External"/><Relationship Id="rId35" Type="http://schemas.openxmlformats.org/officeDocument/2006/relationships/hyperlink" Target="http://www.sworld.com.ua/konfer40/126.pdf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A669473-A5A4-4DD2-B6AB-4706236E275A}" type="doc">
      <dgm:prSet loTypeId="urn:microsoft.com/office/officeart/2005/8/layout/hProcess4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20578AFD-EA16-46A2-908F-2ECF838E8343}">
      <dgm:prSet phldrT="[Текст]" custT="1">
        <dgm:style>
          <a:lnRef idx="0">
            <a:schemeClr val="accent1"/>
          </a:lnRef>
          <a:fillRef idx="3">
            <a:schemeClr val="accent1"/>
          </a:fillRef>
          <a:effectRef idx="3">
            <a:schemeClr val="accent1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ru-RU" sz="1000" b="1">
              <a:latin typeface="Times New Roman" panose="02020603050405020304" pitchFamily="18" charset="0"/>
              <a:cs typeface="Times New Roman" panose="02020603050405020304" pitchFamily="18" charset="0"/>
            </a:rPr>
            <a:t>подходы</a:t>
          </a:r>
        </a:p>
      </dgm:t>
    </dgm:pt>
    <dgm:pt modelId="{4FB36E7B-6850-4998-A038-D995ECCCF2CB}" type="parTrans" cxnId="{C332D9B6-A20F-4866-8FB1-66144D7E2CED}">
      <dgm:prSet/>
      <dgm:spPr/>
      <dgm:t>
        <a:bodyPr/>
        <a:lstStyle/>
        <a:p>
          <a:endParaRPr lang="ru-RU"/>
        </a:p>
      </dgm:t>
    </dgm:pt>
    <dgm:pt modelId="{A8E22EE0-B2DC-4D39-A19E-C2C61D13494D}" type="sibTrans" cxnId="{C332D9B6-A20F-4866-8FB1-66144D7E2CED}">
      <dgm:prSet/>
      <dgm:spPr/>
      <dgm:t>
        <a:bodyPr/>
        <a:lstStyle/>
        <a:p>
          <a:endParaRPr lang="ru-RU"/>
        </a:p>
      </dgm:t>
    </dgm:pt>
    <dgm:pt modelId="{EA30B330-825B-4760-94D2-9636C5A644D6}">
      <dgm:prSet phldrT="[Текст]" custT="1">
        <dgm:style>
          <a:lnRef idx="0">
            <a:schemeClr val="accent1"/>
          </a:lnRef>
          <a:fillRef idx="3">
            <a:schemeClr val="accent1"/>
          </a:fillRef>
          <a:effectRef idx="3">
            <a:schemeClr val="accent1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ru-RU" sz="1000" b="1">
              <a:latin typeface="Times New Roman" panose="02020603050405020304" pitchFamily="18" charset="0"/>
              <a:cs typeface="Times New Roman" panose="02020603050405020304" pitchFamily="18" charset="0"/>
            </a:rPr>
            <a:t>основной принцип</a:t>
          </a:r>
        </a:p>
      </dgm:t>
    </dgm:pt>
    <dgm:pt modelId="{9E302F85-BBEE-47C7-BCF3-B6125308F85E}" type="parTrans" cxnId="{373979B8-FA0D-437C-914D-A0C3E256F103}">
      <dgm:prSet/>
      <dgm:spPr/>
      <dgm:t>
        <a:bodyPr/>
        <a:lstStyle/>
        <a:p>
          <a:endParaRPr lang="ru-RU"/>
        </a:p>
      </dgm:t>
    </dgm:pt>
    <dgm:pt modelId="{A5C39715-A5A5-48C4-BCA9-A07B5D94788A}" type="sibTrans" cxnId="{373979B8-FA0D-437C-914D-A0C3E256F103}">
      <dgm:prSet/>
      <dgm:spPr/>
      <dgm:t>
        <a:bodyPr/>
        <a:lstStyle/>
        <a:p>
          <a:endParaRPr lang="ru-RU"/>
        </a:p>
      </dgm:t>
    </dgm:pt>
    <dgm:pt modelId="{851D6B3C-BA14-49A4-87CE-F22AAD187485}">
      <dgm:prSet phldrT="[Текст]" custT="1">
        <dgm:style>
          <a:lnRef idx="0">
            <a:schemeClr val="accent1"/>
          </a:lnRef>
          <a:fillRef idx="3">
            <a:schemeClr val="accent1"/>
          </a:fillRef>
          <a:effectRef idx="3">
            <a:schemeClr val="accent1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ru-RU" sz="1000" b="1">
              <a:latin typeface="Times New Roman" panose="02020603050405020304" pitchFamily="18" charset="0"/>
              <a:cs typeface="Times New Roman" panose="02020603050405020304" pitchFamily="18" charset="0"/>
            </a:rPr>
            <a:t>компетенции</a:t>
          </a:r>
        </a:p>
      </dgm:t>
    </dgm:pt>
    <dgm:pt modelId="{68C8A3C0-79C2-418D-A64A-E7C99919BDC3}" type="parTrans" cxnId="{DA6F5217-9C1A-4FE7-B5FE-DE381D691360}">
      <dgm:prSet/>
      <dgm:spPr/>
      <dgm:t>
        <a:bodyPr/>
        <a:lstStyle/>
        <a:p>
          <a:endParaRPr lang="ru-RU"/>
        </a:p>
      </dgm:t>
    </dgm:pt>
    <dgm:pt modelId="{4985E573-8EAB-408E-8FB3-0062C9AADFC2}" type="sibTrans" cxnId="{DA6F5217-9C1A-4FE7-B5FE-DE381D691360}">
      <dgm:prSet/>
      <dgm:spPr/>
      <dgm:t>
        <a:bodyPr/>
        <a:lstStyle/>
        <a:p>
          <a:endParaRPr lang="ru-RU"/>
        </a:p>
      </dgm:t>
    </dgm:pt>
    <dgm:pt modelId="{03703219-EE57-48E9-B273-BE531CCFE43E}">
      <dgm:prSet phldrT="[Текст]" custT="1"/>
      <dgm:spPr>
        <a:solidFill>
          <a:schemeClr val="bg2">
            <a:lumMod val="90000"/>
          </a:schemeClr>
        </a:solidFill>
      </dgm:spPr>
      <dgm:t>
        <a:bodyPr/>
        <a:lstStyle/>
        <a:p>
          <a:pPr algn="ctr"/>
          <a:r>
            <a:rPr lang="ru-RU" sz="1200" b="0">
              <a:solidFill>
                <a:sysClr val="windowText" lastClr="000000"/>
              </a:solidFill>
              <a:latin typeface="+mj-lt"/>
            </a:rPr>
            <a:t>компетентностный, системно-деятельностный, проектно-конструктивный, коммуникативно-деятельностный, личностно-ориентированный, культурологический, аналитико-рефлексивный</a:t>
          </a:r>
        </a:p>
      </dgm:t>
    </dgm:pt>
    <dgm:pt modelId="{9F33572E-EC17-4765-A7EF-305F5F5589B8}" type="sibTrans" cxnId="{E721AC71-22C8-4FFF-A1C4-269E045A368F}">
      <dgm:prSet/>
      <dgm:spPr/>
      <dgm:t>
        <a:bodyPr/>
        <a:lstStyle/>
        <a:p>
          <a:endParaRPr lang="ru-RU"/>
        </a:p>
      </dgm:t>
    </dgm:pt>
    <dgm:pt modelId="{41A68350-2E59-4C2C-A837-1D4CA0B9DAAC}" type="parTrans" cxnId="{E721AC71-22C8-4FFF-A1C4-269E045A368F}">
      <dgm:prSet/>
      <dgm:spPr/>
      <dgm:t>
        <a:bodyPr/>
        <a:lstStyle/>
        <a:p>
          <a:endParaRPr lang="ru-RU"/>
        </a:p>
      </dgm:t>
    </dgm:pt>
    <dgm:pt modelId="{548D3B69-2D29-485A-95AB-4591CE6957A8}" type="pres">
      <dgm:prSet presAssocID="{6A669473-A5A4-4DD2-B6AB-4706236E275A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86DB274E-2843-48AA-B020-30F589D00ACF}" type="pres">
      <dgm:prSet presAssocID="{6A669473-A5A4-4DD2-B6AB-4706236E275A}" presName="tSp" presStyleCnt="0"/>
      <dgm:spPr/>
    </dgm:pt>
    <dgm:pt modelId="{31393EA4-46F0-42C6-98F5-804CACC883F3}" type="pres">
      <dgm:prSet presAssocID="{6A669473-A5A4-4DD2-B6AB-4706236E275A}" presName="bSp" presStyleCnt="0"/>
      <dgm:spPr/>
    </dgm:pt>
    <dgm:pt modelId="{FE71FA93-3997-40A7-85A9-8A1A27CC75EE}" type="pres">
      <dgm:prSet presAssocID="{6A669473-A5A4-4DD2-B6AB-4706236E275A}" presName="process" presStyleCnt="0"/>
      <dgm:spPr/>
    </dgm:pt>
    <dgm:pt modelId="{3528632D-24F3-445D-BA54-68D6A58DEA39}" type="pres">
      <dgm:prSet presAssocID="{20578AFD-EA16-46A2-908F-2ECF838E8343}" presName="composite1" presStyleCnt="0"/>
      <dgm:spPr/>
    </dgm:pt>
    <dgm:pt modelId="{F0E3883B-56B4-4BD8-A0AC-D342CDFA3652}" type="pres">
      <dgm:prSet presAssocID="{20578AFD-EA16-46A2-908F-2ECF838E8343}" presName="dummyNode1" presStyleLbl="node1" presStyleIdx="0" presStyleCnt="3"/>
      <dgm:spPr/>
    </dgm:pt>
    <dgm:pt modelId="{02EC18CB-3F64-4961-81E5-DA20AF3AA3D6}" type="pres">
      <dgm:prSet presAssocID="{20578AFD-EA16-46A2-908F-2ECF838E8343}" presName="childNode1" presStyleLbl="bgAcc1" presStyleIdx="0" presStyleCnt="3" custScaleX="368071" custScaleY="171447" custLinFactNeighborX="-81646" custLinFactNeighborY="-676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4C35276-DBC4-4901-939A-AFCA1018AD76}" type="pres">
      <dgm:prSet presAssocID="{20578AFD-EA16-46A2-908F-2ECF838E8343}" presName="childNode1tx" presStyleLbl="bgAcc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D0C4321-9E26-4B9E-B694-1EE8F1192BF5}" type="pres">
      <dgm:prSet presAssocID="{20578AFD-EA16-46A2-908F-2ECF838E8343}" presName="parentNode1" presStyleLbl="node1" presStyleIdx="0" presStyleCnt="3" custScaleX="69774" custScaleY="144984" custLinFactX="-100000" custLinFactY="-100000" custLinFactNeighborX="-169377" custLinFactNeighborY="-171037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6D10E8F-AB9C-4002-B07F-6CC9B7EB4D31}" type="pres">
      <dgm:prSet presAssocID="{20578AFD-EA16-46A2-908F-2ECF838E8343}" presName="connSite1" presStyleCnt="0"/>
      <dgm:spPr/>
    </dgm:pt>
    <dgm:pt modelId="{086C0D82-1D88-4FD7-950E-844F0F778BDD}" type="pres">
      <dgm:prSet presAssocID="{A8E22EE0-B2DC-4D39-A19E-C2C61D13494D}" presName="Name9" presStyleLbl="sibTrans2D1" presStyleIdx="0" presStyleCnt="2" custFlipVert="1" custFlipHor="1" custScaleX="2836" custScaleY="4709" custLinFactNeighborX="8867" custLinFactNeighborY="19281"/>
      <dgm:spPr/>
      <dgm:t>
        <a:bodyPr/>
        <a:lstStyle/>
        <a:p>
          <a:endParaRPr lang="ru-RU"/>
        </a:p>
      </dgm:t>
    </dgm:pt>
    <dgm:pt modelId="{A9612761-5A08-4A9A-A85B-570AF5485FC9}" type="pres">
      <dgm:prSet presAssocID="{EA30B330-825B-4760-94D2-9636C5A644D6}" presName="composite2" presStyleCnt="0"/>
      <dgm:spPr/>
    </dgm:pt>
    <dgm:pt modelId="{4BC33372-91E7-4C20-8BC4-A464A4FD6A66}" type="pres">
      <dgm:prSet presAssocID="{EA30B330-825B-4760-94D2-9636C5A644D6}" presName="dummyNode2" presStyleLbl="node1" presStyleIdx="0" presStyleCnt="3"/>
      <dgm:spPr/>
    </dgm:pt>
    <dgm:pt modelId="{62D5AEDD-9E72-4779-B4A0-5E690CBC335B}" type="pres">
      <dgm:prSet presAssocID="{EA30B330-825B-4760-94D2-9636C5A644D6}" presName="childNode2" presStyleLbl="bgAcc1" presStyleIdx="1" presStyleCnt="3" custFlipVert="0" custFlipHor="1" custScaleX="23819" custScaleY="32180" custLinFactX="232611" custLinFactY="-100000" custLinFactNeighborX="300000" custLinFactNeighborY="-152913">
        <dgm:presLayoutVars>
          <dgm:bulletEnabled val="1"/>
        </dgm:presLayoutVars>
      </dgm:prSet>
      <dgm:spPr>
        <a:noFill/>
        <a:ln>
          <a:solidFill>
            <a:schemeClr val="bg1"/>
          </a:solidFill>
        </a:ln>
      </dgm:spPr>
    </dgm:pt>
    <dgm:pt modelId="{70CE1076-AA3B-4459-B848-963FA4F70E0E}" type="pres">
      <dgm:prSet presAssocID="{EA30B330-825B-4760-94D2-9636C5A644D6}" presName="childNode2tx" presStyleLbl="bgAcc1" presStyleIdx="1" presStyleCnt="3">
        <dgm:presLayoutVars>
          <dgm:bulletEnabled val="1"/>
        </dgm:presLayoutVars>
      </dgm:prSet>
      <dgm:spPr/>
    </dgm:pt>
    <dgm:pt modelId="{6E9202F3-8577-486C-ADD6-D478B729AE90}" type="pres">
      <dgm:prSet presAssocID="{EA30B330-825B-4760-94D2-9636C5A644D6}" presName="parentNode2" presStyleLbl="node1" presStyleIdx="1" presStyleCnt="3" custScaleX="104116" custScaleY="137634" custLinFactX="-100000" custLinFactNeighborX="-109162" custLinFactNeighborY="-6202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7DAB1E8-69E8-414E-826D-655798B31F60}" type="pres">
      <dgm:prSet presAssocID="{EA30B330-825B-4760-94D2-9636C5A644D6}" presName="connSite2" presStyleCnt="0"/>
      <dgm:spPr/>
    </dgm:pt>
    <dgm:pt modelId="{680274EB-3E4A-4D5B-9550-6AB91D2A883D}" type="pres">
      <dgm:prSet presAssocID="{A5C39715-A5A5-48C4-BCA9-A07B5D94788A}" presName="Name18" presStyleLbl="sibTrans2D1" presStyleIdx="1" presStyleCnt="2" custScaleX="34183" custScaleY="1276" custLinFactNeighborX="31775" custLinFactNeighborY="29387"/>
      <dgm:spPr/>
      <dgm:t>
        <a:bodyPr/>
        <a:lstStyle/>
        <a:p>
          <a:endParaRPr lang="ru-RU"/>
        </a:p>
      </dgm:t>
    </dgm:pt>
    <dgm:pt modelId="{C38B96FD-49E9-4289-AA6E-74005CE1D4CC}" type="pres">
      <dgm:prSet presAssocID="{851D6B3C-BA14-49A4-87CE-F22AAD187485}" presName="composite1" presStyleCnt="0"/>
      <dgm:spPr/>
    </dgm:pt>
    <dgm:pt modelId="{4FFEE365-2B7E-44FC-A5BF-25A52D00A6D5}" type="pres">
      <dgm:prSet presAssocID="{851D6B3C-BA14-49A4-87CE-F22AAD187485}" presName="dummyNode1" presStyleLbl="node1" presStyleIdx="1" presStyleCnt="3"/>
      <dgm:spPr/>
    </dgm:pt>
    <dgm:pt modelId="{B92ED6D2-91AE-4BDF-81E1-0C012CD36322}" type="pres">
      <dgm:prSet presAssocID="{851D6B3C-BA14-49A4-87CE-F22AAD187485}" presName="childNode1" presStyleLbl="bgAcc1" presStyleIdx="2" presStyleCnt="3" custScaleX="265815" custScaleY="113737" custLinFactNeighborX="68415" custLinFactNeighborY="184">
        <dgm:presLayoutVars>
          <dgm:bulletEnabled val="1"/>
        </dgm:presLayoutVars>
      </dgm:prSet>
      <dgm:spPr/>
    </dgm:pt>
    <dgm:pt modelId="{0DFD5D48-EECD-4C80-8FA3-A2A619E5D8E7}" type="pres">
      <dgm:prSet presAssocID="{851D6B3C-BA14-49A4-87CE-F22AAD187485}" presName="childNode1tx" presStyleLbl="bgAcc1" presStyleIdx="2" presStyleCnt="3">
        <dgm:presLayoutVars>
          <dgm:bulletEnabled val="1"/>
        </dgm:presLayoutVars>
      </dgm:prSet>
      <dgm:spPr/>
    </dgm:pt>
    <dgm:pt modelId="{D6317B5D-516B-426E-B4DE-3D565CED4489}" type="pres">
      <dgm:prSet presAssocID="{851D6B3C-BA14-49A4-87CE-F22AAD187485}" presName="parentNode1" presStyleLbl="node1" presStyleIdx="2" presStyleCnt="3" custScaleX="80139" custScaleY="112980" custLinFactY="-100000" custLinFactNeighborX="-72878" custLinFactNeighborY="-195141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C268292-E207-4AE5-8300-5A026A332477}" type="pres">
      <dgm:prSet presAssocID="{851D6B3C-BA14-49A4-87CE-F22AAD187485}" presName="connSite1" presStyleCnt="0"/>
      <dgm:spPr/>
    </dgm:pt>
  </dgm:ptLst>
  <dgm:cxnLst>
    <dgm:cxn modelId="{E721AC71-22C8-4FFF-A1C4-269E045A368F}" srcId="{20578AFD-EA16-46A2-908F-2ECF838E8343}" destId="{03703219-EE57-48E9-B273-BE531CCFE43E}" srcOrd="0" destOrd="0" parTransId="{41A68350-2E59-4C2C-A837-1D4CA0B9DAAC}" sibTransId="{9F33572E-EC17-4765-A7EF-305F5F5589B8}"/>
    <dgm:cxn modelId="{DB4BDC37-F1CA-4316-B707-68BEBDDFDC88}" type="presOf" srcId="{851D6B3C-BA14-49A4-87CE-F22AAD187485}" destId="{D6317B5D-516B-426E-B4DE-3D565CED4489}" srcOrd="0" destOrd="0" presId="urn:microsoft.com/office/officeart/2005/8/layout/hProcess4"/>
    <dgm:cxn modelId="{6B19BDC3-AEEC-4155-BAAE-EB8EFC430FC7}" type="presOf" srcId="{A5C39715-A5A5-48C4-BCA9-A07B5D94788A}" destId="{680274EB-3E4A-4D5B-9550-6AB91D2A883D}" srcOrd="0" destOrd="0" presId="urn:microsoft.com/office/officeart/2005/8/layout/hProcess4"/>
    <dgm:cxn modelId="{0D423BE2-613D-4E85-9B79-D99E37332084}" type="presOf" srcId="{EA30B330-825B-4760-94D2-9636C5A644D6}" destId="{6E9202F3-8577-486C-ADD6-D478B729AE90}" srcOrd="0" destOrd="0" presId="urn:microsoft.com/office/officeart/2005/8/layout/hProcess4"/>
    <dgm:cxn modelId="{185F6869-AEC2-41E1-8927-47018B8148B5}" type="presOf" srcId="{20578AFD-EA16-46A2-908F-2ECF838E8343}" destId="{CD0C4321-9E26-4B9E-B694-1EE8F1192BF5}" srcOrd="0" destOrd="0" presId="urn:microsoft.com/office/officeart/2005/8/layout/hProcess4"/>
    <dgm:cxn modelId="{CA216A80-2C35-4385-A651-6285F3E2890B}" type="presOf" srcId="{A8E22EE0-B2DC-4D39-A19E-C2C61D13494D}" destId="{086C0D82-1D88-4FD7-950E-844F0F778BDD}" srcOrd="0" destOrd="0" presId="urn:microsoft.com/office/officeart/2005/8/layout/hProcess4"/>
    <dgm:cxn modelId="{373979B8-FA0D-437C-914D-A0C3E256F103}" srcId="{6A669473-A5A4-4DD2-B6AB-4706236E275A}" destId="{EA30B330-825B-4760-94D2-9636C5A644D6}" srcOrd="1" destOrd="0" parTransId="{9E302F85-BBEE-47C7-BCF3-B6125308F85E}" sibTransId="{A5C39715-A5A5-48C4-BCA9-A07B5D94788A}"/>
    <dgm:cxn modelId="{DA6F5217-9C1A-4FE7-B5FE-DE381D691360}" srcId="{6A669473-A5A4-4DD2-B6AB-4706236E275A}" destId="{851D6B3C-BA14-49A4-87CE-F22AAD187485}" srcOrd="2" destOrd="0" parTransId="{68C8A3C0-79C2-418D-A64A-E7C99919BDC3}" sibTransId="{4985E573-8EAB-408E-8FB3-0062C9AADFC2}"/>
    <dgm:cxn modelId="{A824E82C-3B9D-4DF7-9582-37A4B0837480}" type="presOf" srcId="{03703219-EE57-48E9-B273-BE531CCFE43E}" destId="{02EC18CB-3F64-4961-81E5-DA20AF3AA3D6}" srcOrd="0" destOrd="0" presId="urn:microsoft.com/office/officeart/2005/8/layout/hProcess4"/>
    <dgm:cxn modelId="{F73C651C-9C1F-4845-806A-4C817CE20B86}" type="presOf" srcId="{03703219-EE57-48E9-B273-BE531CCFE43E}" destId="{E4C35276-DBC4-4901-939A-AFCA1018AD76}" srcOrd="1" destOrd="0" presId="urn:microsoft.com/office/officeart/2005/8/layout/hProcess4"/>
    <dgm:cxn modelId="{BEFC009D-9097-41AB-A028-34E85A60EA52}" type="presOf" srcId="{6A669473-A5A4-4DD2-B6AB-4706236E275A}" destId="{548D3B69-2D29-485A-95AB-4591CE6957A8}" srcOrd="0" destOrd="0" presId="urn:microsoft.com/office/officeart/2005/8/layout/hProcess4"/>
    <dgm:cxn modelId="{C332D9B6-A20F-4866-8FB1-66144D7E2CED}" srcId="{6A669473-A5A4-4DD2-B6AB-4706236E275A}" destId="{20578AFD-EA16-46A2-908F-2ECF838E8343}" srcOrd="0" destOrd="0" parTransId="{4FB36E7B-6850-4998-A038-D995ECCCF2CB}" sibTransId="{A8E22EE0-B2DC-4D39-A19E-C2C61D13494D}"/>
    <dgm:cxn modelId="{C88FA3AB-DB16-48C6-B413-9C970CAD7F24}" type="presParOf" srcId="{548D3B69-2D29-485A-95AB-4591CE6957A8}" destId="{86DB274E-2843-48AA-B020-30F589D00ACF}" srcOrd="0" destOrd="0" presId="urn:microsoft.com/office/officeart/2005/8/layout/hProcess4"/>
    <dgm:cxn modelId="{CD25EDAF-47E1-418C-B89C-FCCAA35F6132}" type="presParOf" srcId="{548D3B69-2D29-485A-95AB-4591CE6957A8}" destId="{31393EA4-46F0-42C6-98F5-804CACC883F3}" srcOrd="1" destOrd="0" presId="urn:microsoft.com/office/officeart/2005/8/layout/hProcess4"/>
    <dgm:cxn modelId="{6592EBE1-94FB-4E5D-8435-D0B485CF183A}" type="presParOf" srcId="{548D3B69-2D29-485A-95AB-4591CE6957A8}" destId="{FE71FA93-3997-40A7-85A9-8A1A27CC75EE}" srcOrd="2" destOrd="0" presId="urn:microsoft.com/office/officeart/2005/8/layout/hProcess4"/>
    <dgm:cxn modelId="{8FB784DF-F726-45E9-A8A3-478A436A4B21}" type="presParOf" srcId="{FE71FA93-3997-40A7-85A9-8A1A27CC75EE}" destId="{3528632D-24F3-445D-BA54-68D6A58DEA39}" srcOrd="0" destOrd="0" presId="urn:microsoft.com/office/officeart/2005/8/layout/hProcess4"/>
    <dgm:cxn modelId="{6518ECAB-7856-47EC-956F-1D3A8978D227}" type="presParOf" srcId="{3528632D-24F3-445D-BA54-68D6A58DEA39}" destId="{F0E3883B-56B4-4BD8-A0AC-D342CDFA3652}" srcOrd="0" destOrd="0" presId="urn:microsoft.com/office/officeart/2005/8/layout/hProcess4"/>
    <dgm:cxn modelId="{C3627D9C-8D89-493E-A773-BDE7A44DC972}" type="presParOf" srcId="{3528632D-24F3-445D-BA54-68D6A58DEA39}" destId="{02EC18CB-3F64-4961-81E5-DA20AF3AA3D6}" srcOrd="1" destOrd="0" presId="urn:microsoft.com/office/officeart/2005/8/layout/hProcess4"/>
    <dgm:cxn modelId="{01748596-F2F8-4129-9A62-43AA6FCEB31A}" type="presParOf" srcId="{3528632D-24F3-445D-BA54-68D6A58DEA39}" destId="{E4C35276-DBC4-4901-939A-AFCA1018AD76}" srcOrd="2" destOrd="0" presId="urn:microsoft.com/office/officeart/2005/8/layout/hProcess4"/>
    <dgm:cxn modelId="{46E2BA77-4E07-4AB8-BA03-C01F8D502C1F}" type="presParOf" srcId="{3528632D-24F3-445D-BA54-68D6A58DEA39}" destId="{CD0C4321-9E26-4B9E-B694-1EE8F1192BF5}" srcOrd="3" destOrd="0" presId="urn:microsoft.com/office/officeart/2005/8/layout/hProcess4"/>
    <dgm:cxn modelId="{330EC9D9-B1D1-40A2-ACB3-5BBF3BCF03E8}" type="presParOf" srcId="{3528632D-24F3-445D-BA54-68D6A58DEA39}" destId="{36D10E8F-AB9C-4002-B07F-6CC9B7EB4D31}" srcOrd="4" destOrd="0" presId="urn:microsoft.com/office/officeart/2005/8/layout/hProcess4"/>
    <dgm:cxn modelId="{71883D12-0475-4F1D-A4B9-76DECA0B3A79}" type="presParOf" srcId="{FE71FA93-3997-40A7-85A9-8A1A27CC75EE}" destId="{086C0D82-1D88-4FD7-950E-844F0F778BDD}" srcOrd="1" destOrd="0" presId="urn:microsoft.com/office/officeart/2005/8/layout/hProcess4"/>
    <dgm:cxn modelId="{BB03F986-1F17-4274-A0D9-8DA901D01DF9}" type="presParOf" srcId="{FE71FA93-3997-40A7-85A9-8A1A27CC75EE}" destId="{A9612761-5A08-4A9A-A85B-570AF5485FC9}" srcOrd="2" destOrd="0" presId="urn:microsoft.com/office/officeart/2005/8/layout/hProcess4"/>
    <dgm:cxn modelId="{16FE8E49-9AC0-437E-8743-6A10B6604408}" type="presParOf" srcId="{A9612761-5A08-4A9A-A85B-570AF5485FC9}" destId="{4BC33372-91E7-4C20-8BC4-A464A4FD6A66}" srcOrd="0" destOrd="0" presId="urn:microsoft.com/office/officeart/2005/8/layout/hProcess4"/>
    <dgm:cxn modelId="{D6FD61F4-16EC-46E9-8A58-6293BCB4C478}" type="presParOf" srcId="{A9612761-5A08-4A9A-A85B-570AF5485FC9}" destId="{62D5AEDD-9E72-4779-B4A0-5E690CBC335B}" srcOrd="1" destOrd="0" presId="urn:microsoft.com/office/officeart/2005/8/layout/hProcess4"/>
    <dgm:cxn modelId="{0F5F7393-B9C3-422F-B238-B1B5CCDB7D0A}" type="presParOf" srcId="{A9612761-5A08-4A9A-A85B-570AF5485FC9}" destId="{70CE1076-AA3B-4459-B848-963FA4F70E0E}" srcOrd="2" destOrd="0" presId="urn:microsoft.com/office/officeart/2005/8/layout/hProcess4"/>
    <dgm:cxn modelId="{45AAEA8E-35DF-47FC-947C-0754D7CC7BF9}" type="presParOf" srcId="{A9612761-5A08-4A9A-A85B-570AF5485FC9}" destId="{6E9202F3-8577-486C-ADD6-D478B729AE90}" srcOrd="3" destOrd="0" presId="urn:microsoft.com/office/officeart/2005/8/layout/hProcess4"/>
    <dgm:cxn modelId="{B139BD6E-6C26-45D7-AB16-219AEC1CC205}" type="presParOf" srcId="{A9612761-5A08-4A9A-A85B-570AF5485FC9}" destId="{F7DAB1E8-69E8-414E-826D-655798B31F60}" srcOrd="4" destOrd="0" presId="urn:microsoft.com/office/officeart/2005/8/layout/hProcess4"/>
    <dgm:cxn modelId="{9BE4CB5A-81D6-4710-960E-6938F1D4ABF1}" type="presParOf" srcId="{FE71FA93-3997-40A7-85A9-8A1A27CC75EE}" destId="{680274EB-3E4A-4D5B-9550-6AB91D2A883D}" srcOrd="3" destOrd="0" presId="urn:microsoft.com/office/officeart/2005/8/layout/hProcess4"/>
    <dgm:cxn modelId="{1840D287-BC2F-4894-9CDA-D67EE42F81E0}" type="presParOf" srcId="{FE71FA93-3997-40A7-85A9-8A1A27CC75EE}" destId="{C38B96FD-49E9-4289-AA6E-74005CE1D4CC}" srcOrd="4" destOrd="0" presId="urn:microsoft.com/office/officeart/2005/8/layout/hProcess4"/>
    <dgm:cxn modelId="{AC0B16FF-ADC9-4C60-86AE-4486DE4DE51E}" type="presParOf" srcId="{C38B96FD-49E9-4289-AA6E-74005CE1D4CC}" destId="{4FFEE365-2B7E-44FC-A5BF-25A52D00A6D5}" srcOrd="0" destOrd="0" presId="urn:microsoft.com/office/officeart/2005/8/layout/hProcess4"/>
    <dgm:cxn modelId="{A080AB9A-D0ED-4AC7-A0BB-8B6045D087D8}" type="presParOf" srcId="{C38B96FD-49E9-4289-AA6E-74005CE1D4CC}" destId="{B92ED6D2-91AE-4BDF-81E1-0C012CD36322}" srcOrd="1" destOrd="0" presId="urn:microsoft.com/office/officeart/2005/8/layout/hProcess4"/>
    <dgm:cxn modelId="{5F136843-5C1C-4183-B965-BDDF14F85DEC}" type="presParOf" srcId="{C38B96FD-49E9-4289-AA6E-74005CE1D4CC}" destId="{0DFD5D48-EECD-4C80-8FA3-A2A619E5D8E7}" srcOrd="2" destOrd="0" presId="urn:microsoft.com/office/officeart/2005/8/layout/hProcess4"/>
    <dgm:cxn modelId="{56EE31BF-6D3E-4279-81DC-90D5D3545473}" type="presParOf" srcId="{C38B96FD-49E9-4289-AA6E-74005CE1D4CC}" destId="{D6317B5D-516B-426E-B4DE-3D565CED4489}" srcOrd="3" destOrd="0" presId="urn:microsoft.com/office/officeart/2005/8/layout/hProcess4"/>
    <dgm:cxn modelId="{36B5B2BE-0BE6-42E7-87D8-698F542829EA}" type="presParOf" srcId="{C38B96FD-49E9-4289-AA6E-74005CE1D4CC}" destId="{3C268292-E207-4AE5-8300-5A026A332477}" srcOrd="4" destOrd="0" presId="urn:microsoft.com/office/officeart/2005/8/layout/hProcess4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6E072B9-47C9-4132-8849-5558E9085CA8}" type="doc">
      <dgm:prSet loTypeId="urn:microsoft.com/office/officeart/2005/8/layout/process3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F31BD6A1-28C7-4867-A650-03339A9BE3E5}">
      <dgm:prSet phldrT="[Текст]">
        <dgm:style>
          <a:lnRef idx="0">
            <a:schemeClr val="accent1"/>
          </a:lnRef>
          <a:fillRef idx="3">
            <a:schemeClr val="accent1"/>
          </a:fillRef>
          <a:effectRef idx="3">
            <a:schemeClr val="accent1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ru-RU" b="1"/>
            <a:t>целеполагающий</a:t>
          </a:r>
        </a:p>
      </dgm:t>
    </dgm:pt>
    <dgm:pt modelId="{9CA28B10-A28C-41C8-91F8-A56DE8EC6C60}" type="parTrans" cxnId="{EF2145E0-6D68-46AC-A21E-105ADEAFED6E}">
      <dgm:prSet/>
      <dgm:spPr/>
      <dgm:t>
        <a:bodyPr/>
        <a:lstStyle/>
        <a:p>
          <a:endParaRPr lang="ru-RU"/>
        </a:p>
      </dgm:t>
    </dgm:pt>
    <dgm:pt modelId="{C45D86AB-32EA-4FF0-A0D4-FE5655CB9DEE}" type="sibTrans" cxnId="{EF2145E0-6D68-46AC-A21E-105ADEAFED6E}">
      <dgm:prSet/>
      <dgm:spPr/>
      <dgm:t>
        <a:bodyPr/>
        <a:lstStyle/>
        <a:p>
          <a:endParaRPr lang="ru-RU"/>
        </a:p>
      </dgm:t>
    </dgm:pt>
    <dgm:pt modelId="{7727FE37-9F38-4C29-9698-742FC27AEFE9}">
      <dgm:prSet phldrT="[Текст]" custT="1"/>
      <dgm:spPr>
        <a:solidFill>
          <a:schemeClr val="accent3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ru-RU" sz="900"/>
            <a:t>постановка целей и задач</a:t>
          </a:r>
        </a:p>
      </dgm:t>
    </dgm:pt>
    <dgm:pt modelId="{893AEEDA-CB7C-429D-B778-83133142EAA1}" type="parTrans" cxnId="{E32E9297-6BC9-4A26-8489-CC36FCC682E5}">
      <dgm:prSet/>
      <dgm:spPr/>
      <dgm:t>
        <a:bodyPr/>
        <a:lstStyle/>
        <a:p>
          <a:endParaRPr lang="ru-RU"/>
        </a:p>
      </dgm:t>
    </dgm:pt>
    <dgm:pt modelId="{337BEC07-F4C3-4C16-A440-A60896278AEA}" type="sibTrans" cxnId="{E32E9297-6BC9-4A26-8489-CC36FCC682E5}">
      <dgm:prSet/>
      <dgm:spPr/>
      <dgm:t>
        <a:bodyPr/>
        <a:lstStyle/>
        <a:p>
          <a:endParaRPr lang="ru-RU"/>
        </a:p>
      </dgm:t>
    </dgm:pt>
    <dgm:pt modelId="{C2613266-360E-46BD-BEDC-1BF842D48273}">
      <dgm:prSet phldrT="[Текст]">
        <dgm:style>
          <a:lnRef idx="0">
            <a:schemeClr val="accent1"/>
          </a:lnRef>
          <a:fillRef idx="3">
            <a:schemeClr val="accent1"/>
          </a:fillRef>
          <a:effectRef idx="3">
            <a:schemeClr val="accent1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ru-RU" b="1"/>
            <a:t>проектировочный</a:t>
          </a:r>
        </a:p>
      </dgm:t>
    </dgm:pt>
    <dgm:pt modelId="{1B2A52A5-14B8-4DD3-B83D-0266742C3704}" type="parTrans" cxnId="{60BE001A-C9F5-4584-A528-E6231C926040}">
      <dgm:prSet/>
      <dgm:spPr/>
      <dgm:t>
        <a:bodyPr/>
        <a:lstStyle/>
        <a:p>
          <a:endParaRPr lang="ru-RU"/>
        </a:p>
      </dgm:t>
    </dgm:pt>
    <dgm:pt modelId="{10BCE7C4-8BCD-4290-B86B-F6CB93205BB2}" type="sibTrans" cxnId="{60BE001A-C9F5-4584-A528-E6231C926040}">
      <dgm:prSet/>
      <dgm:spPr/>
      <dgm:t>
        <a:bodyPr/>
        <a:lstStyle/>
        <a:p>
          <a:endParaRPr lang="ru-RU"/>
        </a:p>
      </dgm:t>
    </dgm:pt>
    <dgm:pt modelId="{A2D21650-1B6E-4E8F-85ED-C75F1D41C563}">
      <dgm:prSet phldrT="[Текст]" custT="1"/>
      <dgm:spPr>
        <a:solidFill>
          <a:schemeClr val="accent3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ru-RU" sz="900"/>
            <a:t>создание индивидуальных программ</a:t>
          </a:r>
        </a:p>
      </dgm:t>
    </dgm:pt>
    <dgm:pt modelId="{F4000138-C379-40FF-BBB4-82A0C6E6CADA}" type="parTrans" cxnId="{AA3516A4-0D54-4C1B-B5B3-089D90480373}">
      <dgm:prSet/>
      <dgm:spPr/>
      <dgm:t>
        <a:bodyPr/>
        <a:lstStyle/>
        <a:p>
          <a:endParaRPr lang="ru-RU"/>
        </a:p>
      </dgm:t>
    </dgm:pt>
    <dgm:pt modelId="{879DC63D-4B2C-4730-A19A-17115A893F44}" type="sibTrans" cxnId="{AA3516A4-0D54-4C1B-B5B3-089D90480373}">
      <dgm:prSet/>
      <dgm:spPr/>
      <dgm:t>
        <a:bodyPr/>
        <a:lstStyle/>
        <a:p>
          <a:endParaRPr lang="ru-RU"/>
        </a:p>
      </dgm:t>
    </dgm:pt>
    <dgm:pt modelId="{5CD02EBC-B8FF-42FA-B4EF-91381CEC48B7}">
      <dgm:prSet phldrT="[Текст]">
        <dgm:style>
          <a:lnRef idx="0">
            <a:schemeClr val="accent1"/>
          </a:lnRef>
          <a:fillRef idx="3">
            <a:schemeClr val="accent1"/>
          </a:fillRef>
          <a:effectRef idx="3">
            <a:schemeClr val="accent1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ru-RU" b="1"/>
            <a:t>реализационный</a:t>
          </a:r>
        </a:p>
      </dgm:t>
    </dgm:pt>
    <dgm:pt modelId="{96B89302-C9AB-4207-BB82-210D18112A09}" type="parTrans" cxnId="{EE40AA78-C0B6-467D-94E3-1F25E9B46064}">
      <dgm:prSet/>
      <dgm:spPr/>
      <dgm:t>
        <a:bodyPr/>
        <a:lstStyle/>
        <a:p>
          <a:endParaRPr lang="ru-RU"/>
        </a:p>
      </dgm:t>
    </dgm:pt>
    <dgm:pt modelId="{233BC350-6948-48E9-9221-BA0CEBEEEE8F}" type="sibTrans" cxnId="{EE40AA78-C0B6-467D-94E3-1F25E9B46064}">
      <dgm:prSet/>
      <dgm:spPr/>
      <dgm:t>
        <a:bodyPr/>
        <a:lstStyle/>
        <a:p>
          <a:endParaRPr lang="ru-RU"/>
        </a:p>
      </dgm:t>
    </dgm:pt>
    <dgm:pt modelId="{C9E0E977-9642-4BDD-9095-790DABB34981}">
      <dgm:prSet phldrT="[Текст]" custT="1"/>
      <dgm:spPr>
        <a:solidFill>
          <a:schemeClr val="accent3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ru-RU" sz="900"/>
            <a:t>освоение индивидуальной программы</a:t>
          </a:r>
        </a:p>
      </dgm:t>
    </dgm:pt>
    <dgm:pt modelId="{1D921C10-AA69-4C4C-9D96-C5643F0B6ED6}" type="parTrans" cxnId="{6B394D65-4AC9-4BF0-B68A-40573F152786}">
      <dgm:prSet/>
      <dgm:spPr/>
      <dgm:t>
        <a:bodyPr/>
        <a:lstStyle/>
        <a:p>
          <a:endParaRPr lang="ru-RU"/>
        </a:p>
      </dgm:t>
    </dgm:pt>
    <dgm:pt modelId="{2B1DD48C-2105-4B77-A4A5-64F63E9D96F8}" type="sibTrans" cxnId="{6B394D65-4AC9-4BF0-B68A-40573F152786}">
      <dgm:prSet/>
      <dgm:spPr/>
      <dgm:t>
        <a:bodyPr/>
        <a:lstStyle/>
        <a:p>
          <a:endParaRPr lang="ru-RU"/>
        </a:p>
      </dgm:t>
    </dgm:pt>
    <dgm:pt modelId="{98FED79B-5848-4853-BBF0-D2F239D66156}">
      <dgm:prSet>
        <dgm:style>
          <a:lnRef idx="0">
            <a:schemeClr val="accent1"/>
          </a:lnRef>
          <a:fillRef idx="3">
            <a:schemeClr val="accent1"/>
          </a:fillRef>
          <a:effectRef idx="3">
            <a:schemeClr val="accent1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ru-RU" b="1"/>
            <a:t>аналитико-рефлексивный</a:t>
          </a:r>
        </a:p>
      </dgm:t>
    </dgm:pt>
    <dgm:pt modelId="{F9FBB0D6-EF5A-40EB-BAF2-0AF5CFF40618}" type="parTrans" cxnId="{D800FD29-31A3-4828-BDE2-48A0E7E30F46}">
      <dgm:prSet/>
      <dgm:spPr/>
      <dgm:t>
        <a:bodyPr/>
        <a:lstStyle/>
        <a:p>
          <a:endParaRPr lang="ru-RU"/>
        </a:p>
      </dgm:t>
    </dgm:pt>
    <dgm:pt modelId="{867DE19D-E190-41B7-92E5-5CAEE2ED0B6A}" type="sibTrans" cxnId="{D800FD29-31A3-4828-BDE2-48A0E7E30F46}">
      <dgm:prSet/>
      <dgm:spPr/>
      <dgm:t>
        <a:bodyPr/>
        <a:lstStyle/>
        <a:p>
          <a:endParaRPr lang="ru-RU"/>
        </a:p>
      </dgm:t>
    </dgm:pt>
    <dgm:pt modelId="{C3B38DB6-94DE-4666-BD75-A44E0F83830B}">
      <dgm:prSet custT="1"/>
      <dgm:spPr>
        <a:solidFill>
          <a:schemeClr val="accent3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ru-RU" sz="900"/>
            <a:t>анализ, рефлексия, систематизация</a:t>
          </a:r>
        </a:p>
      </dgm:t>
    </dgm:pt>
    <dgm:pt modelId="{E155D886-8958-4942-9E9E-F2284B004333}" type="parTrans" cxnId="{77E8FAE4-C727-4DF3-9BAC-0297C80C008F}">
      <dgm:prSet/>
      <dgm:spPr/>
      <dgm:t>
        <a:bodyPr/>
        <a:lstStyle/>
        <a:p>
          <a:endParaRPr lang="ru-RU"/>
        </a:p>
      </dgm:t>
    </dgm:pt>
    <dgm:pt modelId="{36A643CF-6776-4B9E-9321-3F76A0371BE4}" type="sibTrans" cxnId="{77E8FAE4-C727-4DF3-9BAC-0297C80C008F}">
      <dgm:prSet/>
      <dgm:spPr/>
      <dgm:t>
        <a:bodyPr/>
        <a:lstStyle/>
        <a:p>
          <a:endParaRPr lang="ru-RU"/>
        </a:p>
      </dgm:t>
    </dgm:pt>
    <dgm:pt modelId="{1FCA807A-5D7D-4D8E-A43A-BF25138780D9}">
      <dgm:prSet custT="1">
        <dgm:style>
          <a:lnRef idx="0">
            <a:schemeClr val="accent1"/>
          </a:lnRef>
          <a:fillRef idx="3">
            <a:schemeClr val="accent1"/>
          </a:fillRef>
          <a:effectRef idx="3">
            <a:schemeClr val="accent1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ru-RU" sz="700" b="1"/>
            <a:t>обобщающий</a:t>
          </a:r>
        </a:p>
      </dgm:t>
    </dgm:pt>
    <dgm:pt modelId="{9C7021B9-CEEF-4805-8730-01667D6314AF}" type="parTrans" cxnId="{BC308CD4-7922-4B46-A4D9-327F6FD832C4}">
      <dgm:prSet/>
      <dgm:spPr/>
      <dgm:t>
        <a:bodyPr/>
        <a:lstStyle/>
        <a:p>
          <a:endParaRPr lang="ru-RU"/>
        </a:p>
      </dgm:t>
    </dgm:pt>
    <dgm:pt modelId="{F49A57C6-3418-442F-8333-C518C4ADEC81}" type="sibTrans" cxnId="{BC308CD4-7922-4B46-A4D9-327F6FD832C4}">
      <dgm:prSet/>
      <dgm:spPr/>
      <dgm:t>
        <a:bodyPr/>
        <a:lstStyle/>
        <a:p>
          <a:endParaRPr lang="ru-RU"/>
        </a:p>
      </dgm:t>
    </dgm:pt>
    <dgm:pt modelId="{1712A821-CA00-4C46-809E-83F6DA312DF3}">
      <dgm:prSet custT="1"/>
      <dgm:spPr>
        <a:solidFill>
          <a:schemeClr val="accent3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ru-RU" sz="900"/>
            <a:t>структурирование, коррекция, обобщение материалов, презентация</a:t>
          </a:r>
        </a:p>
      </dgm:t>
    </dgm:pt>
    <dgm:pt modelId="{5AAFAFC5-DD6C-402F-AA43-17A231EE8CD5}" type="parTrans" cxnId="{C0FD81E6-9AA4-44CE-9EBF-236B2018E351}">
      <dgm:prSet/>
      <dgm:spPr/>
      <dgm:t>
        <a:bodyPr/>
        <a:lstStyle/>
        <a:p>
          <a:endParaRPr lang="ru-RU"/>
        </a:p>
      </dgm:t>
    </dgm:pt>
    <dgm:pt modelId="{E3180433-A4AC-4999-97AF-27D3DDAAF80F}" type="sibTrans" cxnId="{C0FD81E6-9AA4-44CE-9EBF-236B2018E351}">
      <dgm:prSet/>
      <dgm:spPr/>
      <dgm:t>
        <a:bodyPr/>
        <a:lstStyle/>
        <a:p>
          <a:endParaRPr lang="ru-RU"/>
        </a:p>
      </dgm:t>
    </dgm:pt>
    <dgm:pt modelId="{D363FC02-681B-4739-9D16-CBBC6653AFDA}" type="pres">
      <dgm:prSet presAssocID="{76E072B9-47C9-4132-8849-5558E9085CA8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5C281FAA-F856-41C7-B080-8990504DFD81}" type="pres">
      <dgm:prSet presAssocID="{F31BD6A1-28C7-4867-A650-03339A9BE3E5}" presName="composite" presStyleCnt="0"/>
      <dgm:spPr/>
    </dgm:pt>
    <dgm:pt modelId="{AB58251F-2970-4F38-A51F-6A13F6280385}" type="pres">
      <dgm:prSet presAssocID="{F31BD6A1-28C7-4867-A650-03339A9BE3E5}" presName="parTx" presStyleLbl="node1" presStyleIdx="0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8B91A87-A092-4444-AAE2-AF24336201FA}" type="pres">
      <dgm:prSet presAssocID="{F31BD6A1-28C7-4867-A650-03339A9BE3E5}" presName="parSh" presStyleLbl="node1" presStyleIdx="0" presStyleCnt="5"/>
      <dgm:spPr/>
      <dgm:t>
        <a:bodyPr/>
        <a:lstStyle/>
        <a:p>
          <a:endParaRPr lang="ru-RU"/>
        </a:p>
      </dgm:t>
    </dgm:pt>
    <dgm:pt modelId="{2194E875-E4CC-4798-872C-268E5A360669}" type="pres">
      <dgm:prSet presAssocID="{F31BD6A1-28C7-4867-A650-03339A9BE3E5}" presName="desTx" presStyleLbl="fgAcc1" presStyleIdx="0" presStyleCnt="5" custScaleY="53440" custLinFactNeighborX="4409" custLinFactNeighborY="-1805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F2BC595-6972-4EC4-A7CD-C25DDDC0DEE6}" type="pres">
      <dgm:prSet presAssocID="{C45D86AB-32EA-4FF0-A0D4-FE5655CB9DEE}" presName="sibTrans" presStyleLbl="sibTrans2D1" presStyleIdx="0" presStyleCnt="4"/>
      <dgm:spPr/>
      <dgm:t>
        <a:bodyPr/>
        <a:lstStyle/>
        <a:p>
          <a:endParaRPr lang="ru-RU"/>
        </a:p>
      </dgm:t>
    </dgm:pt>
    <dgm:pt modelId="{189BA1E6-FD22-4C4B-9815-6A44FD6E2096}" type="pres">
      <dgm:prSet presAssocID="{C45D86AB-32EA-4FF0-A0D4-FE5655CB9DEE}" presName="connTx" presStyleLbl="sibTrans2D1" presStyleIdx="0" presStyleCnt="4"/>
      <dgm:spPr/>
      <dgm:t>
        <a:bodyPr/>
        <a:lstStyle/>
        <a:p>
          <a:endParaRPr lang="ru-RU"/>
        </a:p>
      </dgm:t>
    </dgm:pt>
    <dgm:pt modelId="{93F79C08-26AD-4E11-81A6-B370867AE504}" type="pres">
      <dgm:prSet presAssocID="{C2613266-360E-46BD-BEDC-1BF842D48273}" presName="composite" presStyleCnt="0"/>
      <dgm:spPr/>
    </dgm:pt>
    <dgm:pt modelId="{E7B33290-2D72-4D88-974E-BD2EE895018C}" type="pres">
      <dgm:prSet presAssocID="{C2613266-360E-46BD-BEDC-1BF842D48273}" presName="parTx" presStyleLbl="node1" presStyleIdx="0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95224D4-A132-46F6-80CC-AFEF6EA23E79}" type="pres">
      <dgm:prSet presAssocID="{C2613266-360E-46BD-BEDC-1BF842D48273}" presName="parSh" presStyleLbl="node1" presStyleIdx="1" presStyleCnt="5" custScaleY="102770"/>
      <dgm:spPr/>
      <dgm:t>
        <a:bodyPr/>
        <a:lstStyle/>
        <a:p>
          <a:endParaRPr lang="ru-RU"/>
        </a:p>
      </dgm:t>
    </dgm:pt>
    <dgm:pt modelId="{DB97AA22-CEC2-4E34-8F29-9F05C79084B5}" type="pres">
      <dgm:prSet presAssocID="{C2613266-360E-46BD-BEDC-1BF842D48273}" presName="desTx" presStyleLbl="fgAcc1" presStyleIdx="1" presStyleCnt="5" custScaleY="52688" custLinFactNeighborY="-1950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1F71E6A-B078-4506-955C-C466199A3F1F}" type="pres">
      <dgm:prSet presAssocID="{10BCE7C4-8BCD-4290-B86B-F6CB93205BB2}" presName="sibTrans" presStyleLbl="sibTrans2D1" presStyleIdx="1" presStyleCnt="4"/>
      <dgm:spPr/>
      <dgm:t>
        <a:bodyPr/>
        <a:lstStyle/>
        <a:p>
          <a:endParaRPr lang="ru-RU"/>
        </a:p>
      </dgm:t>
    </dgm:pt>
    <dgm:pt modelId="{59778DAD-9EDD-4C6C-945D-54DF87DA3AD9}" type="pres">
      <dgm:prSet presAssocID="{10BCE7C4-8BCD-4290-B86B-F6CB93205BB2}" presName="connTx" presStyleLbl="sibTrans2D1" presStyleIdx="1" presStyleCnt="4"/>
      <dgm:spPr/>
      <dgm:t>
        <a:bodyPr/>
        <a:lstStyle/>
        <a:p>
          <a:endParaRPr lang="ru-RU"/>
        </a:p>
      </dgm:t>
    </dgm:pt>
    <dgm:pt modelId="{92097070-8233-4186-B2DC-804FBC6670C6}" type="pres">
      <dgm:prSet presAssocID="{5CD02EBC-B8FF-42FA-B4EF-91381CEC48B7}" presName="composite" presStyleCnt="0"/>
      <dgm:spPr/>
    </dgm:pt>
    <dgm:pt modelId="{C6A5943D-70DD-42C2-B0F3-C4A0523FFD8C}" type="pres">
      <dgm:prSet presAssocID="{5CD02EBC-B8FF-42FA-B4EF-91381CEC48B7}" presName="parTx" presStyleLbl="node1" presStyleIdx="1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C243DA5-D224-4AB9-AF80-EE386EE532EF}" type="pres">
      <dgm:prSet presAssocID="{5CD02EBC-B8FF-42FA-B4EF-91381CEC48B7}" presName="parSh" presStyleLbl="node1" presStyleIdx="2" presStyleCnt="5"/>
      <dgm:spPr/>
      <dgm:t>
        <a:bodyPr/>
        <a:lstStyle/>
        <a:p>
          <a:endParaRPr lang="ru-RU"/>
        </a:p>
      </dgm:t>
    </dgm:pt>
    <dgm:pt modelId="{9BB062AA-DAB2-49F0-8602-48B6C4B383A4}" type="pres">
      <dgm:prSet presAssocID="{5CD02EBC-B8FF-42FA-B4EF-91381CEC48B7}" presName="desTx" presStyleLbl="fgAcc1" presStyleIdx="2" presStyleCnt="5" custScaleY="65948" custLinFactNeighborX="4027" custLinFactNeighborY="-1810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B2D7CA6-DCBE-4BEB-BE23-D7F006F50FAE}" type="pres">
      <dgm:prSet presAssocID="{233BC350-6948-48E9-9221-BA0CEBEEEE8F}" presName="sibTrans" presStyleLbl="sibTrans2D1" presStyleIdx="2" presStyleCnt="4"/>
      <dgm:spPr/>
      <dgm:t>
        <a:bodyPr/>
        <a:lstStyle/>
        <a:p>
          <a:endParaRPr lang="ru-RU"/>
        </a:p>
      </dgm:t>
    </dgm:pt>
    <dgm:pt modelId="{574BF35B-7AEF-42CA-8802-945F089CC240}" type="pres">
      <dgm:prSet presAssocID="{233BC350-6948-48E9-9221-BA0CEBEEEE8F}" presName="connTx" presStyleLbl="sibTrans2D1" presStyleIdx="2" presStyleCnt="4"/>
      <dgm:spPr/>
      <dgm:t>
        <a:bodyPr/>
        <a:lstStyle/>
        <a:p>
          <a:endParaRPr lang="ru-RU"/>
        </a:p>
      </dgm:t>
    </dgm:pt>
    <dgm:pt modelId="{A94E6E00-FE86-4AAC-A34E-12CCBFF0A370}" type="pres">
      <dgm:prSet presAssocID="{98FED79B-5848-4853-BBF0-D2F239D66156}" presName="composite" presStyleCnt="0"/>
      <dgm:spPr/>
    </dgm:pt>
    <dgm:pt modelId="{8A65887E-4449-4BB2-B675-C37B848F63CC}" type="pres">
      <dgm:prSet presAssocID="{98FED79B-5848-4853-BBF0-D2F239D66156}" presName="parTx" presStyleLbl="node1" presStyleIdx="2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5954FAE-5684-4FD1-B858-251BC9A7D265}" type="pres">
      <dgm:prSet presAssocID="{98FED79B-5848-4853-BBF0-D2F239D66156}" presName="parSh" presStyleLbl="node1" presStyleIdx="3" presStyleCnt="5"/>
      <dgm:spPr/>
      <dgm:t>
        <a:bodyPr/>
        <a:lstStyle/>
        <a:p>
          <a:endParaRPr lang="ru-RU"/>
        </a:p>
      </dgm:t>
    </dgm:pt>
    <dgm:pt modelId="{41219499-9B47-4B30-9A32-BD6237ADF1F9}" type="pres">
      <dgm:prSet presAssocID="{98FED79B-5848-4853-BBF0-D2F239D66156}" presName="desTx" presStyleLbl="fgAcc1" presStyleIdx="3" presStyleCnt="5" custScaleY="41134" custLinFactNeighborX="-2013" custLinFactNeighborY="-2565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97B9999-6657-47A4-A095-CEC9580F1857}" type="pres">
      <dgm:prSet presAssocID="{867DE19D-E190-41B7-92E5-5CAEE2ED0B6A}" presName="sibTrans" presStyleLbl="sibTrans2D1" presStyleIdx="3" presStyleCnt="4"/>
      <dgm:spPr/>
      <dgm:t>
        <a:bodyPr/>
        <a:lstStyle/>
        <a:p>
          <a:endParaRPr lang="ru-RU"/>
        </a:p>
      </dgm:t>
    </dgm:pt>
    <dgm:pt modelId="{892617E6-2920-42A3-9096-C091A3E1A6FE}" type="pres">
      <dgm:prSet presAssocID="{867DE19D-E190-41B7-92E5-5CAEE2ED0B6A}" presName="connTx" presStyleLbl="sibTrans2D1" presStyleIdx="3" presStyleCnt="4"/>
      <dgm:spPr/>
      <dgm:t>
        <a:bodyPr/>
        <a:lstStyle/>
        <a:p>
          <a:endParaRPr lang="ru-RU"/>
        </a:p>
      </dgm:t>
    </dgm:pt>
    <dgm:pt modelId="{8411D0D2-B884-4199-A815-3FFFEE064CDD}" type="pres">
      <dgm:prSet presAssocID="{1FCA807A-5D7D-4D8E-A43A-BF25138780D9}" presName="composite" presStyleCnt="0"/>
      <dgm:spPr/>
    </dgm:pt>
    <dgm:pt modelId="{24B0F368-6DA6-4BDF-B303-A1F46910F220}" type="pres">
      <dgm:prSet presAssocID="{1FCA807A-5D7D-4D8E-A43A-BF25138780D9}" presName="parTx" presStyleLbl="node1" presStyleIdx="3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5B6A997-0CFB-42A5-9E4F-4AB79A7E46D5}" type="pres">
      <dgm:prSet presAssocID="{1FCA807A-5D7D-4D8E-A43A-BF25138780D9}" presName="parSh" presStyleLbl="node1" presStyleIdx="4" presStyleCnt="5" custLinFactNeighborX="-15036" custLinFactNeighborY="-4642"/>
      <dgm:spPr/>
      <dgm:t>
        <a:bodyPr/>
        <a:lstStyle/>
        <a:p>
          <a:endParaRPr lang="ru-RU"/>
        </a:p>
      </dgm:t>
    </dgm:pt>
    <dgm:pt modelId="{63821519-F593-42ED-B486-08923CCFAA65}" type="pres">
      <dgm:prSet presAssocID="{1FCA807A-5D7D-4D8E-A43A-BF25138780D9}" presName="desTx" presStyleLbl="fgAcc1" presStyleIdx="4" presStyleCnt="5" custLinFactNeighborX="3335" custLinFactNeighborY="-1748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E32E9297-6BC9-4A26-8489-CC36FCC682E5}" srcId="{F31BD6A1-28C7-4867-A650-03339A9BE3E5}" destId="{7727FE37-9F38-4C29-9698-742FC27AEFE9}" srcOrd="0" destOrd="0" parTransId="{893AEEDA-CB7C-429D-B778-83133142EAA1}" sibTransId="{337BEC07-F4C3-4C16-A440-A60896278AEA}"/>
    <dgm:cxn modelId="{C0FD81E6-9AA4-44CE-9EBF-236B2018E351}" srcId="{1FCA807A-5D7D-4D8E-A43A-BF25138780D9}" destId="{1712A821-CA00-4C46-809E-83F6DA312DF3}" srcOrd="0" destOrd="0" parTransId="{5AAFAFC5-DD6C-402F-AA43-17A231EE8CD5}" sibTransId="{E3180433-A4AC-4999-97AF-27D3DDAAF80F}"/>
    <dgm:cxn modelId="{A82CBBDB-B909-4A4E-A8FA-F332967AD3FF}" type="presOf" srcId="{98FED79B-5848-4853-BBF0-D2F239D66156}" destId="{8A65887E-4449-4BB2-B675-C37B848F63CC}" srcOrd="0" destOrd="0" presId="urn:microsoft.com/office/officeart/2005/8/layout/process3"/>
    <dgm:cxn modelId="{DEBF2E2A-FBDB-4A75-9128-A39D3AFC1CC4}" type="presOf" srcId="{C2613266-360E-46BD-BEDC-1BF842D48273}" destId="{E7B33290-2D72-4D88-974E-BD2EE895018C}" srcOrd="0" destOrd="0" presId="urn:microsoft.com/office/officeart/2005/8/layout/process3"/>
    <dgm:cxn modelId="{3DD63F40-33D7-49A1-A769-EC4803984315}" type="presOf" srcId="{C2613266-360E-46BD-BEDC-1BF842D48273}" destId="{C95224D4-A132-46F6-80CC-AFEF6EA23E79}" srcOrd="1" destOrd="0" presId="urn:microsoft.com/office/officeart/2005/8/layout/process3"/>
    <dgm:cxn modelId="{77E8FAE4-C727-4DF3-9BAC-0297C80C008F}" srcId="{98FED79B-5848-4853-BBF0-D2F239D66156}" destId="{C3B38DB6-94DE-4666-BD75-A44E0F83830B}" srcOrd="0" destOrd="0" parTransId="{E155D886-8958-4942-9E9E-F2284B004333}" sibTransId="{36A643CF-6776-4B9E-9321-3F76A0371BE4}"/>
    <dgm:cxn modelId="{D800FD29-31A3-4828-BDE2-48A0E7E30F46}" srcId="{76E072B9-47C9-4132-8849-5558E9085CA8}" destId="{98FED79B-5848-4853-BBF0-D2F239D66156}" srcOrd="3" destOrd="0" parTransId="{F9FBB0D6-EF5A-40EB-BAF2-0AF5CFF40618}" sibTransId="{867DE19D-E190-41B7-92E5-5CAEE2ED0B6A}"/>
    <dgm:cxn modelId="{A05D5241-883D-494D-B564-5AE85C3C80E3}" type="presOf" srcId="{F31BD6A1-28C7-4867-A650-03339A9BE3E5}" destId="{B8B91A87-A092-4444-AAE2-AF24336201FA}" srcOrd="1" destOrd="0" presId="urn:microsoft.com/office/officeart/2005/8/layout/process3"/>
    <dgm:cxn modelId="{6FD7C81A-448B-4BB5-8866-CBD03659454A}" type="presOf" srcId="{C45D86AB-32EA-4FF0-A0D4-FE5655CB9DEE}" destId="{189BA1E6-FD22-4C4B-9815-6A44FD6E2096}" srcOrd="1" destOrd="0" presId="urn:microsoft.com/office/officeart/2005/8/layout/process3"/>
    <dgm:cxn modelId="{0DE575E9-1C1A-4781-98E8-1BBED3968139}" type="presOf" srcId="{233BC350-6948-48E9-9221-BA0CEBEEEE8F}" destId="{3B2D7CA6-DCBE-4BEB-BE23-D7F006F50FAE}" srcOrd="0" destOrd="0" presId="urn:microsoft.com/office/officeart/2005/8/layout/process3"/>
    <dgm:cxn modelId="{6B394D65-4AC9-4BF0-B68A-40573F152786}" srcId="{5CD02EBC-B8FF-42FA-B4EF-91381CEC48B7}" destId="{C9E0E977-9642-4BDD-9095-790DABB34981}" srcOrd="0" destOrd="0" parTransId="{1D921C10-AA69-4C4C-9D96-C5643F0B6ED6}" sibTransId="{2B1DD48C-2105-4B77-A4A5-64F63E9D96F8}"/>
    <dgm:cxn modelId="{14D7545D-69F7-4D11-B7F3-78D06BDA8099}" type="presOf" srcId="{867DE19D-E190-41B7-92E5-5CAEE2ED0B6A}" destId="{892617E6-2920-42A3-9096-C091A3E1A6FE}" srcOrd="1" destOrd="0" presId="urn:microsoft.com/office/officeart/2005/8/layout/process3"/>
    <dgm:cxn modelId="{4ABDFA35-BF2D-4DF9-BE19-DA084601F4C5}" type="presOf" srcId="{98FED79B-5848-4853-BBF0-D2F239D66156}" destId="{35954FAE-5684-4FD1-B858-251BC9A7D265}" srcOrd="1" destOrd="0" presId="urn:microsoft.com/office/officeart/2005/8/layout/process3"/>
    <dgm:cxn modelId="{BC308CD4-7922-4B46-A4D9-327F6FD832C4}" srcId="{76E072B9-47C9-4132-8849-5558E9085CA8}" destId="{1FCA807A-5D7D-4D8E-A43A-BF25138780D9}" srcOrd="4" destOrd="0" parTransId="{9C7021B9-CEEF-4805-8730-01667D6314AF}" sibTransId="{F49A57C6-3418-442F-8333-C518C4ADEC81}"/>
    <dgm:cxn modelId="{74389CCA-9B8B-47ED-B965-AD731BB56219}" type="presOf" srcId="{F31BD6A1-28C7-4867-A650-03339A9BE3E5}" destId="{AB58251F-2970-4F38-A51F-6A13F6280385}" srcOrd="0" destOrd="0" presId="urn:microsoft.com/office/officeart/2005/8/layout/process3"/>
    <dgm:cxn modelId="{AA3516A4-0D54-4C1B-B5B3-089D90480373}" srcId="{C2613266-360E-46BD-BEDC-1BF842D48273}" destId="{A2D21650-1B6E-4E8F-85ED-C75F1D41C563}" srcOrd="0" destOrd="0" parTransId="{F4000138-C379-40FF-BBB4-82A0C6E6CADA}" sibTransId="{879DC63D-4B2C-4730-A19A-17115A893F44}"/>
    <dgm:cxn modelId="{96ADDA09-7A78-4E0C-AFE0-80CBA96A7FBD}" type="presOf" srcId="{7727FE37-9F38-4C29-9698-742FC27AEFE9}" destId="{2194E875-E4CC-4798-872C-268E5A360669}" srcOrd="0" destOrd="0" presId="urn:microsoft.com/office/officeart/2005/8/layout/process3"/>
    <dgm:cxn modelId="{3E474DC8-B326-4414-BB45-4F6CF1A798CD}" type="presOf" srcId="{10BCE7C4-8BCD-4290-B86B-F6CB93205BB2}" destId="{21F71E6A-B078-4506-955C-C466199A3F1F}" srcOrd="0" destOrd="0" presId="urn:microsoft.com/office/officeart/2005/8/layout/process3"/>
    <dgm:cxn modelId="{60BE001A-C9F5-4584-A528-E6231C926040}" srcId="{76E072B9-47C9-4132-8849-5558E9085CA8}" destId="{C2613266-360E-46BD-BEDC-1BF842D48273}" srcOrd="1" destOrd="0" parTransId="{1B2A52A5-14B8-4DD3-B83D-0266742C3704}" sibTransId="{10BCE7C4-8BCD-4290-B86B-F6CB93205BB2}"/>
    <dgm:cxn modelId="{8C9A437B-7E13-48D2-986F-985C51C8D436}" type="presOf" srcId="{C9E0E977-9642-4BDD-9095-790DABB34981}" destId="{9BB062AA-DAB2-49F0-8602-48B6C4B383A4}" srcOrd="0" destOrd="0" presId="urn:microsoft.com/office/officeart/2005/8/layout/process3"/>
    <dgm:cxn modelId="{60D463A0-A244-496A-8354-9945B6780776}" type="presOf" srcId="{76E072B9-47C9-4132-8849-5558E9085CA8}" destId="{D363FC02-681B-4739-9D16-CBBC6653AFDA}" srcOrd="0" destOrd="0" presId="urn:microsoft.com/office/officeart/2005/8/layout/process3"/>
    <dgm:cxn modelId="{2F46F46C-5792-4962-9794-76F9CB4D3895}" type="presOf" srcId="{A2D21650-1B6E-4E8F-85ED-C75F1D41C563}" destId="{DB97AA22-CEC2-4E34-8F29-9F05C79084B5}" srcOrd="0" destOrd="0" presId="urn:microsoft.com/office/officeart/2005/8/layout/process3"/>
    <dgm:cxn modelId="{67A13433-0E68-4D93-9241-6077228A98C0}" type="presOf" srcId="{5CD02EBC-B8FF-42FA-B4EF-91381CEC48B7}" destId="{8C243DA5-D224-4AB9-AF80-EE386EE532EF}" srcOrd="1" destOrd="0" presId="urn:microsoft.com/office/officeart/2005/8/layout/process3"/>
    <dgm:cxn modelId="{1743F530-4BBE-4312-8323-D51960A4ADA5}" type="presOf" srcId="{1FCA807A-5D7D-4D8E-A43A-BF25138780D9}" destId="{24B0F368-6DA6-4BDF-B303-A1F46910F220}" srcOrd="0" destOrd="0" presId="urn:microsoft.com/office/officeart/2005/8/layout/process3"/>
    <dgm:cxn modelId="{AA832F91-33E7-4D21-945B-76A67C8CCD76}" type="presOf" srcId="{5CD02EBC-B8FF-42FA-B4EF-91381CEC48B7}" destId="{C6A5943D-70DD-42C2-B0F3-C4A0523FFD8C}" srcOrd="0" destOrd="0" presId="urn:microsoft.com/office/officeart/2005/8/layout/process3"/>
    <dgm:cxn modelId="{408D2A7D-2781-4BE4-B02A-DF16CAEE7F36}" type="presOf" srcId="{1712A821-CA00-4C46-809E-83F6DA312DF3}" destId="{63821519-F593-42ED-B486-08923CCFAA65}" srcOrd="0" destOrd="0" presId="urn:microsoft.com/office/officeart/2005/8/layout/process3"/>
    <dgm:cxn modelId="{EE40AA78-C0B6-467D-94E3-1F25E9B46064}" srcId="{76E072B9-47C9-4132-8849-5558E9085CA8}" destId="{5CD02EBC-B8FF-42FA-B4EF-91381CEC48B7}" srcOrd="2" destOrd="0" parTransId="{96B89302-C9AB-4207-BB82-210D18112A09}" sibTransId="{233BC350-6948-48E9-9221-BA0CEBEEEE8F}"/>
    <dgm:cxn modelId="{7F407E24-990D-4235-8A2C-02DC767DF49E}" type="presOf" srcId="{867DE19D-E190-41B7-92E5-5CAEE2ED0B6A}" destId="{597B9999-6657-47A4-A095-CEC9580F1857}" srcOrd="0" destOrd="0" presId="urn:microsoft.com/office/officeart/2005/8/layout/process3"/>
    <dgm:cxn modelId="{76A219BC-4616-415F-BB9F-FDFBE1C12D85}" type="presOf" srcId="{1FCA807A-5D7D-4D8E-A43A-BF25138780D9}" destId="{75B6A997-0CFB-42A5-9E4F-4AB79A7E46D5}" srcOrd="1" destOrd="0" presId="urn:microsoft.com/office/officeart/2005/8/layout/process3"/>
    <dgm:cxn modelId="{639C6F3E-AE1B-488C-9AF6-D2A32D0E35A0}" type="presOf" srcId="{233BC350-6948-48E9-9221-BA0CEBEEEE8F}" destId="{574BF35B-7AEF-42CA-8802-945F089CC240}" srcOrd="1" destOrd="0" presId="urn:microsoft.com/office/officeart/2005/8/layout/process3"/>
    <dgm:cxn modelId="{E6568935-2714-461C-8630-3C8AC57300CC}" type="presOf" srcId="{C3B38DB6-94DE-4666-BD75-A44E0F83830B}" destId="{41219499-9B47-4B30-9A32-BD6237ADF1F9}" srcOrd="0" destOrd="0" presId="urn:microsoft.com/office/officeart/2005/8/layout/process3"/>
    <dgm:cxn modelId="{EF2145E0-6D68-46AC-A21E-105ADEAFED6E}" srcId="{76E072B9-47C9-4132-8849-5558E9085CA8}" destId="{F31BD6A1-28C7-4867-A650-03339A9BE3E5}" srcOrd="0" destOrd="0" parTransId="{9CA28B10-A28C-41C8-91F8-A56DE8EC6C60}" sibTransId="{C45D86AB-32EA-4FF0-A0D4-FE5655CB9DEE}"/>
    <dgm:cxn modelId="{01DCEA76-62C4-4342-95CF-D5CEF14E91B1}" type="presOf" srcId="{C45D86AB-32EA-4FF0-A0D4-FE5655CB9DEE}" destId="{DF2BC595-6972-4EC4-A7CD-C25DDDC0DEE6}" srcOrd="0" destOrd="0" presId="urn:microsoft.com/office/officeart/2005/8/layout/process3"/>
    <dgm:cxn modelId="{FA218978-F102-4D01-9102-59A5BA60EE3B}" type="presOf" srcId="{10BCE7C4-8BCD-4290-B86B-F6CB93205BB2}" destId="{59778DAD-9EDD-4C6C-945D-54DF87DA3AD9}" srcOrd="1" destOrd="0" presId="urn:microsoft.com/office/officeart/2005/8/layout/process3"/>
    <dgm:cxn modelId="{7A20F5DD-9323-4F97-B5CB-9714D9DB5504}" type="presParOf" srcId="{D363FC02-681B-4739-9D16-CBBC6653AFDA}" destId="{5C281FAA-F856-41C7-B080-8990504DFD81}" srcOrd="0" destOrd="0" presId="urn:microsoft.com/office/officeart/2005/8/layout/process3"/>
    <dgm:cxn modelId="{64AE9A5C-C2C6-46A1-B2CB-EAAE505B8A5B}" type="presParOf" srcId="{5C281FAA-F856-41C7-B080-8990504DFD81}" destId="{AB58251F-2970-4F38-A51F-6A13F6280385}" srcOrd="0" destOrd="0" presId="urn:microsoft.com/office/officeart/2005/8/layout/process3"/>
    <dgm:cxn modelId="{B75AD4D3-0E68-48C0-8228-5575B2BDC572}" type="presParOf" srcId="{5C281FAA-F856-41C7-B080-8990504DFD81}" destId="{B8B91A87-A092-4444-AAE2-AF24336201FA}" srcOrd="1" destOrd="0" presId="urn:microsoft.com/office/officeart/2005/8/layout/process3"/>
    <dgm:cxn modelId="{6BF0C1FC-FEBE-47F4-8A73-8B3C10862BC9}" type="presParOf" srcId="{5C281FAA-F856-41C7-B080-8990504DFD81}" destId="{2194E875-E4CC-4798-872C-268E5A360669}" srcOrd="2" destOrd="0" presId="urn:microsoft.com/office/officeart/2005/8/layout/process3"/>
    <dgm:cxn modelId="{76A98FDB-EC5B-40D3-B6F5-1FBC30DF6FB2}" type="presParOf" srcId="{D363FC02-681B-4739-9D16-CBBC6653AFDA}" destId="{DF2BC595-6972-4EC4-A7CD-C25DDDC0DEE6}" srcOrd="1" destOrd="0" presId="urn:microsoft.com/office/officeart/2005/8/layout/process3"/>
    <dgm:cxn modelId="{052EEA6F-2411-4C6E-8643-4B115CF4A098}" type="presParOf" srcId="{DF2BC595-6972-4EC4-A7CD-C25DDDC0DEE6}" destId="{189BA1E6-FD22-4C4B-9815-6A44FD6E2096}" srcOrd="0" destOrd="0" presId="urn:microsoft.com/office/officeart/2005/8/layout/process3"/>
    <dgm:cxn modelId="{D4E9F963-6789-4618-BBF3-507326AD8BF7}" type="presParOf" srcId="{D363FC02-681B-4739-9D16-CBBC6653AFDA}" destId="{93F79C08-26AD-4E11-81A6-B370867AE504}" srcOrd="2" destOrd="0" presId="urn:microsoft.com/office/officeart/2005/8/layout/process3"/>
    <dgm:cxn modelId="{8288A156-D33C-416E-9AFF-B37FCF7F1CD5}" type="presParOf" srcId="{93F79C08-26AD-4E11-81A6-B370867AE504}" destId="{E7B33290-2D72-4D88-974E-BD2EE895018C}" srcOrd="0" destOrd="0" presId="urn:microsoft.com/office/officeart/2005/8/layout/process3"/>
    <dgm:cxn modelId="{00530A94-CED0-4019-B88A-997C7386DF6E}" type="presParOf" srcId="{93F79C08-26AD-4E11-81A6-B370867AE504}" destId="{C95224D4-A132-46F6-80CC-AFEF6EA23E79}" srcOrd="1" destOrd="0" presId="urn:microsoft.com/office/officeart/2005/8/layout/process3"/>
    <dgm:cxn modelId="{D2D22BE6-5D66-496B-849D-A17D0650CAFE}" type="presParOf" srcId="{93F79C08-26AD-4E11-81A6-B370867AE504}" destId="{DB97AA22-CEC2-4E34-8F29-9F05C79084B5}" srcOrd="2" destOrd="0" presId="urn:microsoft.com/office/officeart/2005/8/layout/process3"/>
    <dgm:cxn modelId="{404075CF-56B8-4684-9143-633E26FA90B4}" type="presParOf" srcId="{D363FC02-681B-4739-9D16-CBBC6653AFDA}" destId="{21F71E6A-B078-4506-955C-C466199A3F1F}" srcOrd="3" destOrd="0" presId="urn:microsoft.com/office/officeart/2005/8/layout/process3"/>
    <dgm:cxn modelId="{B182F479-06AE-4A64-96FE-5616D95FC3E6}" type="presParOf" srcId="{21F71E6A-B078-4506-955C-C466199A3F1F}" destId="{59778DAD-9EDD-4C6C-945D-54DF87DA3AD9}" srcOrd="0" destOrd="0" presId="urn:microsoft.com/office/officeart/2005/8/layout/process3"/>
    <dgm:cxn modelId="{554BE368-66FD-4D6F-8669-B08C97FD9C32}" type="presParOf" srcId="{D363FC02-681B-4739-9D16-CBBC6653AFDA}" destId="{92097070-8233-4186-B2DC-804FBC6670C6}" srcOrd="4" destOrd="0" presId="urn:microsoft.com/office/officeart/2005/8/layout/process3"/>
    <dgm:cxn modelId="{B5874F9F-9A60-4A75-A518-6807EA0F118B}" type="presParOf" srcId="{92097070-8233-4186-B2DC-804FBC6670C6}" destId="{C6A5943D-70DD-42C2-B0F3-C4A0523FFD8C}" srcOrd="0" destOrd="0" presId="urn:microsoft.com/office/officeart/2005/8/layout/process3"/>
    <dgm:cxn modelId="{015A0B5D-820C-432D-87D9-59C570964E48}" type="presParOf" srcId="{92097070-8233-4186-B2DC-804FBC6670C6}" destId="{8C243DA5-D224-4AB9-AF80-EE386EE532EF}" srcOrd="1" destOrd="0" presId="urn:microsoft.com/office/officeart/2005/8/layout/process3"/>
    <dgm:cxn modelId="{B54A5E7A-5567-49F1-944B-6825F9C88CC6}" type="presParOf" srcId="{92097070-8233-4186-B2DC-804FBC6670C6}" destId="{9BB062AA-DAB2-49F0-8602-48B6C4B383A4}" srcOrd="2" destOrd="0" presId="urn:microsoft.com/office/officeart/2005/8/layout/process3"/>
    <dgm:cxn modelId="{1E289E56-D14F-4D5F-84BE-3E94B0AE31EB}" type="presParOf" srcId="{D363FC02-681B-4739-9D16-CBBC6653AFDA}" destId="{3B2D7CA6-DCBE-4BEB-BE23-D7F006F50FAE}" srcOrd="5" destOrd="0" presId="urn:microsoft.com/office/officeart/2005/8/layout/process3"/>
    <dgm:cxn modelId="{59C9D91C-C001-4690-BEAA-8BFFA6F7968D}" type="presParOf" srcId="{3B2D7CA6-DCBE-4BEB-BE23-D7F006F50FAE}" destId="{574BF35B-7AEF-42CA-8802-945F089CC240}" srcOrd="0" destOrd="0" presId="urn:microsoft.com/office/officeart/2005/8/layout/process3"/>
    <dgm:cxn modelId="{28094291-8B77-4D97-9D08-49880F73B663}" type="presParOf" srcId="{D363FC02-681B-4739-9D16-CBBC6653AFDA}" destId="{A94E6E00-FE86-4AAC-A34E-12CCBFF0A370}" srcOrd="6" destOrd="0" presId="urn:microsoft.com/office/officeart/2005/8/layout/process3"/>
    <dgm:cxn modelId="{FD35CCFD-F684-499D-BD88-BDC6B258E8F5}" type="presParOf" srcId="{A94E6E00-FE86-4AAC-A34E-12CCBFF0A370}" destId="{8A65887E-4449-4BB2-B675-C37B848F63CC}" srcOrd="0" destOrd="0" presId="urn:microsoft.com/office/officeart/2005/8/layout/process3"/>
    <dgm:cxn modelId="{E59EAC21-E623-4908-8E45-E0BB808B16E0}" type="presParOf" srcId="{A94E6E00-FE86-4AAC-A34E-12CCBFF0A370}" destId="{35954FAE-5684-4FD1-B858-251BC9A7D265}" srcOrd="1" destOrd="0" presId="urn:microsoft.com/office/officeart/2005/8/layout/process3"/>
    <dgm:cxn modelId="{343B3D6F-6451-422D-B13F-2D62DB5321CD}" type="presParOf" srcId="{A94E6E00-FE86-4AAC-A34E-12CCBFF0A370}" destId="{41219499-9B47-4B30-9A32-BD6237ADF1F9}" srcOrd="2" destOrd="0" presId="urn:microsoft.com/office/officeart/2005/8/layout/process3"/>
    <dgm:cxn modelId="{64A08499-71C6-4CE3-A99F-8A4FFB05B033}" type="presParOf" srcId="{D363FC02-681B-4739-9D16-CBBC6653AFDA}" destId="{597B9999-6657-47A4-A095-CEC9580F1857}" srcOrd="7" destOrd="0" presId="urn:microsoft.com/office/officeart/2005/8/layout/process3"/>
    <dgm:cxn modelId="{C0EDFDD1-4619-461D-878B-B0B16A1CAB20}" type="presParOf" srcId="{597B9999-6657-47A4-A095-CEC9580F1857}" destId="{892617E6-2920-42A3-9096-C091A3E1A6FE}" srcOrd="0" destOrd="0" presId="urn:microsoft.com/office/officeart/2005/8/layout/process3"/>
    <dgm:cxn modelId="{5DBEDDAB-33F4-4065-9A2B-F2117D452723}" type="presParOf" srcId="{D363FC02-681B-4739-9D16-CBBC6653AFDA}" destId="{8411D0D2-B884-4199-A815-3FFFEE064CDD}" srcOrd="8" destOrd="0" presId="urn:microsoft.com/office/officeart/2005/8/layout/process3"/>
    <dgm:cxn modelId="{47C5C915-E511-4B9B-BA76-33D875C392AF}" type="presParOf" srcId="{8411D0D2-B884-4199-A815-3FFFEE064CDD}" destId="{24B0F368-6DA6-4BDF-B303-A1F46910F220}" srcOrd="0" destOrd="0" presId="urn:microsoft.com/office/officeart/2005/8/layout/process3"/>
    <dgm:cxn modelId="{56287DE0-575A-4EDF-8796-6DAEAF7F264F}" type="presParOf" srcId="{8411D0D2-B884-4199-A815-3FFFEE064CDD}" destId="{75B6A997-0CFB-42A5-9E4F-4AB79A7E46D5}" srcOrd="1" destOrd="0" presId="urn:microsoft.com/office/officeart/2005/8/layout/process3"/>
    <dgm:cxn modelId="{888723E3-7678-4E7F-B07A-F54875DFCA52}" type="presParOf" srcId="{8411D0D2-B884-4199-A815-3FFFEE064CDD}" destId="{63821519-F593-42ED-B486-08923CCFAA65}" srcOrd="2" destOrd="0" presId="urn:microsoft.com/office/officeart/2005/8/layout/process3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2EC18CB-3F64-4961-81E5-DA20AF3AA3D6}">
      <dsp:nvSpPr>
        <dsp:cNvPr id="0" name=""/>
        <dsp:cNvSpPr/>
      </dsp:nvSpPr>
      <dsp:spPr>
        <a:xfrm>
          <a:off x="0" y="73287"/>
          <a:ext cx="3422744" cy="1314972"/>
        </a:xfrm>
        <a:prstGeom prst="roundRect">
          <a:avLst>
            <a:gd name="adj" fmla="val 10000"/>
          </a:avLst>
        </a:prstGeom>
        <a:solidFill>
          <a:schemeClr val="bg2">
            <a:lumMod val="9000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114300" lvl="1" indent="-114300" algn="ctr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b="0" kern="1200">
              <a:solidFill>
                <a:sysClr val="windowText" lastClr="000000"/>
              </a:solidFill>
              <a:latin typeface="+mj-lt"/>
            </a:rPr>
            <a:t>компетентностный, системно-деятельностный, проектно-конструктивный, коммуникативно-деятельностный, личностно-ориентированный, культурологический, аналитико-рефлексивный</a:t>
          </a:r>
        </a:p>
      </dsp:txBody>
      <dsp:txXfrm>
        <a:off x="30261" y="103548"/>
        <a:ext cx="3362222" cy="972670"/>
      </dsp:txXfrm>
    </dsp:sp>
    <dsp:sp modelId="{086C0D82-1D88-4FD7-950E-844F0F778BDD}">
      <dsp:nvSpPr>
        <dsp:cNvPr id="0" name=""/>
        <dsp:cNvSpPr/>
      </dsp:nvSpPr>
      <dsp:spPr>
        <a:xfrm flipH="1" flipV="1">
          <a:off x="5475943" y="-144853"/>
          <a:ext cx="287839" cy="477940"/>
        </a:xfrm>
        <a:prstGeom prst="circularArrow">
          <a:avLst>
            <a:gd name="adj1" fmla="val 963"/>
            <a:gd name="adj2" fmla="val 112707"/>
            <a:gd name="adj3" fmla="val 1949502"/>
            <a:gd name="adj4" fmla="val 9085773"/>
            <a:gd name="adj5" fmla="val 1123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D0C4321-9E26-4B9E-B694-1EE8F1192BF5}">
      <dsp:nvSpPr>
        <dsp:cNvPr id="0" name=""/>
        <dsp:cNvSpPr/>
      </dsp:nvSpPr>
      <dsp:spPr>
        <a:xfrm>
          <a:off x="67727" y="36923"/>
          <a:ext cx="576745" cy="476573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1">
                <a:shade val="51000"/>
                <a:satMod val="130000"/>
              </a:schemeClr>
            </a:gs>
            <a:gs pos="80000">
              <a:schemeClr val="accent1">
                <a:shade val="93000"/>
                <a:satMod val="130000"/>
              </a:schemeClr>
            </a:gs>
            <a:gs pos="100000">
              <a:schemeClr val="accent1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hemeClr val="accent1"/>
        </a:lnRef>
        <a:fillRef idx="3">
          <a:schemeClr val="accent1"/>
        </a:fillRef>
        <a:effectRef idx="3">
          <a:schemeClr val="accent1"/>
        </a:effectRef>
        <a:fontRef idx="minor">
          <a:schemeClr val="lt1"/>
        </a:fontRef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подходы</a:t>
          </a:r>
        </a:p>
      </dsp:txBody>
      <dsp:txXfrm>
        <a:off x="81685" y="50881"/>
        <a:ext cx="548829" cy="448657"/>
      </dsp:txXfrm>
    </dsp:sp>
    <dsp:sp modelId="{62D5AEDD-9E72-4779-B4A0-5E690CBC335B}">
      <dsp:nvSpPr>
        <dsp:cNvPr id="0" name=""/>
        <dsp:cNvSpPr/>
      </dsp:nvSpPr>
      <dsp:spPr>
        <a:xfrm flipH="1">
          <a:off x="9086968" y="0"/>
          <a:ext cx="221496" cy="246815"/>
        </a:xfrm>
        <a:prstGeom prst="roundRect">
          <a:avLst>
            <a:gd name="adj" fmla="val 10000"/>
          </a:avLst>
        </a:prstGeom>
        <a:noFill/>
        <a:ln w="25400" cap="flat" cmpd="sng" algn="ctr">
          <a:solidFill>
            <a:schemeClr val="bg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80274EB-3E4A-4D5B-9550-6AB91D2A883D}">
      <dsp:nvSpPr>
        <dsp:cNvPr id="0" name=""/>
        <dsp:cNvSpPr/>
      </dsp:nvSpPr>
      <dsp:spPr>
        <a:xfrm>
          <a:off x="6405775" y="1531609"/>
          <a:ext cx="1803766" cy="67331"/>
        </a:xfrm>
        <a:prstGeom prst="leftCircularArrow">
          <a:avLst>
            <a:gd name="adj1" fmla="val 1852"/>
            <a:gd name="adj2" fmla="val 221163"/>
            <a:gd name="adj3" fmla="val 19779146"/>
            <a:gd name="adj4" fmla="val 12751331"/>
            <a:gd name="adj5" fmla="val 2161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E9202F3-8577-486C-ADD6-D478B729AE90}">
      <dsp:nvSpPr>
        <dsp:cNvPr id="0" name=""/>
        <dsp:cNvSpPr/>
      </dsp:nvSpPr>
      <dsp:spPr>
        <a:xfrm>
          <a:off x="3065277" y="0"/>
          <a:ext cx="860612" cy="452413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1">
                <a:shade val="51000"/>
                <a:satMod val="130000"/>
              </a:schemeClr>
            </a:gs>
            <a:gs pos="80000">
              <a:schemeClr val="accent1">
                <a:shade val="93000"/>
                <a:satMod val="130000"/>
              </a:schemeClr>
            </a:gs>
            <a:gs pos="100000">
              <a:schemeClr val="accent1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hemeClr val="accent1"/>
        </a:lnRef>
        <a:fillRef idx="3">
          <a:schemeClr val="accent1"/>
        </a:fillRef>
        <a:effectRef idx="3">
          <a:schemeClr val="accent1"/>
        </a:effectRef>
        <a:fontRef idx="minor">
          <a:schemeClr val="lt1"/>
        </a:fontRef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основной принцип</a:t>
          </a:r>
        </a:p>
      </dsp:txBody>
      <dsp:txXfrm>
        <a:off x="3078528" y="13251"/>
        <a:ext cx="834110" cy="425911"/>
      </dsp:txXfrm>
    </dsp:sp>
    <dsp:sp modelId="{B92ED6D2-91AE-4BDF-81E1-0C012CD36322}">
      <dsp:nvSpPr>
        <dsp:cNvPr id="0" name=""/>
        <dsp:cNvSpPr/>
      </dsp:nvSpPr>
      <dsp:spPr>
        <a:xfrm>
          <a:off x="6756427" y="337585"/>
          <a:ext cx="2471851" cy="87234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6317B5D-516B-426E-B4DE-3D565CED4489}">
      <dsp:nvSpPr>
        <dsp:cNvPr id="0" name=""/>
        <dsp:cNvSpPr/>
      </dsp:nvSpPr>
      <dsp:spPr>
        <a:xfrm>
          <a:off x="6577525" y="1"/>
          <a:ext cx="662421" cy="371374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1">
                <a:shade val="51000"/>
                <a:satMod val="130000"/>
              </a:schemeClr>
            </a:gs>
            <a:gs pos="80000">
              <a:schemeClr val="accent1">
                <a:shade val="93000"/>
                <a:satMod val="130000"/>
              </a:schemeClr>
            </a:gs>
            <a:gs pos="100000">
              <a:schemeClr val="accent1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hemeClr val="accent1"/>
        </a:lnRef>
        <a:fillRef idx="3">
          <a:schemeClr val="accent1"/>
        </a:fillRef>
        <a:effectRef idx="3">
          <a:schemeClr val="accent1"/>
        </a:effectRef>
        <a:fontRef idx="minor">
          <a:schemeClr val="lt1"/>
        </a:fontRef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компетенции</a:t>
          </a:r>
        </a:p>
      </dsp:txBody>
      <dsp:txXfrm>
        <a:off x="6588402" y="10878"/>
        <a:ext cx="640667" cy="34962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8B91A87-A092-4444-AAE2-AF24336201FA}">
      <dsp:nvSpPr>
        <dsp:cNvPr id="0" name=""/>
        <dsp:cNvSpPr/>
      </dsp:nvSpPr>
      <dsp:spPr>
        <a:xfrm>
          <a:off x="5386" y="120487"/>
          <a:ext cx="1215350" cy="302400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1">
                <a:shade val="51000"/>
                <a:satMod val="130000"/>
              </a:schemeClr>
            </a:gs>
            <a:gs pos="80000">
              <a:schemeClr val="accent1">
                <a:shade val="93000"/>
                <a:satMod val="130000"/>
              </a:schemeClr>
            </a:gs>
            <a:gs pos="100000">
              <a:schemeClr val="accent1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hemeClr val="accent1"/>
        </a:lnRef>
        <a:fillRef idx="3">
          <a:schemeClr val="accent1"/>
        </a:fillRef>
        <a:effectRef idx="3">
          <a:schemeClr val="accent1"/>
        </a:effectRef>
        <a:fontRef idx="minor">
          <a:schemeClr val="lt1"/>
        </a:fontRef>
      </dsp:style>
      <dsp:txBody>
        <a:bodyPr spcFirstLastPara="0" vert="horz" wrap="square" lIns="42672" tIns="42672" rIns="42672" bIns="22860" numCol="1" spcCol="1270" anchor="t" anchorCtr="0">
          <a:noAutofit/>
        </a:bodyPr>
        <a:lstStyle/>
        <a:p>
          <a:pPr lvl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b="1" kern="1200"/>
            <a:t>целеполагающий</a:t>
          </a:r>
        </a:p>
      </dsp:txBody>
      <dsp:txXfrm>
        <a:off x="5386" y="120487"/>
        <a:ext cx="1215350" cy="201600"/>
      </dsp:txXfrm>
    </dsp:sp>
    <dsp:sp modelId="{2194E875-E4CC-4798-872C-268E5A360669}">
      <dsp:nvSpPr>
        <dsp:cNvPr id="0" name=""/>
        <dsp:cNvSpPr/>
      </dsp:nvSpPr>
      <dsp:spPr>
        <a:xfrm>
          <a:off x="307898" y="364859"/>
          <a:ext cx="1215350" cy="437463"/>
        </a:xfrm>
        <a:prstGeom prst="roundRect">
          <a:avLst>
            <a:gd name="adj" fmla="val 10000"/>
          </a:avLst>
        </a:prstGeom>
        <a:solidFill>
          <a:schemeClr val="accent3">
            <a:lumMod val="20000"/>
            <a:lumOff val="80000"/>
            <a:alpha val="9000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64008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900" kern="1200"/>
            <a:t>постановка целей и задач</a:t>
          </a:r>
        </a:p>
      </dsp:txBody>
      <dsp:txXfrm>
        <a:off x="320711" y="377672"/>
        <a:ext cx="1189724" cy="411837"/>
      </dsp:txXfrm>
    </dsp:sp>
    <dsp:sp modelId="{DF2BC595-6972-4EC4-A7CD-C25DDDC0DEE6}">
      <dsp:nvSpPr>
        <dsp:cNvPr id="0" name=""/>
        <dsp:cNvSpPr/>
      </dsp:nvSpPr>
      <dsp:spPr>
        <a:xfrm rot="3939">
          <a:off x="1404979" y="71125"/>
          <a:ext cx="390594" cy="30258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404979" y="131590"/>
        <a:ext cx="299818" cy="181553"/>
      </dsp:txXfrm>
    </dsp:sp>
    <dsp:sp modelId="{C95224D4-A132-46F6-80CC-AFEF6EA23E79}">
      <dsp:nvSpPr>
        <dsp:cNvPr id="0" name=""/>
        <dsp:cNvSpPr/>
      </dsp:nvSpPr>
      <dsp:spPr>
        <a:xfrm>
          <a:off x="1957707" y="119932"/>
          <a:ext cx="1215350" cy="310776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1">
                <a:shade val="51000"/>
                <a:satMod val="130000"/>
              </a:schemeClr>
            </a:gs>
            <a:gs pos="80000">
              <a:schemeClr val="accent1">
                <a:shade val="93000"/>
                <a:satMod val="130000"/>
              </a:schemeClr>
            </a:gs>
            <a:gs pos="100000">
              <a:schemeClr val="accent1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hemeClr val="accent1"/>
        </a:lnRef>
        <a:fillRef idx="3">
          <a:schemeClr val="accent1"/>
        </a:fillRef>
        <a:effectRef idx="3">
          <a:schemeClr val="accent1"/>
        </a:effectRef>
        <a:fontRef idx="minor">
          <a:schemeClr val="lt1"/>
        </a:fontRef>
      </dsp:style>
      <dsp:txBody>
        <a:bodyPr spcFirstLastPara="0" vert="horz" wrap="square" lIns="42672" tIns="42672" rIns="42672" bIns="22860" numCol="1" spcCol="1270" anchor="t" anchorCtr="0">
          <a:noAutofit/>
        </a:bodyPr>
        <a:lstStyle/>
        <a:p>
          <a:pPr lvl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b="1" kern="1200"/>
            <a:t>проектировочный</a:t>
          </a:r>
        </a:p>
      </dsp:txBody>
      <dsp:txXfrm>
        <a:off x="1957707" y="119932"/>
        <a:ext cx="1215350" cy="207184"/>
      </dsp:txXfrm>
    </dsp:sp>
    <dsp:sp modelId="{DB97AA22-CEC2-4E34-8F29-9F05C79084B5}">
      <dsp:nvSpPr>
        <dsp:cNvPr id="0" name=""/>
        <dsp:cNvSpPr/>
      </dsp:nvSpPr>
      <dsp:spPr>
        <a:xfrm>
          <a:off x="2206634" y="359725"/>
          <a:ext cx="1215350" cy="431307"/>
        </a:xfrm>
        <a:prstGeom prst="roundRect">
          <a:avLst>
            <a:gd name="adj" fmla="val 10000"/>
          </a:avLst>
        </a:prstGeom>
        <a:solidFill>
          <a:schemeClr val="accent3">
            <a:lumMod val="20000"/>
            <a:lumOff val="80000"/>
            <a:alpha val="9000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64008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900" kern="1200"/>
            <a:t>создание индивидуальных программ</a:t>
          </a:r>
        </a:p>
      </dsp:txBody>
      <dsp:txXfrm>
        <a:off x="2219267" y="372358"/>
        <a:ext cx="1190084" cy="406041"/>
      </dsp:txXfrm>
    </dsp:sp>
    <dsp:sp modelId="{21F71E6A-B078-4506-955C-C466199A3F1F}">
      <dsp:nvSpPr>
        <dsp:cNvPr id="0" name=""/>
        <dsp:cNvSpPr/>
      </dsp:nvSpPr>
      <dsp:spPr>
        <a:xfrm rot="21550990">
          <a:off x="3357280" y="58156"/>
          <a:ext cx="390634" cy="30258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357285" y="119320"/>
        <a:ext cx="299858" cy="181553"/>
      </dsp:txXfrm>
    </dsp:sp>
    <dsp:sp modelId="{8C243DA5-D224-4AB9-AF80-EE386EE532EF}">
      <dsp:nvSpPr>
        <dsp:cNvPr id="0" name=""/>
        <dsp:cNvSpPr/>
      </dsp:nvSpPr>
      <dsp:spPr>
        <a:xfrm>
          <a:off x="3910028" y="94889"/>
          <a:ext cx="1215350" cy="302400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1">
                <a:shade val="51000"/>
                <a:satMod val="130000"/>
              </a:schemeClr>
            </a:gs>
            <a:gs pos="80000">
              <a:schemeClr val="accent1">
                <a:shade val="93000"/>
                <a:satMod val="130000"/>
              </a:schemeClr>
            </a:gs>
            <a:gs pos="100000">
              <a:schemeClr val="accent1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hemeClr val="accent1"/>
        </a:lnRef>
        <a:fillRef idx="3">
          <a:schemeClr val="accent1"/>
        </a:fillRef>
        <a:effectRef idx="3">
          <a:schemeClr val="accent1"/>
        </a:effectRef>
        <a:fontRef idx="minor">
          <a:schemeClr val="lt1"/>
        </a:fontRef>
      </dsp:style>
      <dsp:txBody>
        <a:bodyPr spcFirstLastPara="0" vert="horz" wrap="square" lIns="42672" tIns="42672" rIns="42672" bIns="22860" numCol="1" spcCol="1270" anchor="t" anchorCtr="0">
          <a:noAutofit/>
        </a:bodyPr>
        <a:lstStyle/>
        <a:p>
          <a:pPr lvl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b="1" kern="1200"/>
            <a:t>реализационный</a:t>
          </a:r>
        </a:p>
      </dsp:txBody>
      <dsp:txXfrm>
        <a:off x="3910028" y="94889"/>
        <a:ext cx="1215350" cy="201600"/>
      </dsp:txXfrm>
    </dsp:sp>
    <dsp:sp modelId="{9BB062AA-DAB2-49F0-8602-48B6C4B383A4}">
      <dsp:nvSpPr>
        <dsp:cNvPr id="0" name=""/>
        <dsp:cNvSpPr/>
      </dsp:nvSpPr>
      <dsp:spPr>
        <a:xfrm>
          <a:off x="4207898" y="287640"/>
          <a:ext cx="1215350" cy="539854"/>
        </a:xfrm>
        <a:prstGeom prst="roundRect">
          <a:avLst>
            <a:gd name="adj" fmla="val 10000"/>
          </a:avLst>
        </a:prstGeom>
        <a:solidFill>
          <a:schemeClr val="accent3">
            <a:lumMod val="20000"/>
            <a:lumOff val="80000"/>
            <a:alpha val="9000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64008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900" kern="1200"/>
            <a:t>освоение индивидуальной программы</a:t>
          </a:r>
        </a:p>
      </dsp:txBody>
      <dsp:txXfrm>
        <a:off x="4223710" y="303452"/>
        <a:ext cx="1183726" cy="508230"/>
      </dsp:txXfrm>
    </dsp:sp>
    <dsp:sp modelId="{3B2D7CA6-DCBE-4BEB-BE23-D7F006F50FAE}">
      <dsp:nvSpPr>
        <dsp:cNvPr id="0" name=""/>
        <dsp:cNvSpPr/>
      </dsp:nvSpPr>
      <dsp:spPr>
        <a:xfrm rot="89400">
          <a:off x="5309555" y="70074"/>
          <a:ext cx="390726" cy="30258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5309570" y="129411"/>
        <a:ext cx="299950" cy="181553"/>
      </dsp:txXfrm>
    </dsp:sp>
    <dsp:sp modelId="{35954FAE-5684-4FD1-B858-251BC9A7D265}">
      <dsp:nvSpPr>
        <dsp:cNvPr id="0" name=""/>
        <dsp:cNvSpPr/>
      </dsp:nvSpPr>
      <dsp:spPr>
        <a:xfrm>
          <a:off x="5862349" y="145672"/>
          <a:ext cx="1215350" cy="302400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1">
                <a:shade val="51000"/>
                <a:satMod val="130000"/>
              </a:schemeClr>
            </a:gs>
            <a:gs pos="80000">
              <a:schemeClr val="accent1">
                <a:shade val="93000"/>
                <a:satMod val="130000"/>
              </a:schemeClr>
            </a:gs>
            <a:gs pos="100000">
              <a:schemeClr val="accent1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hemeClr val="accent1"/>
        </a:lnRef>
        <a:fillRef idx="3">
          <a:schemeClr val="accent1"/>
        </a:fillRef>
        <a:effectRef idx="3">
          <a:schemeClr val="accent1"/>
        </a:effectRef>
        <a:fontRef idx="minor">
          <a:schemeClr val="lt1"/>
        </a:fontRef>
      </dsp:style>
      <dsp:txBody>
        <a:bodyPr spcFirstLastPara="0" vert="horz" wrap="square" lIns="42672" tIns="42672" rIns="42672" bIns="22860" numCol="1" spcCol="1270" anchor="t" anchorCtr="0">
          <a:noAutofit/>
        </a:bodyPr>
        <a:lstStyle/>
        <a:p>
          <a:pPr lvl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b="1" kern="1200"/>
            <a:t>аналитико-рефлексивный</a:t>
          </a:r>
        </a:p>
      </dsp:txBody>
      <dsp:txXfrm>
        <a:off x="5862349" y="145672"/>
        <a:ext cx="1215350" cy="201600"/>
      </dsp:txXfrm>
    </dsp:sp>
    <dsp:sp modelId="{41219499-9B47-4B30-9A32-BD6237ADF1F9}">
      <dsp:nvSpPr>
        <dsp:cNvPr id="0" name=""/>
        <dsp:cNvSpPr/>
      </dsp:nvSpPr>
      <dsp:spPr>
        <a:xfrm>
          <a:off x="6086812" y="378223"/>
          <a:ext cx="1215350" cy="336725"/>
        </a:xfrm>
        <a:prstGeom prst="roundRect">
          <a:avLst>
            <a:gd name="adj" fmla="val 10000"/>
          </a:avLst>
        </a:prstGeom>
        <a:solidFill>
          <a:schemeClr val="accent3">
            <a:lumMod val="20000"/>
            <a:lumOff val="80000"/>
            <a:alpha val="9000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64008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900" kern="1200"/>
            <a:t>анализ, рефлексия, систематизация</a:t>
          </a:r>
        </a:p>
      </dsp:txBody>
      <dsp:txXfrm>
        <a:off x="6096674" y="388085"/>
        <a:ext cx="1195626" cy="317001"/>
      </dsp:txXfrm>
    </dsp:sp>
    <dsp:sp modelId="{597B9999-6657-47A4-A095-CEC9580F1857}">
      <dsp:nvSpPr>
        <dsp:cNvPr id="0" name=""/>
        <dsp:cNvSpPr/>
      </dsp:nvSpPr>
      <dsp:spPr>
        <a:xfrm rot="21339195">
          <a:off x="7215834" y="27292"/>
          <a:ext cx="294589" cy="30258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7215961" y="91158"/>
        <a:ext cx="206212" cy="181553"/>
      </dsp:txXfrm>
    </dsp:sp>
    <dsp:sp modelId="{75B6A997-0CFB-42A5-9E4F-4AB79A7E46D5}">
      <dsp:nvSpPr>
        <dsp:cNvPr id="0" name=""/>
        <dsp:cNvSpPr/>
      </dsp:nvSpPr>
      <dsp:spPr>
        <a:xfrm>
          <a:off x="7631930" y="11164"/>
          <a:ext cx="1215350" cy="302400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1">
                <a:shade val="51000"/>
                <a:satMod val="130000"/>
              </a:schemeClr>
            </a:gs>
            <a:gs pos="80000">
              <a:schemeClr val="accent1">
                <a:shade val="93000"/>
                <a:satMod val="130000"/>
              </a:schemeClr>
            </a:gs>
            <a:gs pos="100000">
              <a:schemeClr val="accent1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hemeClr val="accent1"/>
        </a:lnRef>
        <a:fillRef idx="3">
          <a:schemeClr val="accent1"/>
        </a:fillRef>
        <a:effectRef idx="3">
          <a:schemeClr val="accent1"/>
        </a:effectRef>
        <a:fontRef idx="minor">
          <a:schemeClr val="lt1"/>
        </a:fontRef>
      </dsp:style>
      <dsp:txBody>
        <a:bodyPr spcFirstLastPara="0" vert="horz" wrap="square" lIns="49784" tIns="49784" rIns="49784" bIns="26670" numCol="1" spcCol="1270" anchor="t" anchorCtr="0">
          <a:noAutofit/>
        </a:bodyPr>
        <a:lstStyle/>
        <a:p>
          <a:pPr lvl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b="1" kern="1200"/>
            <a:t>обобщающий</a:t>
          </a:r>
        </a:p>
      </dsp:txBody>
      <dsp:txXfrm>
        <a:off x="7631930" y="11164"/>
        <a:ext cx="1215350" cy="201600"/>
      </dsp:txXfrm>
    </dsp:sp>
    <dsp:sp modelId="{63821519-F593-42ED-B486-08923CCFAA65}">
      <dsp:nvSpPr>
        <dsp:cNvPr id="0" name=""/>
        <dsp:cNvSpPr/>
      </dsp:nvSpPr>
      <dsp:spPr>
        <a:xfrm>
          <a:off x="8068984" y="83684"/>
          <a:ext cx="1215350" cy="818606"/>
        </a:xfrm>
        <a:prstGeom prst="roundRect">
          <a:avLst>
            <a:gd name="adj" fmla="val 10000"/>
          </a:avLst>
        </a:prstGeom>
        <a:solidFill>
          <a:schemeClr val="accent3">
            <a:lumMod val="20000"/>
            <a:lumOff val="80000"/>
            <a:alpha val="9000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64008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900" kern="1200"/>
            <a:t>структурирование, коррекция, обобщение материалов, презентация</a:t>
          </a:r>
        </a:p>
      </dsp:txBody>
      <dsp:txXfrm>
        <a:off x="8092960" y="107660"/>
        <a:ext cx="1167398" cy="7706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4">
  <dgm:title val=""/>
  <dgm:desc val=""/>
  <dgm:catLst>
    <dgm:cat type="process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tSp" refType="w"/>
      <dgm:constr type="h" for="ch" forName="tSp" refType="h" fact="0.15"/>
      <dgm:constr type="l" for="ch" forName="tSp"/>
      <dgm:constr type="t" for="ch" forName="tSp"/>
      <dgm:constr type="w" for="ch" forName="bSp" refType="w"/>
      <dgm:constr type="h" for="ch" forName="bSp" refType="h" fact="0.15"/>
      <dgm:constr type="l" for="ch" forName="bSp"/>
      <dgm:constr type="t" for="ch" forName="bSp" refType="h" fact="0.85"/>
      <dgm:constr type="w" for="ch" forName="process" refType="w"/>
      <dgm:constr type="h" for="ch" forName="process" refType="h" fact="0.7"/>
      <dgm:constr type="l" for="ch" forName="process"/>
      <dgm:constr type="t" for="ch" forName="process" refType="h" fact="0.15"/>
    </dgm:constrLst>
    <dgm:ruleLst/>
    <dgm:layoutNode name="t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b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process">
      <dgm:choose name="Name1">
        <dgm:if name="Name2" func="var" arg="dir" op="equ" val="norm">
          <dgm:alg type="lin">
            <dgm:param type="linDir" val="fromL"/>
          </dgm:alg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1" refType="w"/>
        <dgm:constr type="w" for="ch" forName="composite2" refType="w" refFor="ch" refForName="composite1" op="equ"/>
        <dgm:constr type="h" for="ch" forName="composite1" refType="h"/>
        <dgm:constr type="h" for="ch" forName="composite2" refType="h" refFor="ch" refForName="composite1" op="equ"/>
        <dgm:constr type="primFontSz" for="des" forName="parentNode1" val="65"/>
        <dgm:constr type="primFontSz" for="des" forName="parentNode2" refType="primFontSz" refFor="des" refForName="parentNode1" op="equ"/>
        <dgm:constr type="secFontSz" for="des" forName="childNode1tx" val="65"/>
        <dgm:constr type="secFontSz" for="des" forName="childNode2tx" refType="secFontSz" refFor="des" refForName="childNode1tx" op="equ"/>
        <dgm:constr type="w" for="des" ptType="sibTrans" refType="w" refFor="ch" refForName="composite1" op="equ" fact="0.05"/>
      </dgm:constrLst>
      <dgm:ruleLst/>
      <dgm:forEach name="Name4" axis="ch" ptType="node" step="2">
        <dgm:layoutNode name="composite1">
          <dgm:alg type="composite">
            <dgm:param type="ar" val="0.943"/>
          </dgm:alg>
          <dgm:shape xmlns:r="http://schemas.openxmlformats.org/officeDocument/2006/relationships" r:blip="">
            <dgm:adjLst/>
          </dgm:shape>
          <dgm:presOf/>
          <dgm:choose name="Name5">
            <dgm:if name="Name6" func="var" arg="dir" op="equ" val="norm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 refType="w" fact="0.2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35"/>
              </dgm:constrLst>
            </dgm:if>
            <dgm:else name="Name7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 refType="w" fact="0.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 refType="w" fact="0.1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65"/>
              </dgm:constrLst>
            </dgm:else>
          </dgm:choose>
          <dgm:ruleLst/>
          <dgm:layoutNode name="dummyNode1">
            <dgm:alg type="sp"/>
            <dgm:shape xmlns:r="http://schemas.openxmlformats.org/officeDocument/2006/relationships" type="rect" r:blip="" hideGeom="1">
              <dgm:adjLst/>
            </dgm:shape>
            <dgm:presOf/>
            <dgm:constrLst/>
            <dgm:ruleLst/>
          </dgm:layoutNode>
          <dgm:layoutNode name="childNode1" styleLbl="bgAcc1">
            <dgm:varLst>
              <dgm:bulletEnabled val="1"/>
            </dgm:varLst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/>
            <dgm:ruleLst/>
          </dgm:layoutNode>
          <dgm:layoutNode name="childNode1tx" styleLbl="bgAcc1">
            <dgm:varLst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 axis="des" ptType="node"/>
            <dgm:constrLst>
              <dgm:constr type="secFontSz" val="65"/>
              <dgm:constr type="primFontSz" refType="secFontSz"/>
              <dgm:constr type="tMarg" refType="secFontSz" fact="0.15"/>
              <dgm:constr type="bMarg" refType="secFontSz" fact="0.15"/>
              <dgm:constr type="lMarg" refType="secFontSz" fact="0.15"/>
              <dgm:constr type="rMarg" refType="secFontSz" fact="0.15"/>
            </dgm:constrLst>
            <dgm:ruleLst>
              <dgm:rule type="secFontSz" val="5" fact="NaN" max="NaN"/>
            </dgm:ruleLst>
          </dgm:layoutNode>
          <dgm:layoutNode name="parentNode1" styleLbl="node1">
            <dgm:varLst>
              <dgm:chMax val="1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1"/>
              <dgm:constr type="bMarg" refType="primFontSz" fact="0.1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  <dgm:layoutNode name="connSite1" moveWith="childNode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forEach name="Name8" axis="followSib" ptType="sibTrans" cnt="1">
          <dgm:layoutNode name="Name9">
            <dgm:alg type="conn">
              <dgm:param type="connRout" val="curve"/>
              <dgm:param type="srcNode" val="parentNode1"/>
              <dgm:param type="dstNode" val="connSite2"/>
              <dgm:param type="begPts" val="bCtr"/>
              <dgm:param type="endPts" val="bCtr"/>
            </dgm:alg>
            <dgm:shape xmlns:r="http://schemas.openxmlformats.org/officeDocument/2006/relationships" type="conn" r:blip="" zOrderOff="-2">
              <dgm:adjLst/>
            </dgm:shape>
            <dgm:presOf axis="self"/>
            <dgm:choose name="Name10">
              <dgm:if name="Name11" func="var" arg="dir" op="equ" val="norm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-1.15"/>
                  <dgm:constr type="begPad"/>
                  <dgm:constr type="endPad"/>
                </dgm:constrLst>
              </dgm:if>
              <dgm:else name="Name12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1.15"/>
                  <dgm:constr type="begPad"/>
                  <dgm:constr type="endPad"/>
                </dgm:constrLst>
              </dgm:else>
            </dgm:choose>
            <dgm:ruleLst/>
          </dgm:layoutNode>
        </dgm:forEach>
        <dgm:forEach name="Name13" axis="followSib" ptType="node" cnt="1">
          <dgm:layoutNode name="composite2">
            <dgm:alg type="composite">
              <dgm:param type="ar" val="0.943"/>
            </dgm:alg>
            <dgm:shape xmlns:r="http://schemas.openxmlformats.org/officeDocument/2006/relationships" r:blip="">
              <dgm:adjLst/>
            </dgm:shape>
            <dgm:presOf/>
            <dgm:choose name="Name14">
              <dgm:if name="Name15" func="var" arg="dir" op="equ" val="norm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 refType="w" fact="0.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25"/>
                </dgm:constrLst>
              </dgm:if>
              <dgm:else name="Name16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 refType="w" fact="0.1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 refType="w" fact="0.1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85"/>
                </dgm:constrLst>
              </dgm:else>
            </dgm:choose>
            <dgm:ruleLst/>
            <dgm:layoutNode name="dummyNode2">
              <dgm:alg type="sp"/>
              <dgm:shape xmlns:r="http://schemas.openxmlformats.org/officeDocument/2006/relationships" type="rect" r:blip="" hideGeom="1">
                <dgm:adjLst/>
              </dgm:shape>
              <dgm:presOf/>
              <dgm:constrLst/>
              <dgm:ruleLst/>
            </dgm:layoutNode>
            <dgm:layoutNode name="childNode2" styleLbl="bgAcc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des" ptType="node"/>
              <dgm:constrLst/>
              <dgm:ruleLst/>
            </dgm:layoutNode>
            <dgm:layoutNode name="childNode2tx" styleLbl="bgAcc1">
              <dgm:varLst>
                <dgm:bulletEnabled val="1"/>
              </dgm:varLst>
              <dgm:alg type="tx">
                <dgm:param type="stBulletLvl" val="1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15"/>
                <dgm:constr type="bMarg" refType="secFontSz" fact="0.15"/>
                <dgm:constr type="lMarg" refType="secFontSz" fact="0.15"/>
                <dgm:constr type="rMarg" refType="secFontSz" fact="0.15"/>
              </dgm:constrLst>
              <dgm:ruleLst>
                <dgm:rule type="secFontSz" val="5" fact="NaN" max="NaN"/>
              </dgm:ruleLst>
            </dgm:layoutNode>
            <dgm:layoutNode name="parentNode2" styleLbl="node1">
              <dgm:varLst>
                <dgm:chMax val="0"/>
                <dgm:bulletEnabled val="1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connSite2" moveWith="childNode2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layoutNode>
          <dgm:forEach name="Name17" axis="followSib" ptType="sibTrans" cnt="1">
            <dgm:layoutNode name="Name18">
              <dgm:alg type="conn">
                <dgm:param type="connRout" val="curve"/>
                <dgm:param type="srcNode" val="parentNode2"/>
                <dgm:param type="dstNode" val="connSite1"/>
                <dgm:param type="begPts" val="tCtr"/>
                <dgm:param type="endPts" val="tCtr"/>
              </dgm:alg>
              <dgm:shape xmlns:r="http://schemas.openxmlformats.org/officeDocument/2006/relationships" type="conn" r:blip="" zOrderOff="-2">
                <dgm:adjLst/>
              </dgm:shape>
              <dgm:presOf axis="self"/>
              <dgm:choose name="Name19">
                <dgm:if name="Name20" func="var" arg="dir" op="equ" val="norm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1.15"/>
                    <dgm:constr type="begPad"/>
                    <dgm:constr type="endPad"/>
                  </dgm:constrLst>
                </dgm:if>
                <dgm:else name="Name21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-1.15"/>
                    <dgm:constr type="begPad"/>
                    <dgm:constr type="endPad"/>
                  </dgm:constrLst>
                </dgm:else>
              </dgm:choose>
              <dgm:ruleLst/>
            </dgm:layoutNode>
          </dgm:forEach>
        </dgm:forEach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3">
  <dgm:title val=""/>
  <dgm:desc val=""/>
  <dgm:catLst>
    <dgm:cat type="process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3" destOrd="0"/>
        <dgm:cxn modelId="12" srcId="1" destId="11" srcOrd="0" destOrd="0"/>
        <dgm:cxn modelId="23" srcId="2" destId="21" srcOrd="0" destOrd="0"/>
        <dgm:cxn modelId="34" srcId="3" destId="3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fact="0.3333"/>
      <dgm:constr type="w" for="des" forName="parTx"/>
      <dgm:constr type="h" for="des" forName="parTx" op="equ"/>
      <dgm:constr type="h" for="des" forName="parSh" op="equ"/>
      <dgm:constr type="w" for="des" forName="desTx"/>
      <dgm:constr type="h" for="des" forName="desTx" op="equ"/>
      <dgm:constr type="w" for="des" forName="parSh"/>
      <dgm:constr type="primFontSz" for="des" forName="parTx" val="65"/>
      <dgm:constr type="secFontSz" for="des" forName="desTx" refType="primFontSz" refFor="des" refForName="parTx" op="equ"/>
      <dgm:constr type="primFontSz" for="des" forName="connTx" refType="primFontSz" refFor="des" refForName="parTx" fact="0.8"/>
      <dgm:constr type="primFontSz" for="des" forName="connTx" refType="primFontSz" refFor="des" refForName="parTx" op="lte" fact="0.8"/>
      <dgm:constr type="h" for="des" forName="parTx" refType="primFontSz" refFor="des" refForName="parTx" fact="0.8"/>
      <dgm:constr type="h" for="des" forName="parSh" refType="primFontSz" refFor="des" refForName="parTx" fact="1.2"/>
      <dgm:constr type="h" for="des" forName="desTx" refType="primFontSz" refFor="des" refForName="parTx" fact="1.6"/>
      <dgm:constr type="h" for="des" forName="parSh" refType="h" refFor="des" refForName="parTx" op="lte" fact="1.5"/>
      <dgm:constr type="h" for="des" forName="parSh" refType="h" refFor="des" refForName="parTx" op="gte" fact="1.5"/>
    </dgm:constrLst>
    <dgm:ruleLst>
      <dgm:rule type="w" for="ch" forName="composite" val="0" fact="NaN" max="NaN"/>
      <dgm:rule type="primFontSz" for="des" forName="parTx" val="5" fact="NaN" max="NaN"/>
    </dgm:ruleLst>
    <dgm:forEach name="Name3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func="var" arg="dir" op="equ" val="norm">
            <dgm:constrLst>
              <dgm:constr type="h" refType="w" fact="1000"/>
              <dgm:constr type="l" for="ch" forName="parTx"/>
              <dgm:constr type="w" for="ch" forName="parTx" refType="w" fact="0.83"/>
              <dgm:constr type="t" for="ch" forName="parTx"/>
              <dgm:constr type="l" for="ch" forName="parSh"/>
              <dgm:constr type="w" for="ch" forName="parSh" refType="w" refFor="ch" refForName="parTx"/>
              <dgm:constr type="t" for="ch" forName="parSh"/>
              <dgm:constr type="l" for="ch" forName="desTx" refType="w" fact="0.17"/>
              <dgm:constr type="w" for="ch" forName="desTx" refType="w" refFor="ch" refForName="parTx"/>
              <dgm:constr type="t" for="ch" forName="desTx" refType="h" refFor="ch" refForName="parTx"/>
            </dgm:constrLst>
          </dgm:if>
          <dgm:else name="Name6">
            <dgm:constrLst>
              <dgm:constr type="h" refType="w" fact="1000"/>
              <dgm:constr type="l" for="ch" forName="parTx" refType="w" fact="0.17"/>
              <dgm:constr type="w" for="ch" forName="parTx" refType="w" fact="0.83"/>
              <dgm:constr type="t" for="ch" forName="parTx"/>
              <dgm:constr type="l" for="ch" forName="parSh" refType="w" fact="0.15"/>
              <dgm:constr type="w" for="ch" forName="parSh" refType="w" refFor="ch" refForName="parTx"/>
              <dgm:constr type="t" for="ch" forName="parSh"/>
              <dgm:constr type="l" for="ch" forName="desTx"/>
              <dgm:constr type="w" for="ch" forName="desTx" refType="w" refFor="ch" refForName="parTx"/>
              <dgm:constr type="t" for="ch" forName="desTx" refType="h" refFor="ch" refForName="parTx"/>
            </dgm:constrLst>
          </dgm:else>
        </dgm:choose>
        <dgm:ruleLst>
          <dgm:rule type="h" val="INF" fact="NaN" max="NaN"/>
        </dgm:ruleLst>
        <dgm:layoutNode name="parTx">
          <dgm:varLst>
            <dgm:chMax val="0"/>
            <dgm:chPref val="0"/>
            <dgm:bulletEnabled val="1"/>
          </dgm:varLst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 zOrderOff="1" hideGeom="1">
            <dgm:adjLst>
              <dgm:adj idx="1" val="0.1"/>
            </dgm:adjLst>
          </dgm:shape>
          <dgm:presOf axis="self" ptType="node"/>
          <dgm:constrLst>
            <dgm:constr type="h" refType="w" op="lte" fact="0.4"/>
            <dgm:constr type="bMarg" refType="primFontSz" fact="0.3"/>
            <dgm:constr type="h"/>
          </dgm:constrLst>
          <dgm:ruleLst>
            <dgm:rule type="h" val="INF" fact="NaN" max="NaN"/>
          </dgm:ruleLst>
        </dgm:layoutNode>
        <dgm:layoutNode name="parSh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 ptType="node"/>
          <dgm:constrLst>
            <dgm:constr type="h"/>
          </dgm:constrLst>
          <dgm:ruleLst/>
        </dgm:layoutNode>
        <dgm:layoutNode name="desTx" styleLbl="f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Rect" r:blip="">
            <dgm:adjLst>
              <dgm:adj idx="1" val="0.1"/>
            </dgm:adjLst>
          </dgm:shape>
          <dgm:presOf axis="des" ptType="node"/>
          <dgm:constrLst>
            <dgm:constr type="secFontSz" val="65"/>
            <dgm:constr type="primFontSz" refType="secFontSz"/>
            <dgm:constr type="h"/>
          </dgm:constrLst>
          <dgm:ruleLst>
            <dgm:rule type="h" val="INF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parTx"/>
            <dgm:param type="dstNode" val="parTx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4889A-A3AE-45CD-A5CE-355E22119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55</Pages>
  <Words>16560</Words>
  <Characters>94396</Characters>
  <Application>Microsoft Office Word</Application>
  <DocSecurity>0</DocSecurity>
  <Lines>786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29</cp:revision>
  <cp:lastPrinted>2023-03-23T06:30:00Z</cp:lastPrinted>
  <dcterms:created xsi:type="dcterms:W3CDTF">2023-03-22T09:58:00Z</dcterms:created>
  <dcterms:modified xsi:type="dcterms:W3CDTF">2023-04-01T20:14:00Z</dcterms:modified>
</cp:coreProperties>
</file>