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5956AF92" w14:textId="3843CB6D" w:rsidR="00072E04" w:rsidRPr="00744D13" w:rsidRDefault="00072E04" w:rsidP="00744D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r w:rsidRPr="00744D1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Специалист таможенного дела</w:t>
            </w:r>
          </w:p>
          <w:bookmarkEnd w:id="0"/>
          <w:p w14:paraId="7E2225AA" w14:textId="7A4F9010" w:rsidR="00E225A1" w:rsidRPr="00E225A1" w:rsidRDefault="00466709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AB857F3" w14:textId="77777777" w:rsidR="00072E04" w:rsidRPr="002C3381" w:rsidRDefault="00072E04" w:rsidP="00280B6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55E">
              <w:rPr>
                <w:rFonts w:ascii="Times New Roman" w:hAnsi="Times New Roman" w:cs="Times New Roman"/>
                <w:b/>
                <w:sz w:val="28"/>
                <w:szCs w:val="28"/>
              </w:rPr>
              <w:t>Таможенник</w:t>
            </w:r>
            <w:r w:rsidRPr="002C3381">
              <w:rPr>
                <w:rFonts w:ascii="Times New Roman" w:hAnsi="Times New Roman" w:cs="Times New Roman"/>
                <w:sz w:val="28"/>
                <w:szCs w:val="28"/>
              </w:rPr>
              <w:t xml:space="preserve"> — это специалист, ответственный за контроль и регулирование импорта и экспорта товаров через границу государства, обеспечивая соблюдение таможенного законодательства, взимание таможенных пошлин и налогов, а также предотвращение незаконного перемещения запрещенных или ограниченных товаров. Таможенники также играют ключевую роль в обеспечении национальной безопасности, контролируя и осуществляя мониторинг въезда и выезда людей и перемещение товаров через границы страны.</w:t>
            </w:r>
          </w:p>
          <w:p w14:paraId="1F3AF743" w14:textId="379FB9F6" w:rsidR="00E225A1" w:rsidRPr="00E225A1" w:rsidRDefault="00072E04" w:rsidP="00280B63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381">
              <w:rPr>
                <w:rFonts w:ascii="Times New Roman" w:hAnsi="Times New Roman" w:cs="Times New Roman"/>
                <w:sz w:val="28"/>
                <w:szCs w:val="28"/>
              </w:rPr>
              <w:t>Главная задача таможенников — обеспечить экономическую безопасность, создать условия для успешного развития экономики государства. Они служат надежной преградой для правонарушителей, в том числе контрабандистов, перевозящих наркотические средства, оружие, валюту, товары, находящиеся под санкциями, и различные культурные ценности.</w:t>
            </w:r>
          </w:p>
        </w:tc>
      </w:tr>
      <w:tr w:rsidR="00280B63" w:rsidRPr="00E225A1" w14:paraId="1FEAF252" w14:textId="77777777" w:rsidTr="00345C8F">
        <w:tc>
          <w:tcPr>
            <w:tcW w:w="2300" w:type="dxa"/>
          </w:tcPr>
          <w:p w14:paraId="0E82F79E" w14:textId="77777777" w:rsidR="00280B63" w:rsidRPr="00280B63" w:rsidRDefault="00280B63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5E59E32B" w14:textId="4DE62167" w:rsidR="00280B63" w:rsidRPr="00280B63" w:rsidRDefault="00280B63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975468F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развитая интуиция;</w:t>
            </w:r>
          </w:p>
          <w:p w14:paraId="5320D376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выносливость;</w:t>
            </w:r>
          </w:p>
          <w:p w14:paraId="2D5D24D8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хладнокровие, выдержка;</w:t>
            </w:r>
          </w:p>
          <w:p w14:paraId="695B372D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уровень самоорганизации;</w:t>
            </w:r>
          </w:p>
          <w:p w14:paraId="6B60A8D7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честность;</w:t>
            </w:r>
          </w:p>
          <w:p w14:paraId="763A24BB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принципиальность;</w:t>
            </w:r>
          </w:p>
          <w:p w14:paraId="2FA0180A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внимательность к деталям, наблюдательность;</w:t>
            </w:r>
          </w:p>
          <w:p w14:paraId="2BC70616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работать в команде;</w:t>
            </w:r>
          </w:p>
          <w:p w14:paraId="0D41344A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хорошая память;</w:t>
            </w:r>
          </w:p>
          <w:p w14:paraId="197FBA80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аналитические способности;</w:t>
            </w:r>
          </w:p>
          <w:p w14:paraId="54227C24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стрессоустойчивость; </w:t>
            </w:r>
          </w:p>
          <w:p w14:paraId="4A016165" w14:textId="77777777" w:rsidR="00280B63" w:rsidRPr="00280B63" w:rsidRDefault="00280B63" w:rsidP="00280B63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быстрая реакция. </w:t>
            </w:r>
          </w:p>
          <w:p w14:paraId="396CD9C3" w14:textId="77777777" w:rsidR="00280B63" w:rsidRPr="002A355E" w:rsidRDefault="00280B63" w:rsidP="00280B63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5FCF6564" w:rsidR="00E225A1" w:rsidRPr="00280B63" w:rsidRDefault="00E225A1" w:rsidP="00280B6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275BFA63" w14:textId="77777777" w:rsidR="00072E04" w:rsidRPr="00280B63" w:rsidRDefault="00072E04" w:rsidP="00280B63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язык/ белорусский язык</w:t>
            </w:r>
          </w:p>
          <w:p w14:paraId="0EA16E53" w14:textId="77777777" w:rsidR="00072E04" w:rsidRPr="00280B63" w:rsidRDefault="00072E04" w:rsidP="00280B63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Иностранный язык</w:t>
            </w:r>
          </w:p>
          <w:p w14:paraId="51F14A94" w14:textId="528A2036" w:rsidR="00E225A1" w:rsidRPr="00280B63" w:rsidRDefault="00072E04" w:rsidP="00280B63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Математика </w:t>
            </w:r>
          </w:p>
        </w:tc>
      </w:tr>
      <w:tr w:rsidR="00280B63" w:rsidRPr="00E225A1" w14:paraId="434A7329" w14:textId="77777777" w:rsidTr="00345C8F">
        <w:tc>
          <w:tcPr>
            <w:tcW w:w="2300" w:type="dxa"/>
          </w:tcPr>
          <w:p w14:paraId="0DEC8624" w14:textId="7843DBB3" w:rsidR="00280B63" w:rsidRPr="00280B63" w:rsidRDefault="00280B63" w:rsidP="00280B6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01D33AD6" w14:textId="3271A67E" w:rsidR="00280B63" w:rsidRPr="00280B63" w:rsidRDefault="00280B63" w:rsidP="00280B6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noProof/>
                <w:color w:val="C00000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04DC318D" wp14:editId="7226FEA7">
                  <wp:simplePos x="0" y="0"/>
                  <wp:positionH relativeFrom="column">
                    <wp:posOffset>280661</wp:posOffset>
                  </wp:positionH>
                  <wp:positionV relativeFrom="paragraph">
                    <wp:posOffset>222348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62B78C32" w14:textId="77777777" w:rsidR="00280B63" w:rsidRPr="00280B63" w:rsidRDefault="00280B63" w:rsidP="00280B63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99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государственный университет - </w:t>
            </w:r>
            <w:hyperlink r:id="rId7" w:history="1">
              <w:r w:rsidRPr="00280B63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https://bsu.by</w:t>
              </w:r>
            </w:hyperlink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68A580B" w14:textId="77777777" w:rsidR="00280B63" w:rsidRPr="00280B63" w:rsidRDefault="00280B63" w:rsidP="00280B63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99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национальный технический университет - </w:t>
            </w:r>
            <w:hyperlink r:id="rId8" w:history="1">
              <w:r w:rsidRPr="00280B63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https://bntu.by</w:t>
              </w:r>
            </w:hyperlink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4607DD4" w14:textId="77777777" w:rsidR="00280B63" w:rsidRPr="00280B63" w:rsidRDefault="00280B63" w:rsidP="00280B63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99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государственный университет транспорта - </w:t>
            </w:r>
            <w:hyperlink r:id="rId9" w:history="1">
              <w:r w:rsidRPr="00280B63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https://www.bsut.by</w:t>
              </w:r>
            </w:hyperlink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4C81412" w14:textId="77777777" w:rsidR="00280B63" w:rsidRPr="00280B63" w:rsidRDefault="00280B63" w:rsidP="00280B63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99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Гродненский государственный университет имени Янки Купалы - </w:t>
            </w:r>
            <w:hyperlink r:id="rId10" w:history="1">
              <w:r w:rsidRPr="00280B63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https://www.grsu.by</w:t>
              </w:r>
            </w:hyperlink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AB6B94C" w14:textId="071774E9" w:rsidR="00280B63" w:rsidRPr="00280B63" w:rsidRDefault="00280B63" w:rsidP="00280B63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99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Полоцкий государственный университет имени Евфросинии Полоцкой - </w:t>
            </w:r>
            <w:hyperlink r:id="rId11" w:history="1">
              <w:r w:rsidRPr="00280B63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https://www.psu.by/ru/</w:t>
              </w:r>
            </w:hyperlink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F84C370" w14:textId="77777777" w:rsidR="00280B63" w:rsidRPr="00280B63" w:rsidRDefault="00280B63" w:rsidP="00280B63">
            <w:pPr>
              <w:pStyle w:val="a7"/>
              <w:spacing w:before="100" w:beforeAutospacing="1" w:after="100" w:afterAutospacing="1" w:line="240" w:lineRule="auto"/>
              <w:ind w:left="108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27A7B2DD" w14:textId="77777777" w:rsidR="00280B63" w:rsidRPr="00280B63" w:rsidRDefault="00280B63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66731D36" w14:textId="490CF015" w:rsidR="00280B63" w:rsidRPr="00280B63" w:rsidRDefault="00280B63" w:rsidP="00280B6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F13A196" w14:textId="2E06CBD1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F958121" w14:textId="77777777" w:rsidR="00280B63" w:rsidRPr="00280B63" w:rsidRDefault="00280B63" w:rsidP="00280B63">
            <w:pPr>
              <w:pStyle w:val="a7"/>
              <w:spacing w:line="259" w:lineRule="auto"/>
              <w:ind w:left="113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Таможенники могут работать:</w:t>
            </w:r>
          </w:p>
          <w:p w14:paraId="65879F1F" w14:textId="77777777" w:rsidR="00280B63" w:rsidRPr="00280B63" w:rsidRDefault="00280B63" w:rsidP="00280B63">
            <w:pPr>
              <w:pStyle w:val="a7"/>
              <w:numPr>
                <w:ilvl w:val="0"/>
                <w:numId w:val="23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инспектором таможенной службы; </w:t>
            </w:r>
          </w:p>
          <w:p w14:paraId="1EF05F66" w14:textId="77777777" w:rsidR="00280B63" w:rsidRPr="00280B63" w:rsidRDefault="00280B63" w:rsidP="00280B63">
            <w:pPr>
              <w:pStyle w:val="a7"/>
              <w:numPr>
                <w:ilvl w:val="0"/>
                <w:numId w:val="23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менеджером по работе с таможней;</w:t>
            </w:r>
          </w:p>
          <w:p w14:paraId="06889E8E" w14:textId="77777777" w:rsidR="00280B63" w:rsidRPr="00280B63" w:rsidRDefault="00280B63" w:rsidP="00280B63">
            <w:pPr>
              <w:pStyle w:val="a7"/>
              <w:numPr>
                <w:ilvl w:val="0"/>
                <w:numId w:val="23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специалистом </w:t>
            </w:r>
            <w:proofErr w:type="spellStart"/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внешэкономической</w:t>
            </w:r>
            <w:proofErr w:type="spellEnd"/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деятельности;</w:t>
            </w:r>
          </w:p>
          <w:p w14:paraId="4237608A" w14:textId="77777777" w:rsidR="00280B63" w:rsidRPr="00280B63" w:rsidRDefault="00280B63" w:rsidP="00280B63">
            <w:pPr>
              <w:pStyle w:val="a7"/>
              <w:numPr>
                <w:ilvl w:val="0"/>
                <w:numId w:val="23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специалистом по таможенному оформлению;</w:t>
            </w:r>
          </w:p>
          <w:p w14:paraId="617F5563" w14:textId="77777777" w:rsidR="00280B63" w:rsidRPr="00280B63" w:rsidRDefault="00280B63" w:rsidP="00280B63">
            <w:pPr>
              <w:pStyle w:val="a7"/>
              <w:numPr>
                <w:ilvl w:val="0"/>
                <w:numId w:val="23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таможенным перевозчиком и др.</w:t>
            </w:r>
          </w:p>
          <w:p w14:paraId="49BE9AE6" w14:textId="4A863F63" w:rsidR="00E225A1" w:rsidRPr="00280B63" w:rsidRDefault="00280B63" w:rsidP="00280B6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Выпускники специальности «Таможенное дело» востребованы в таможенных органах (Минская региональная таможня, Могилёвская таможня, Витебская таможня, Гродненская региональная таможня, Брестская таможня, </w:t>
            </w:r>
            <w:proofErr w:type="spellStart"/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Белтаможсервис</w:t>
            </w:r>
            <w:proofErr w:type="spellEnd"/>
            <w:r w:rsidRPr="00280B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), логистических компаниях и других фирмах, которые занимаются экспортом и импортом товаров.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339ABA0D" w14:textId="77777777" w:rsidR="00280B63" w:rsidRPr="00280B63" w:rsidRDefault="00280B63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55520238" w14:textId="77777777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268DEEA" w14:textId="77777777" w:rsidR="00280B63" w:rsidRPr="00280B63" w:rsidRDefault="00280B63" w:rsidP="00CA664D">
            <w:pPr>
              <w:spacing w:line="240" w:lineRule="auto"/>
              <w:ind w:left="84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Широкие карьерные перспективы, причем порядок присвоения специальных званий и должностей сотрудникам таможни обусловлен законодательно.</w:t>
            </w:r>
          </w:p>
          <w:p w14:paraId="7C3C823C" w14:textId="77777777" w:rsidR="00280B63" w:rsidRPr="00280B63" w:rsidRDefault="00280B63" w:rsidP="00CA664D">
            <w:pPr>
              <w:spacing w:line="240" w:lineRule="auto"/>
              <w:ind w:left="84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Социальные гарантии госслужащих (медстраховка, продолжительный отпуск и т. д.), индексация заработной платы.</w:t>
            </w:r>
          </w:p>
          <w:p w14:paraId="385D1FB9" w14:textId="77777777" w:rsidR="00280B63" w:rsidRPr="00280B63" w:rsidRDefault="00280B63" w:rsidP="00CA664D">
            <w:pPr>
              <w:spacing w:line="240" w:lineRule="auto"/>
              <w:ind w:left="84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Возможность раннего выхода на пенсию и льготы пенсионерам.</w:t>
            </w:r>
          </w:p>
          <w:p w14:paraId="35341861" w14:textId="6796D3A5" w:rsidR="00E225A1" w:rsidRPr="00466709" w:rsidRDefault="00280B63" w:rsidP="00CA664D">
            <w:pPr>
              <w:spacing w:line="240" w:lineRule="auto"/>
              <w:ind w:left="849"/>
              <w:jc w:val="both"/>
              <w:outlineLvl w:val="1"/>
              <w:rPr>
                <w:bCs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Можно работать в частном бизнесе: логистических компаниях, занимающихся международными перевозками; отделах валютного контроля банков; магазинах </w:t>
            </w:r>
            <w:proofErr w:type="spellStart"/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duty-free</w:t>
            </w:r>
            <w:proofErr w:type="spellEnd"/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 – или открыть собственную компанию, обеспечивающую </w:t>
            </w:r>
            <w:proofErr w:type="spellStart"/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>околотаможенную</w:t>
            </w:r>
            <w:proofErr w:type="spellEnd"/>
            <w:r w:rsidRPr="00280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инфраструктуру (склады временного и таможенного хранения, перевозки и т. д.)</w:t>
            </w:r>
          </w:p>
        </w:tc>
      </w:tr>
      <w:tr w:rsidR="00CA664D" w:rsidRPr="00E225A1" w14:paraId="0593B689" w14:textId="77777777" w:rsidTr="00345C8F">
        <w:tc>
          <w:tcPr>
            <w:tcW w:w="2300" w:type="dxa"/>
          </w:tcPr>
          <w:p w14:paraId="7C83B5F6" w14:textId="77777777" w:rsidR="00CA664D" w:rsidRPr="00280B63" w:rsidRDefault="00CA664D" w:rsidP="00CA664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64C241FC" w14:textId="77777777" w:rsidR="00CA664D" w:rsidRPr="00280B63" w:rsidRDefault="00CA664D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A29A498" w14:textId="77777777" w:rsidR="00CA664D" w:rsidRPr="00CA664D" w:rsidRDefault="00CA664D" w:rsidP="00CA664D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uto"/>
              <w:ind w:left="1274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уровень ответственности.</w:t>
            </w:r>
          </w:p>
          <w:p w14:paraId="7A9C1A74" w14:textId="77777777" w:rsidR="00CA664D" w:rsidRPr="00CA664D" w:rsidRDefault="00CA664D" w:rsidP="00CA664D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uto"/>
              <w:ind w:left="1274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Стрессы и форс-мажоры, вызывающие психологическое выгорание.</w:t>
            </w:r>
          </w:p>
          <w:p w14:paraId="51AFE008" w14:textId="77777777" w:rsidR="00CA664D" w:rsidRPr="00CA664D" w:rsidRDefault="00CA664D" w:rsidP="00CA664D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uto"/>
              <w:ind w:left="1274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Ненормированный рабочий день и круглосуточный график работы: приходится выходить на смену ночью, в праздники.</w:t>
            </w:r>
          </w:p>
          <w:p w14:paraId="6332718A" w14:textId="77777777" w:rsidR="00CA664D" w:rsidRPr="00CA664D" w:rsidRDefault="00CA664D" w:rsidP="00CA664D">
            <w:pPr>
              <w:numPr>
                <w:ilvl w:val="0"/>
                <w:numId w:val="5"/>
              </w:numPr>
              <w:tabs>
                <w:tab w:val="clear" w:pos="720"/>
              </w:tabs>
              <w:spacing w:line="240" w:lineRule="auto"/>
              <w:ind w:left="1274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Физические нагрузки и потенциальные риски: таможенники могут обнаружить взрывчатые вещества, столкнуться с агрессией, провокациями и проч.</w:t>
            </w:r>
          </w:p>
          <w:p w14:paraId="0B6A3C30" w14:textId="7554D28B" w:rsidR="00CA664D" w:rsidRPr="00CA664D" w:rsidRDefault="00CA664D" w:rsidP="00CA664D">
            <w:pPr>
              <w:pStyle w:val="a7"/>
              <w:numPr>
                <w:ilvl w:val="0"/>
                <w:numId w:val="5"/>
              </w:numPr>
              <w:tabs>
                <w:tab w:val="clear" w:pos="720"/>
                <w:tab w:val="num" w:pos="1416"/>
              </w:tabs>
              <w:spacing w:line="240" w:lineRule="auto"/>
              <w:ind w:left="1274"/>
              <w:jc w:val="both"/>
              <w:outlineLvl w:val="1"/>
              <w:rPr>
                <w:bCs/>
                <w:sz w:val="28"/>
                <w:szCs w:val="28"/>
              </w:rPr>
            </w:pPr>
            <w:r w:rsidRPr="00CA664D">
              <w:rPr>
                <w:rFonts w:ascii="Times New Roman" w:hAnsi="Times New Roman" w:cs="Times New Roman"/>
                <w:bCs/>
                <w:sz w:val="28"/>
                <w:szCs w:val="28"/>
              </w:rPr>
              <w:t>Давление со стороны людей, которые правдами и неправдами стараются обойти законы.</w:t>
            </w:r>
          </w:p>
        </w:tc>
      </w:tr>
      <w:tr w:rsidR="00E225A1" w:rsidRPr="00E225A1" w14:paraId="20925EA1" w14:textId="5D1B036F" w:rsidTr="00072E04">
        <w:trPr>
          <w:trHeight w:val="6033"/>
        </w:trPr>
        <w:tc>
          <w:tcPr>
            <w:tcW w:w="2300" w:type="dxa"/>
          </w:tcPr>
          <w:p w14:paraId="78E3D77A" w14:textId="6B52689E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80B6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280B63" w:rsidRDefault="00E225A1" w:rsidP="00280B6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FEAE889" w14:textId="77777777" w:rsidR="00CA664D" w:rsidRPr="00CA664D" w:rsidRDefault="00CA664D" w:rsidP="00CA664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664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Если ты ищешь профессию, которая сочетает в себе ответственность, интересные задачи и возможность внести вклад в развитие своей страны, то профессия таможенника может быть именно тем, что тебе нужно.</w:t>
            </w:r>
          </w:p>
          <w:p w14:paraId="182D8EB3" w14:textId="11E8ACAB" w:rsidR="00CA664D" w:rsidRDefault="00CA664D" w:rsidP="00072E0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D9DAF6" wp14:editId="332D9C8D">
                  <wp:simplePos x="0" y="0"/>
                  <wp:positionH relativeFrom="column">
                    <wp:posOffset>615270</wp:posOffset>
                  </wp:positionH>
                  <wp:positionV relativeFrom="paragraph">
                    <wp:posOffset>166862</wp:posOffset>
                  </wp:positionV>
                  <wp:extent cx="3535250" cy="2356833"/>
                  <wp:effectExtent l="0" t="0" r="8255" b="5715"/>
                  <wp:wrapTight wrapText="bothSides">
                    <wp:wrapPolygon edited="0">
                      <wp:start x="0" y="0"/>
                      <wp:lineTo x="0" y="21478"/>
                      <wp:lineTo x="21534" y="21478"/>
                      <wp:lineTo x="21534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250" cy="235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B1C7BA" w14:textId="1E7871B5" w:rsidR="00CA664D" w:rsidRDefault="00CA664D" w:rsidP="00072E0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59453C" w14:textId="272C69EF" w:rsidR="00CA664D" w:rsidRDefault="00CA664D" w:rsidP="00072E0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E561A7" w14:textId="542105CF" w:rsidR="00072E04" w:rsidRDefault="00072E04" w:rsidP="00072E0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5FAAEA" w14:textId="33DFF57F" w:rsidR="0036404D" w:rsidRPr="0036404D" w:rsidRDefault="0036404D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280B63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05463"/>
    <w:multiLevelType w:val="hybridMultilevel"/>
    <w:tmpl w:val="538A571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E262CD"/>
    <w:multiLevelType w:val="hybridMultilevel"/>
    <w:tmpl w:val="545476E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03600"/>
    <w:multiLevelType w:val="hybridMultilevel"/>
    <w:tmpl w:val="A922EB80"/>
    <w:lvl w:ilvl="0" w:tplc="1CBA507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97390"/>
    <w:multiLevelType w:val="hybridMultilevel"/>
    <w:tmpl w:val="6952D9B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A0128"/>
    <w:multiLevelType w:val="hybridMultilevel"/>
    <w:tmpl w:val="1E32B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B2B84"/>
    <w:multiLevelType w:val="hybridMultilevel"/>
    <w:tmpl w:val="3A6C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95578"/>
    <w:multiLevelType w:val="hybridMultilevel"/>
    <w:tmpl w:val="6216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25EE1"/>
    <w:multiLevelType w:val="hybridMultilevel"/>
    <w:tmpl w:val="6320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534C7"/>
    <w:multiLevelType w:val="multilevel"/>
    <w:tmpl w:val="836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887622"/>
    <w:multiLevelType w:val="multilevel"/>
    <w:tmpl w:val="B1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9A4875"/>
    <w:multiLevelType w:val="hybridMultilevel"/>
    <w:tmpl w:val="D06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F1E24"/>
    <w:multiLevelType w:val="hybridMultilevel"/>
    <w:tmpl w:val="1DDE3A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7A76B8"/>
    <w:multiLevelType w:val="hybridMultilevel"/>
    <w:tmpl w:val="085C0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3"/>
  </w:num>
  <w:num w:numId="5">
    <w:abstractNumId w:val="20"/>
  </w:num>
  <w:num w:numId="6">
    <w:abstractNumId w:val="19"/>
  </w:num>
  <w:num w:numId="7">
    <w:abstractNumId w:val="10"/>
  </w:num>
  <w:num w:numId="8">
    <w:abstractNumId w:val="6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2"/>
  </w:num>
  <w:num w:numId="14">
    <w:abstractNumId w:val="21"/>
  </w:num>
  <w:num w:numId="15">
    <w:abstractNumId w:val="22"/>
  </w:num>
  <w:num w:numId="16">
    <w:abstractNumId w:val="17"/>
  </w:num>
  <w:num w:numId="17">
    <w:abstractNumId w:val="14"/>
  </w:num>
  <w:num w:numId="18">
    <w:abstractNumId w:val="24"/>
  </w:num>
  <w:num w:numId="19">
    <w:abstractNumId w:val="13"/>
  </w:num>
  <w:num w:numId="20">
    <w:abstractNumId w:val="5"/>
  </w:num>
  <w:num w:numId="21">
    <w:abstractNumId w:val="23"/>
  </w:num>
  <w:num w:numId="22">
    <w:abstractNumId w:val="12"/>
  </w:num>
  <w:num w:numId="23">
    <w:abstractNumId w:val="11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72E04"/>
    <w:rsid w:val="000C6BA0"/>
    <w:rsid w:val="00101246"/>
    <w:rsid w:val="00280B63"/>
    <w:rsid w:val="00345C8F"/>
    <w:rsid w:val="0036404D"/>
    <w:rsid w:val="00466709"/>
    <w:rsid w:val="004B46AB"/>
    <w:rsid w:val="00744D13"/>
    <w:rsid w:val="00777E05"/>
    <w:rsid w:val="00BE622B"/>
    <w:rsid w:val="00C5320F"/>
    <w:rsid w:val="00CA664D"/>
    <w:rsid w:val="00CA7DB2"/>
    <w:rsid w:val="00E225A1"/>
    <w:rsid w:val="00E37A2E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tu.b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su.by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su.by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s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ut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2025-04-01T08:36:00Z</dcterms:created>
  <dcterms:modified xsi:type="dcterms:W3CDTF">2025-04-05T20:15:00Z</dcterms:modified>
</cp:coreProperties>
</file>