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F4" w:rsidRPr="00BB577C" w:rsidRDefault="004348F4" w:rsidP="004348F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/>
          <w:bCs/>
          <w:color w:val="000000"/>
          <w:sz w:val="32"/>
          <w:szCs w:val="33"/>
          <w:lang w:eastAsia="ru-RU"/>
        </w:rPr>
        <w:t>Тест для проверки знаний</w:t>
      </w:r>
      <w:r w:rsidRPr="004348F4">
        <w:rPr>
          <w:rFonts w:ascii="Times New Roman" w:eastAsia="Times New Roman" w:hAnsi="Times New Roman" w:cs="Times New Roman"/>
          <w:b/>
          <w:bCs/>
          <w:color w:val="000000"/>
          <w:sz w:val="32"/>
          <w:szCs w:val="33"/>
          <w:lang w:eastAsia="ru-RU"/>
        </w:rPr>
        <w:t xml:space="preserve"> Эпоха Петра Первого</w:t>
      </w:r>
    </w:p>
    <w:p w:rsidR="004348F4" w:rsidRPr="00BB577C" w:rsidRDefault="004348F4" w:rsidP="004348F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4"/>
          <w:szCs w:val="16"/>
          <w:lang w:eastAsia="ru-RU"/>
        </w:rPr>
      </w:pPr>
      <w:r w:rsidRPr="00BB577C">
        <w:rPr>
          <w:rFonts w:ascii="Times New Roman" w:eastAsia="Times New Roman" w:hAnsi="Times New Roman" w:cs="Times New Roman"/>
          <w:vanish/>
          <w:sz w:val="14"/>
          <w:szCs w:val="16"/>
          <w:lang w:eastAsia="ru-RU"/>
        </w:rPr>
        <w:t>Начало формы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1.Укажите годы правления Петра 1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18pt;height:15.6pt" o:ole="">
            <v:imagedata r:id="rId5" o:title=""/>
          </v:shape>
          <w:control r:id="rId6" w:name="DefaultOcxName" w:shapeid="_x0000_i1120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1672-1700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119" type="#_x0000_t75" style="width:18pt;height:15.6pt" o:ole="">
            <v:imagedata r:id="rId5" o:title=""/>
          </v:shape>
          <w:control r:id="rId7" w:name="DefaultOcxName1" w:shapeid="_x0000_i1119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1682-1711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118" type="#_x0000_t75" style="width:18pt;height:15.6pt" o:ole="">
            <v:imagedata r:id="rId5" o:title=""/>
          </v:shape>
          <w:control r:id="rId8" w:name="DefaultOcxName2" w:shapeid="_x0000_i1118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1682-1725</w:t>
      </w:r>
      <w:bookmarkStart w:id="0" w:name="_GoBack"/>
      <w:bookmarkEnd w:id="0"/>
    </w:p>
    <w:p w:rsidR="004348F4" w:rsidRPr="00BB577C" w:rsidRDefault="004348F4" w:rsidP="004348F4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117" type="#_x0000_t75" style="width:18pt;height:15.6pt" o:ole="">
            <v:imagedata r:id="rId5" o:title=""/>
          </v:shape>
          <w:control r:id="rId9" w:name="DefaultOcxName3" w:shapeid="_x0000_i1117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1672-1725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2.Орган власти, который занимался церковным управлением, назывался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116" type="#_x0000_t75" style="width:18pt;height:15.6pt" o:ole="">
            <v:imagedata r:id="rId5" o:title=""/>
          </v:shape>
          <w:control r:id="rId10" w:name="DefaultOcxName4" w:shapeid="_x0000_i1116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Синод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115" type="#_x0000_t75" style="width:18pt;height:15.6pt" o:ole="">
            <v:imagedata r:id="rId5" o:title=""/>
          </v:shape>
          <w:control r:id="rId11" w:name="DefaultOcxName5" w:shapeid="_x0000_i1115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Сенат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114" type="#_x0000_t75" style="width:18pt;height:15.6pt" o:ole="">
            <v:imagedata r:id="rId5" o:title=""/>
          </v:shape>
          <w:control r:id="rId12" w:name="DefaultOcxName6" w:shapeid="_x0000_i1114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Патриархат</w:t>
      </w:r>
    </w:p>
    <w:p w:rsidR="004348F4" w:rsidRPr="00BB577C" w:rsidRDefault="004348F4" w:rsidP="004348F4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113" type="#_x0000_t75" style="width:18pt;height:15.6pt" o:ole="">
            <v:imagedata r:id="rId5" o:title=""/>
          </v:shape>
          <w:control r:id="rId13" w:name="DefaultOcxName7" w:shapeid="_x0000_i1113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Губернии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 xml:space="preserve">3.В результате административно-территориальной реформы Россия была разделена </w:t>
      </w:r>
      <w:proofErr w:type="gramStart"/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на</w:t>
      </w:r>
      <w:proofErr w:type="gramEnd"/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112" type="#_x0000_t75" style="width:18pt;height:15.6pt" o:ole="">
            <v:imagedata r:id="rId5" o:title=""/>
          </v:shape>
          <w:control r:id="rId14" w:name="DefaultOcxName8" w:shapeid="_x0000_i1112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Области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111" type="#_x0000_t75" style="width:18pt;height:15.6pt" o:ole="">
            <v:imagedata r:id="rId5" o:title=""/>
          </v:shape>
          <w:control r:id="rId15" w:name="DefaultOcxName9" w:shapeid="_x0000_i1111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Воеводства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110" type="#_x0000_t75" style="width:18pt;height:15.6pt" o:ole="">
            <v:imagedata r:id="rId5" o:title=""/>
          </v:shape>
          <w:control r:id="rId16" w:name="DefaultOcxName10" w:shapeid="_x0000_i1110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Княжества</w:t>
      </w:r>
    </w:p>
    <w:p w:rsidR="004348F4" w:rsidRPr="00BB577C" w:rsidRDefault="004348F4" w:rsidP="004348F4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109" type="#_x0000_t75" style="width:18pt;height:15.6pt" o:ole="">
            <v:imagedata r:id="rId5" o:title=""/>
          </v:shape>
          <w:control r:id="rId17" w:name="DefaultOcxName11" w:shapeid="_x0000_i1109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Губернии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4.Санкт-Петербург был основан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108" type="#_x0000_t75" style="width:18pt;height:15.6pt" o:ole="">
            <v:imagedata r:id="rId5" o:title=""/>
          </v:shape>
          <w:control r:id="rId18" w:name="DefaultOcxName12" w:shapeid="_x0000_i1108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в 1701 г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107" type="#_x0000_t75" style="width:18pt;height:15.6pt" o:ole="">
            <v:imagedata r:id="rId5" o:title=""/>
          </v:shape>
          <w:control r:id="rId19" w:name="DefaultOcxName13" w:shapeid="_x0000_i1107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в 1703 г</w:t>
      </w:r>
    </w:p>
    <w:p w:rsidR="004348F4" w:rsidRPr="00BB577C" w:rsidRDefault="004348F4" w:rsidP="004348F4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106" type="#_x0000_t75" style="width:18pt;height:15.6pt" o:ole="">
            <v:imagedata r:id="rId5" o:title=""/>
          </v:shape>
          <w:control r:id="rId20" w:name="DefaultOcxName14" w:shapeid="_x0000_i1106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в 1706 г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5.Способ набора в армию при Петре I назывался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105" type="#_x0000_t75" style="width:18pt;height:15.6pt" o:ole="">
            <v:imagedata r:id="rId5" o:title=""/>
          </v:shape>
          <w:control r:id="rId21" w:name="DefaultOcxName15" w:shapeid="_x0000_i1105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всеобщая воинская повинность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104" type="#_x0000_t75" style="width:18pt;height:15.6pt" o:ole="">
            <v:imagedata r:id="rId5" o:title=""/>
          </v:shape>
          <w:control r:id="rId22" w:name="DefaultOcxName16" w:shapeid="_x0000_i1104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рекрутский набор</w:t>
      </w:r>
    </w:p>
    <w:p w:rsidR="004348F4" w:rsidRPr="00BB577C" w:rsidRDefault="004348F4" w:rsidP="004348F4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103" type="#_x0000_t75" style="width:18pt;height:15.6pt" o:ole="">
            <v:imagedata r:id="rId5" o:title=""/>
          </v:shape>
          <w:control r:id="rId23" w:name="DefaultOcxName17" w:shapeid="_x0000_i1103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«служба по отечеству»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6.Какое из перечисленных событий произошло позже остальных?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102" type="#_x0000_t75" style="width:18pt;height:15.6pt" o:ole="">
            <v:imagedata r:id="rId5" o:title=""/>
          </v:shape>
          <w:control r:id="rId24" w:name="DefaultOcxName18" w:shapeid="_x0000_i1102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поражение под Нарвой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101" type="#_x0000_t75" style="width:18pt;height:15.6pt" o:ole="">
            <v:imagedata r:id="rId5" o:title=""/>
          </v:shape>
          <w:control r:id="rId25" w:name="DefaultOcxName19" w:shapeid="_x0000_i1101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Полтавская битва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100" type="#_x0000_t75" style="width:18pt;height:15.6pt" o:ole="">
            <v:imagedata r:id="rId5" o:title=""/>
          </v:shape>
          <w:control r:id="rId26" w:name="DefaultOcxName20" w:shapeid="_x0000_i1100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 xml:space="preserve">подписание </w:t>
      </w:r>
      <w:proofErr w:type="spellStart"/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Ништадтского</w:t>
      </w:r>
      <w:proofErr w:type="spellEnd"/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 xml:space="preserve"> мира</w:t>
      </w:r>
    </w:p>
    <w:p w:rsidR="004348F4" w:rsidRPr="00BB577C" w:rsidRDefault="004348F4" w:rsidP="004348F4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099" type="#_x0000_t75" style="width:18pt;height:15.6pt" o:ole="">
            <v:imagedata r:id="rId5" o:title=""/>
          </v:shape>
          <w:control r:id="rId27" w:name="DefaultOcxName21" w:shapeid="_x0000_i1099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битва у деревни Лесной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7.Верно ли, что Пётр I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098" type="#_x0000_t75" style="width:18pt;height:15.6pt" o:ole="">
            <v:imagedata r:id="rId5" o:title=""/>
          </v:shape>
          <w:control r:id="rId28" w:name="DefaultOcxName22" w:shapeid="_x0000_i1098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сохранил разницу между боярством и дворянством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097" type="#_x0000_t75" style="width:18pt;height:15.6pt" o:ole="">
            <v:imagedata r:id="rId5" o:title=""/>
          </v:shape>
          <w:control r:id="rId29" w:name="DefaultOcxName23" w:shapeid="_x0000_i1097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уравнял поместья дворян с вотчинами бояр</w:t>
      </w:r>
    </w:p>
    <w:p w:rsidR="004348F4" w:rsidRPr="00BB577C" w:rsidRDefault="004348F4" w:rsidP="004348F4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096" type="#_x0000_t75" style="width:18pt;height:15.6pt" o:ole="">
            <v:imagedata r:id="rId5" o:title=""/>
          </v:shape>
          <w:control r:id="rId30" w:name="DefaultOcxName24" w:shapeid="_x0000_i1096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препятствовал развитию мануфактурного производства в России</w:t>
      </w:r>
    </w:p>
    <w:p w:rsidR="004348F4" w:rsidRPr="00BB577C" w:rsidRDefault="004348F4" w:rsidP="004348F4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lastRenderedPageBreak/>
        <w:t>8.</w:t>
      </w:r>
      <w:proofErr w:type="gramStart"/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Орган государственной власти, созданный Петром вместо Боярской Думы назывался</w:t>
      </w:r>
      <w:proofErr w:type="gramEnd"/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br/>
        <w:t>Ответ: </w: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095" type="#_x0000_t75" style="width:44.4pt;height:18pt" o:ole="">
            <v:imagedata r:id="rId31" o:title=""/>
          </v:shape>
          <w:control r:id="rId32" w:name="DefaultOcxName25" w:shapeid="_x0000_i1095"/>
        </w:objec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9.Коронация Петра I как императора России с присвоением ему титулов «Великий» и «Отец Отечества» произошла в 1721 году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094" type="#_x0000_t75" style="width:18pt;height:15.6pt" o:ole="">
            <v:imagedata r:id="rId5" o:title=""/>
          </v:shape>
          <w:control r:id="rId33" w:name="DefaultOcxName26" w:shapeid="_x0000_i1094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Верное утверждение</w:t>
      </w:r>
    </w:p>
    <w:p w:rsidR="004348F4" w:rsidRPr="00BB577C" w:rsidRDefault="004348F4" w:rsidP="004348F4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093" type="#_x0000_t75" style="width:18pt;height:15.6pt" o:ole="">
            <v:imagedata r:id="rId5" o:title=""/>
          </v:shape>
          <w:control r:id="rId34" w:name="DefaultOcxName27" w:shapeid="_x0000_i1093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Неверное утверждение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10.Россия получила выход к Балтийскому морю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092" type="#_x0000_t75" style="width:18pt;height:15.6pt" o:ole="">
            <v:imagedata r:id="rId5" o:title=""/>
          </v:shape>
          <w:control r:id="rId35" w:name="DefaultOcxName28" w:shapeid="_x0000_i1092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Верное утверждение</w:t>
      </w:r>
    </w:p>
    <w:p w:rsidR="004348F4" w:rsidRPr="00BB577C" w:rsidRDefault="004348F4" w:rsidP="004348F4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091" type="#_x0000_t75" style="width:18pt;height:15.6pt" o:ole="">
            <v:imagedata r:id="rId5" o:title=""/>
          </v:shape>
          <w:control r:id="rId36" w:name="DefaultOcxName29" w:shapeid="_x0000_i1091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Неверное утверждение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11.В России установилась сословно-представительная монархия</w:t>
      </w:r>
    </w:p>
    <w:p w:rsidR="004348F4" w:rsidRPr="00BB577C" w:rsidRDefault="004348F4" w:rsidP="004348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090" type="#_x0000_t75" style="width:18pt;height:15.6pt" o:ole="">
            <v:imagedata r:id="rId5" o:title=""/>
          </v:shape>
          <w:control r:id="rId37" w:name="DefaultOcxName30" w:shapeid="_x0000_i1090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Верное утверждение</w:t>
      </w:r>
    </w:p>
    <w:p w:rsidR="004348F4" w:rsidRPr="00BB577C" w:rsidRDefault="004348F4" w:rsidP="004348F4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</w:pP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object w:dxaOrig="1440" w:dyaOrig="1440">
          <v:shape id="_x0000_i1089" type="#_x0000_t75" style="width:18pt;height:15.6pt" o:ole="">
            <v:imagedata r:id="rId5" o:title=""/>
          </v:shape>
          <w:control r:id="rId38" w:name="DefaultOcxName31" w:shapeid="_x0000_i1089"/>
        </w:object>
      </w:r>
      <w:r w:rsidRPr="00BB577C">
        <w:rPr>
          <w:rFonts w:ascii="Times New Roman" w:eastAsia="Times New Roman" w:hAnsi="Times New Roman" w:cs="Times New Roman"/>
          <w:bCs/>
          <w:color w:val="000000"/>
          <w:sz w:val="32"/>
          <w:szCs w:val="33"/>
          <w:lang w:eastAsia="ru-RU"/>
        </w:rPr>
        <w:t>Неверное утверждение</w:t>
      </w:r>
    </w:p>
    <w:p w:rsidR="00D23C36" w:rsidRDefault="004348F4"/>
    <w:sectPr w:rsidR="00D23C36" w:rsidSect="0002088B">
      <w:pgSz w:w="11906" w:h="16838"/>
      <w:pgMar w:top="1134" w:right="85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F4"/>
    <w:rsid w:val="0002088B"/>
    <w:rsid w:val="004348F4"/>
    <w:rsid w:val="00891106"/>
    <w:rsid w:val="009B788F"/>
    <w:rsid w:val="00B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8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2021-03-09T19:46:00Z</dcterms:created>
  <dcterms:modified xsi:type="dcterms:W3CDTF">2021-03-09T19:46:00Z</dcterms:modified>
</cp:coreProperties>
</file>