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D5" w:rsidRPr="003377D5" w:rsidRDefault="003377D5" w:rsidP="003377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D5">
        <w:rPr>
          <w:rFonts w:ascii="Times New Roman" w:hAnsi="Times New Roman" w:cs="Times New Roman"/>
          <w:b/>
          <w:sz w:val="24"/>
          <w:szCs w:val="24"/>
        </w:rPr>
        <w:t>Билет № 5</w:t>
      </w:r>
    </w:p>
    <w:p w:rsidR="003377D5" w:rsidRPr="003377D5" w:rsidRDefault="003377D5" w:rsidP="003377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D5">
        <w:rPr>
          <w:rFonts w:ascii="Times New Roman" w:hAnsi="Times New Roman" w:cs="Times New Roman"/>
          <w:b/>
          <w:sz w:val="24"/>
          <w:szCs w:val="24"/>
        </w:rPr>
        <w:t xml:space="preserve">1. Борьба с агрессией крестоносцев. </w:t>
      </w:r>
      <w:proofErr w:type="spellStart"/>
      <w:r w:rsidRPr="003377D5">
        <w:rPr>
          <w:rFonts w:ascii="Times New Roman" w:hAnsi="Times New Roman" w:cs="Times New Roman"/>
          <w:b/>
          <w:sz w:val="24"/>
          <w:szCs w:val="24"/>
        </w:rPr>
        <w:t>Грюнвальдская</w:t>
      </w:r>
      <w:proofErr w:type="spellEnd"/>
      <w:r w:rsidRPr="003377D5">
        <w:rPr>
          <w:rFonts w:ascii="Times New Roman" w:hAnsi="Times New Roman" w:cs="Times New Roman"/>
          <w:b/>
          <w:sz w:val="24"/>
          <w:szCs w:val="24"/>
        </w:rPr>
        <w:t xml:space="preserve"> битва: причины,</w:t>
      </w:r>
    </w:p>
    <w:p w:rsidR="003377D5" w:rsidRPr="003377D5" w:rsidRDefault="003377D5" w:rsidP="003377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D5">
        <w:rPr>
          <w:rFonts w:ascii="Times New Roman" w:hAnsi="Times New Roman" w:cs="Times New Roman"/>
          <w:b/>
          <w:sz w:val="24"/>
          <w:szCs w:val="24"/>
        </w:rPr>
        <w:t>результаты и значение.</w:t>
      </w:r>
    </w:p>
    <w:p w:rsidR="00913AA6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3AA6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Борьба с агрессией крестоносцев связана, прежде всего,  с распространением католичества на прибалтийские и восточнославянские земли. 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В конце XII в. в устье Западной</w:t>
      </w:r>
      <w:r>
        <w:rPr>
          <w:rFonts w:ascii="Times New Roman" w:hAnsi="Times New Roman" w:cs="Times New Roman"/>
          <w:sz w:val="24"/>
          <w:szCs w:val="24"/>
        </w:rPr>
        <w:t xml:space="preserve"> Двины появились первые герман</w:t>
      </w:r>
      <w:r w:rsidRPr="005C5118">
        <w:rPr>
          <w:rFonts w:ascii="Times New Roman" w:hAnsi="Times New Roman" w:cs="Times New Roman"/>
          <w:sz w:val="24"/>
          <w:szCs w:val="24"/>
        </w:rPr>
        <w:t xml:space="preserve">ские </w:t>
      </w:r>
      <w:r w:rsidRPr="005C5118">
        <w:rPr>
          <w:rFonts w:ascii="Times New Roman" w:hAnsi="Times New Roman" w:cs="Times New Roman"/>
          <w:i/>
          <w:iCs/>
          <w:sz w:val="24"/>
          <w:szCs w:val="24"/>
        </w:rPr>
        <w:t>миссионеры</w:t>
      </w:r>
      <w:r w:rsidRPr="005C5118">
        <w:rPr>
          <w:rFonts w:ascii="Times New Roman" w:hAnsi="Times New Roman" w:cs="Times New Roman"/>
          <w:sz w:val="24"/>
          <w:szCs w:val="24"/>
        </w:rPr>
        <w:t>. Это были искре</w:t>
      </w:r>
      <w:r>
        <w:rPr>
          <w:rFonts w:ascii="Times New Roman" w:hAnsi="Times New Roman" w:cs="Times New Roman"/>
          <w:sz w:val="24"/>
          <w:szCs w:val="24"/>
        </w:rPr>
        <w:t xml:space="preserve">нние верующие, посвятившие свою </w:t>
      </w:r>
      <w:r w:rsidRPr="005C5118">
        <w:rPr>
          <w:rFonts w:ascii="Times New Roman" w:hAnsi="Times New Roman" w:cs="Times New Roman"/>
          <w:sz w:val="24"/>
          <w:szCs w:val="24"/>
        </w:rPr>
        <w:t>жизнь распространению христианства. Но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за ними с</w:t>
      </w:r>
      <w:r>
        <w:rPr>
          <w:rFonts w:ascii="Times New Roman" w:hAnsi="Times New Roman" w:cs="Times New Roman"/>
          <w:sz w:val="24"/>
          <w:szCs w:val="24"/>
        </w:rPr>
        <w:t xml:space="preserve">тали приходить другие, жаждущие </w:t>
      </w:r>
      <w:r w:rsidRPr="005C5118">
        <w:rPr>
          <w:rFonts w:ascii="Times New Roman" w:hAnsi="Times New Roman" w:cs="Times New Roman"/>
          <w:sz w:val="24"/>
          <w:szCs w:val="24"/>
        </w:rPr>
        <w:t>богатства люд</w:t>
      </w:r>
      <w:r>
        <w:rPr>
          <w:rFonts w:ascii="Times New Roman" w:hAnsi="Times New Roman" w:cs="Times New Roman"/>
          <w:sz w:val="24"/>
          <w:szCs w:val="24"/>
        </w:rPr>
        <w:t>и. Для них «спасение душ» языч</w:t>
      </w:r>
      <w:r w:rsidRPr="005C5118">
        <w:rPr>
          <w:rFonts w:ascii="Times New Roman" w:hAnsi="Times New Roman" w:cs="Times New Roman"/>
          <w:sz w:val="24"/>
          <w:szCs w:val="24"/>
        </w:rPr>
        <w:t>ников сл</w:t>
      </w:r>
      <w:r w:rsidR="003377D5">
        <w:rPr>
          <w:rFonts w:ascii="Times New Roman" w:hAnsi="Times New Roman" w:cs="Times New Roman"/>
          <w:sz w:val="24"/>
          <w:szCs w:val="24"/>
        </w:rPr>
        <w:t xml:space="preserve">ужило лишь способом утверждения </w:t>
      </w:r>
      <w:r w:rsidRPr="005C5118">
        <w:rPr>
          <w:rFonts w:ascii="Times New Roman" w:hAnsi="Times New Roman" w:cs="Times New Roman"/>
          <w:sz w:val="24"/>
          <w:szCs w:val="24"/>
        </w:rPr>
        <w:t>своего господства.</w:t>
      </w:r>
    </w:p>
    <w:p w:rsidR="00913AA6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Зем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Латвии и Эстонии </w:t>
      </w:r>
      <w:r w:rsidRPr="005C5118">
        <w:rPr>
          <w:rFonts w:ascii="Times New Roman" w:hAnsi="Times New Roman" w:cs="Times New Roman"/>
          <w:sz w:val="24"/>
          <w:szCs w:val="24"/>
        </w:rPr>
        <w:t>получили историческое название Ливония —</w:t>
      </w:r>
    </w:p>
    <w:p w:rsidR="003377D5" w:rsidRPr="003377D5" w:rsidRDefault="005C5118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от имени племен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ливов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1201 г. бременский </w:t>
      </w:r>
      <w:r w:rsidRPr="005C5118">
        <w:rPr>
          <w:rFonts w:ascii="Times New Roman" w:hAnsi="Times New Roman" w:cs="Times New Roman"/>
          <w:sz w:val="24"/>
          <w:szCs w:val="24"/>
        </w:rPr>
        <w:t>миссионер</w:t>
      </w:r>
      <w:r>
        <w:rPr>
          <w:rFonts w:ascii="Times New Roman" w:hAnsi="Times New Roman" w:cs="Times New Roman"/>
          <w:sz w:val="24"/>
          <w:szCs w:val="24"/>
        </w:rPr>
        <w:t xml:space="preserve"> Альберт, назначенный ливонским </w:t>
      </w:r>
      <w:r w:rsidRPr="005C5118">
        <w:rPr>
          <w:rFonts w:ascii="Times New Roman" w:hAnsi="Times New Roman" w:cs="Times New Roman"/>
          <w:i/>
          <w:iCs/>
          <w:sz w:val="24"/>
          <w:szCs w:val="24"/>
        </w:rPr>
        <w:t xml:space="preserve">епископом </w:t>
      </w:r>
      <w:r w:rsidRPr="005C5118">
        <w:rPr>
          <w:rFonts w:ascii="Times New Roman" w:hAnsi="Times New Roman" w:cs="Times New Roman"/>
          <w:sz w:val="24"/>
          <w:szCs w:val="24"/>
        </w:rPr>
        <w:t xml:space="preserve">(позднее — </w:t>
      </w:r>
      <w:r w:rsidRPr="005C5118">
        <w:rPr>
          <w:rFonts w:ascii="Times New Roman" w:hAnsi="Times New Roman" w:cs="Times New Roman"/>
          <w:i/>
          <w:iCs/>
          <w:sz w:val="24"/>
          <w:szCs w:val="24"/>
        </w:rPr>
        <w:t>архиепископом</w:t>
      </w:r>
      <w:r>
        <w:rPr>
          <w:rFonts w:ascii="Times New Roman" w:hAnsi="Times New Roman" w:cs="Times New Roman"/>
          <w:sz w:val="24"/>
          <w:szCs w:val="24"/>
        </w:rPr>
        <w:t>), с по</w:t>
      </w:r>
      <w:r w:rsidRPr="005C5118">
        <w:rPr>
          <w:rFonts w:ascii="Times New Roman" w:hAnsi="Times New Roman" w:cs="Times New Roman"/>
          <w:sz w:val="24"/>
          <w:szCs w:val="24"/>
        </w:rPr>
        <w:t>мощью н</w:t>
      </w:r>
      <w:r>
        <w:rPr>
          <w:rFonts w:ascii="Times New Roman" w:hAnsi="Times New Roman" w:cs="Times New Roman"/>
          <w:sz w:val="24"/>
          <w:szCs w:val="24"/>
        </w:rPr>
        <w:t xml:space="preserve">емецких рыцарей основал в устье </w:t>
      </w:r>
      <w:r w:rsidRPr="005C5118">
        <w:rPr>
          <w:rFonts w:ascii="Times New Roman" w:hAnsi="Times New Roman" w:cs="Times New Roman"/>
          <w:sz w:val="24"/>
          <w:szCs w:val="24"/>
        </w:rPr>
        <w:t>Западной Двины</w:t>
      </w:r>
      <w:r>
        <w:rPr>
          <w:rFonts w:ascii="Times New Roman" w:hAnsi="Times New Roman" w:cs="Times New Roman"/>
          <w:sz w:val="24"/>
          <w:szCs w:val="24"/>
        </w:rPr>
        <w:t xml:space="preserve"> крепость Ригу. В 1202 г. здесь </w:t>
      </w:r>
      <w:r w:rsidRPr="005C5118">
        <w:rPr>
          <w:rFonts w:ascii="Times New Roman" w:hAnsi="Times New Roman" w:cs="Times New Roman"/>
          <w:sz w:val="24"/>
          <w:szCs w:val="24"/>
        </w:rPr>
        <w:t>был создан в</w:t>
      </w:r>
      <w:r>
        <w:rPr>
          <w:rFonts w:ascii="Times New Roman" w:hAnsi="Times New Roman" w:cs="Times New Roman"/>
          <w:sz w:val="24"/>
          <w:szCs w:val="24"/>
        </w:rPr>
        <w:t>оенно-монашеский орден меченос</w:t>
      </w:r>
      <w:r w:rsidRPr="005C5118">
        <w:rPr>
          <w:rFonts w:ascii="Times New Roman" w:hAnsi="Times New Roman" w:cs="Times New Roman"/>
          <w:sz w:val="24"/>
          <w:szCs w:val="24"/>
        </w:rPr>
        <w:t>цев (орден братьев меча</w:t>
      </w:r>
      <w:r>
        <w:rPr>
          <w:rFonts w:ascii="Times New Roman" w:hAnsi="Times New Roman" w:cs="Times New Roman"/>
          <w:sz w:val="24"/>
          <w:szCs w:val="24"/>
        </w:rPr>
        <w:t>). Ему поручалось по</w:t>
      </w:r>
      <w:r w:rsidRPr="005C5118">
        <w:rPr>
          <w:rFonts w:ascii="Times New Roman" w:hAnsi="Times New Roman" w:cs="Times New Roman"/>
          <w:sz w:val="24"/>
          <w:szCs w:val="24"/>
        </w:rPr>
        <w:t>могать епископу в крещении местных племен.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7D5" w:rsidRPr="003377D5">
        <w:rPr>
          <w:rFonts w:ascii="Times New Roman" w:hAnsi="Times New Roman" w:cs="Times New Roman"/>
          <w:sz w:val="24"/>
          <w:szCs w:val="24"/>
        </w:rPr>
        <w:t>А на их землях немецкие рыцари планир</w:t>
      </w:r>
      <w:r w:rsidR="003377D5">
        <w:rPr>
          <w:rFonts w:ascii="Times New Roman" w:hAnsi="Times New Roman" w:cs="Times New Roman"/>
          <w:sz w:val="24"/>
          <w:szCs w:val="24"/>
        </w:rPr>
        <w:t>овали создать феодальное хозяй</w:t>
      </w:r>
      <w:r w:rsidR="003377D5" w:rsidRPr="003377D5">
        <w:rPr>
          <w:rFonts w:ascii="Times New Roman" w:hAnsi="Times New Roman" w:cs="Times New Roman"/>
          <w:sz w:val="24"/>
          <w:szCs w:val="24"/>
        </w:rPr>
        <w:t>ство, в котором подчиненное население должно было служить ордену.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P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Кресто</w:t>
      </w:r>
      <w:r w:rsidRPr="003377D5">
        <w:rPr>
          <w:rFonts w:ascii="Times New Roman" w:hAnsi="Times New Roman" w:cs="Times New Roman"/>
          <w:sz w:val="24"/>
          <w:szCs w:val="24"/>
        </w:rPr>
        <w:t>носцы силой оружия насильстве</w:t>
      </w:r>
      <w:r>
        <w:rPr>
          <w:rFonts w:ascii="Times New Roman" w:hAnsi="Times New Roman" w:cs="Times New Roman"/>
          <w:sz w:val="24"/>
          <w:szCs w:val="24"/>
        </w:rPr>
        <w:t>нно распространяли христианство</w:t>
      </w:r>
      <w:r w:rsidR="007160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P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Задолго до появления в При</w:t>
      </w:r>
      <w:r w:rsidRPr="003377D5">
        <w:rPr>
          <w:rFonts w:ascii="Times New Roman" w:hAnsi="Times New Roman" w:cs="Times New Roman"/>
          <w:sz w:val="24"/>
          <w:szCs w:val="24"/>
        </w:rPr>
        <w:t>балтике крестоносцев местные пл</w:t>
      </w:r>
      <w:r>
        <w:rPr>
          <w:rFonts w:ascii="Times New Roman" w:hAnsi="Times New Roman" w:cs="Times New Roman"/>
          <w:sz w:val="24"/>
          <w:szCs w:val="24"/>
        </w:rPr>
        <w:t>емена выплачивали дань Полоцку.</w:t>
      </w:r>
      <w:r w:rsidR="007160DE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 xml:space="preserve">Возможно, именно в пунктах сбора дани возникли города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Герцике</w:t>
      </w:r>
      <w:proofErr w:type="spellEnd"/>
      <w:r w:rsidR="00913AA6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Кукенойс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>. Они стали центра</w:t>
      </w:r>
      <w:r>
        <w:rPr>
          <w:rFonts w:ascii="Times New Roman" w:hAnsi="Times New Roman" w:cs="Times New Roman"/>
          <w:sz w:val="24"/>
          <w:szCs w:val="24"/>
        </w:rPr>
        <w:t xml:space="preserve">ми отдельных княжеств в составе </w:t>
      </w:r>
      <w:r w:rsidRPr="003377D5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оцкой земли.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Герцике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Кукенойс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>ли на берегу реки Западная Дви</w:t>
      </w:r>
      <w:r w:rsidRPr="003377D5">
        <w:rPr>
          <w:rFonts w:ascii="Times New Roman" w:hAnsi="Times New Roman" w:cs="Times New Roman"/>
          <w:sz w:val="24"/>
          <w:szCs w:val="24"/>
        </w:rPr>
        <w:t>на, на пути завоеваний крестоносцев.</w:t>
      </w:r>
    </w:p>
    <w:p w:rsid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77D5">
        <w:rPr>
          <w:rFonts w:ascii="Times New Roman" w:hAnsi="Times New Roman" w:cs="Times New Roman"/>
          <w:sz w:val="24"/>
          <w:szCs w:val="24"/>
        </w:rPr>
        <w:t>Кня</w:t>
      </w:r>
      <w:r>
        <w:rPr>
          <w:rFonts w:ascii="Times New Roman" w:hAnsi="Times New Roman" w:cs="Times New Roman"/>
          <w:sz w:val="24"/>
          <w:szCs w:val="24"/>
        </w:rPr>
        <w:t>зья этих городов боролись с не</w:t>
      </w:r>
      <w:r w:rsidRPr="003377D5">
        <w:rPr>
          <w:rFonts w:ascii="Times New Roman" w:hAnsi="Times New Roman" w:cs="Times New Roman"/>
          <w:sz w:val="24"/>
          <w:szCs w:val="24"/>
        </w:rPr>
        <w:t>мецким натиском, пока хватало си</w:t>
      </w:r>
      <w:r>
        <w:rPr>
          <w:rFonts w:ascii="Times New Roman" w:hAnsi="Times New Roman" w:cs="Times New Roman"/>
          <w:sz w:val="24"/>
          <w:szCs w:val="24"/>
        </w:rPr>
        <w:t>л. Но рыцари оказались сильнее.</w:t>
      </w:r>
      <w:r w:rsidR="007160DE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 xml:space="preserve">После захвата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Герцике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Кукенойса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крестоносцы подступили</w:t>
      </w:r>
      <w:r w:rsidR="00913AA6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 xml:space="preserve">к границам Полоцкого княжества. </w:t>
      </w:r>
      <w:r>
        <w:rPr>
          <w:rFonts w:ascii="Times New Roman" w:hAnsi="Times New Roman" w:cs="Times New Roman"/>
          <w:sz w:val="24"/>
          <w:szCs w:val="24"/>
        </w:rPr>
        <w:t>Полоцк оказался в тяжелом поло</w:t>
      </w:r>
      <w:r w:rsidRPr="003377D5">
        <w:rPr>
          <w:rFonts w:ascii="Times New Roman" w:hAnsi="Times New Roman" w:cs="Times New Roman"/>
          <w:sz w:val="24"/>
          <w:szCs w:val="24"/>
        </w:rPr>
        <w:t xml:space="preserve">жении.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P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77D5">
        <w:rPr>
          <w:rFonts w:ascii="Times New Roman" w:hAnsi="Times New Roman" w:cs="Times New Roman"/>
          <w:sz w:val="24"/>
          <w:szCs w:val="24"/>
        </w:rPr>
        <w:t xml:space="preserve">В более сильном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Герцикском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няжестве правил князь Всеволод. </w:t>
      </w:r>
      <w:r w:rsidR="00913AA6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 xml:space="preserve">В борьбе с крестоносцами </w:t>
      </w:r>
      <w:r>
        <w:rPr>
          <w:rFonts w:ascii="Times New Roman" w:hAnsi="Times New Roman" w:cs="Times New Roman"/>
          <w:sz w:val="24"/>
          <w:szCs w:val="24"/>
        </w:rPr>
        <w:t>Всеволоду помогали литовцы.</w:t>
      </w:r>
      <w:r w:rsidR="00913AA6">
        <w:rPr>
          <w:rFonts w:ascii="Times New Roman" w:hAnsi="Times New Roman" w:cs="Times New Roman"/>
          <w:sz w:val="24"/>
          <w:szCs w:val="24"/>
        </w:rPr>
        <w:t xml:space="preserve">  </w:t>
      </w:r>
      <w:r w:rsidRPr="003377D5">
        <w:rPr>
          <w:rFonts w:ascii="Times New Roman" w:hAnsi="Times New Roman" w:cs="Times New Roman"/>
          <w:sz w:val="24"/>
          <w:szCs w:val="24"/>
        </w:rPr>
        <w:t xml:space="preserve"> </w:t>
      </w:r>
      <w:r w:rsidR="00913AA6">
        <w:rPr>
          <w:rFonts w:ascii="Times New Roman" w:hAnsi="Times New Roman" w:cs="Times New Roman"/>
          <w:sz w:val="24"/>
          <w:szCs w:val="24"/>
        </w:rPr>
        <w:t>В</w:t>
      </w:r>
      <w:r w:rsidRPr="003377D5">
        <w:rPr>
          <w:rFonts w:ascii="Times New Roman" w:hAnsi="Times New Roman" w:cs="Times New Roman"/>
          <w:sz w:val="24"/>
          <w:szCs w:val="24"/>
        </w:rPr>
        <w:t xml:space="preserve"> 1214 г. крепость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Герцике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была сожжена. Всеволод со своим </w:t>
      </w:r>
      <w:r w:rsidRPr="003377D5">
        <w:rPr>
          <w:rFonts w:ascii="Times New Roman" w:hAnsi="Times New Roman" w:cs="Times New Roman"/>
          <w:sz w:val="24"/>
          <w:szCs w:val="24"/>
        </w:rPr>
        <w:t>княжеством вынужден был подчиниться рижскому епископу.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P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77D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Кукенойсе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7D5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3377D5">
        <w:rPr>
          <w:rFonts w:ascii="Times New Roman" w:hAnsi="Times New Roman" w:cs="Times New Roman"/>
          <w:sz w:val="24"/>
          <w:szCs w:val="24"/>
        </w:rPr>
        <w:t xml:space="preserve"> XIII в. правил княз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(Вячеслав).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1208 г. он уничтожил рыца</w:t>
      </w:r>
      <w:r w:rsidRPr="003377D5">
        <w:rPr>
          <w:rFonts w:ascii="Times New Roman" w:hAnsi="Times New Roman" w:cs="Times New Roman"/>
          <w:sz w:val="24"/>
          <w:szCs w:val="24"/>
        </w:rPr>
        <w:t xml:space="preserve">рей, находившихся в его городе.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Вя</w:t>
      </w:r>
      <w:r>
        <w:rPr>
          <w:rFonts w:ascii="Times New Roman" w:hAnsi="Times New Roman" w:cs="Times New Roman"/>
          <w:sz w:val="24"/>
          <w:szCs w:val="24"/>
        </w:rPr>
        <w:t>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попросил помощи у полоцкого </w:t>
      </w:r>
      <w:r w:rsidRPr="003377D5">
        <w:rPr>
          <w:rFonts w:ascii="Times New Roman" w:hAnsi="Times New Roman" w:cs="Times New Roman"/>
          <w:sz w:val="24"/>
          <w:szCs w:val="24"/>
        </w:rPr>
        <w:t>князя Владимира, но, не дождавшись е</w:t>
      </w:r>
      <w:r>
        <w:rPr>
          <w:rFonts w:ascii="Times New Roman" w:hAnsi="Times New Roman" w:cs="Times New Roman"/>
          <w:sz w:val="24"/>
          <w:szCs w:val="24"/>
        </w:rPr>
        <w:t>е, сжег свой город и ушел в Ве</w:t>
      </w:r>
      <w:r w:rsidRPr="003377D5">
        <w:rPr>
          <w:rFonts w:ascii="Times New Roman" w:hAnsi="Times New Roman" w:cs="Times New Roman"/>
          <w:sz w:val="24"/>
          <w:szCs w:val="24"/>
        </w:rPr>
        <w:t xml:space="preserve">ликий Новгород.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осады рыцаря</w:t>
      </w:r>
      <w:r w:rsidRPr="003377D5">
        <w:rPr>
          <w:rFonts w:ascii="Times New Roman" w:hAnsi="Times New Roman" w:cs="Times New Roman"/>
          <w:sz w:val="24"/>
          <w:szCs w:val="24"/>
        </w:rPr>
        <w:t xml:space="preserve">ми Юрьева в 1224 г.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Вячко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в числе последних защитников погиб.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P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B3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1210 г. Полоцк и Рига </w:t>
      </w:r>
      <w:r w:rsidRPr="003377D5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 xml:space="preserve">лючили мир. По его условиям для </w:t>
      </w:r>
      <w:r w:rsidRPr="003377D5">
        <w:rPr>
          <w:rFonts w:ascii="Times New Roman" w:hAnsi="Times New Roman" w:cs="Times New Roman"/>
          <w:sz w:val="24"/>
          <w:szCs w:val="24"/>
        </w:rPr>
        <w:t>полоцких купцов был открыт свободный путь по Двине.</w:t>
      </w:r>
    </w:p>
    <w:p w:rsidR="003377D5" w:rsidRDefault="003377D5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77D5">
        <w:rPr>
          <w:rFonts w:ascii="Times New Roman" w:hAnsi="Times New Roman" w:cs="Times New Roman"/>
          <w:sz w:val="24"/>
          <w:szCs w:val="24"/>
        </w:rPr>
        <w:t xml:space="preserve">Но полоцкий князь не смирился </w:t>
      </w:r>
      <w:r>
        <w:rPr>
          <w:rFonts w:ascii="Times New Roman" w:hAnsi="Times New Roman" w:cs="Times New Roman"/>
          <w:sz w:val="24"/>
          <w:szCs w:val="24"/>
        </w:rPr>
        <w:t xml:space="preserve">с потерей прибалтийских земель. </w:t>
      </w:r>
      <w:r w:rsidRPr="003377D5">
        <w:rPr>
          <w:rFonts w:ascii="Times New Roman" w:hAnsi="Times New Roman" w:cs="Times New Roman"/>
          <w:sz w:val="24"/>
          <w:szCs w:val="24"/>
        </w:rPr>
        <w:t>Он собирал силы для решительного нас</w:t>
      </w:r>
      <w:r>
        <w:rPr>
          <w:rFonts w:ascii="Times New Roman" w:hAnsi="Times New Roman" w:cs="Times New Roman"/>
          <w:sz w:val="24"/>
          <w:szCs w:val="24"/>
        </w:rPr>
        <w:t>тупления на крестоносцев. Удоб</w:t>
      </w:r>
      <w:r w:rsidRPr="003377D5">
        <w:rPr>
          <w:rFonts w:ascii="Times New Roman" w:hAnsi="Times New Roman" w:cs="Times New Roman"/>
          <w:sz w:val="24"/>
          <w:szCs w:val="24"/>
        </w:rPr>
        <w:t>ный момент настал в 1216 г. Полоцко</w:t>
      </w:r>
      <w:r>
        <w:rPr>
          <w:rFonts w:ascii="Times New Roman" w:hAnsi="Times New Roman" w:cs="Times New Roman"/>
          <w:sz w:val="24"/>
          <w:szCs w:val="24"/>
        </w:rPr>
        <w:t xml:space="preserve">го князя готовы были поддержать </w:t>
      </w:r>
      <w:r w:rsidRPr="003377D5">
        <w:rPr>
          <w:rFonts w:ascii="Times New Roman" w:hAnsi="Times New Roman" w:cs="Times New Roman"/>
          <w:sz w:val="24"/>
          <w:szCs w:val="24"/>
        </w:rPr>
        <w:t>эсты и литовцы.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>Однако Владимир внезапно умер, когда уже</w:t>
      </w:r>
      <w:r w:rsidR="00913AA6">
        <w:rPr>
          <w:rFonts w:ascii="Times New Roman" w:hAnsi="Times New Roman" w:cs="Times New Roman"/>
          <w:sz w:val="24"/>
          <w:szCs w:val="24"/>
        </w:rPr>
        <w:t xml:space="preserve"> </w:t>
      </w:r>
      <w:r w:rsidRPr="003377D5">
        <w:rPr>
          <w:rFonts w:ascii="Times New Roman" w:hAnsi="Times New Roman" w:cs="Times New Roman"/>
          <w:sz w:val="24"/>
          <w:szCs w:val="24"/>
        </w:rPr>
        <w:t>поднимался на корабль. В резу</w:t>
      </w:r>
      <w:r>
        <w:rPr>
          <w:rFonts w:ascii="Times New Roman" w:hAnsi="Times New Roman" w:cs="Times New Roman"/>
          <w:sz w:val="24"/>
          <w:szCs w:val="24"/>
        </w:rPr>
        <w:t>льтате Полоцкое княжество усту</w:t>
      </w:r>
      <w:r w:rsidRPr="003377D5">
        <w:rPr>
          <w:rFonts w:ascii="Times New Roman" w:hAnsi="Times New Roman" w:cs="Times New Roman"/>
          <w:sz w:val="24"/>
          <w:szCs w:val="24"/>
        </w:rPr>
        <w:t>пило в борьбе с крестоносца</w:t>
      </w:r>
      <w:r>
        <w:rPr>
          <w:rFonts w:ascii="Times New Roman" w:hAnsi="Times New Roman" w:cs="Times New Roman"/>
          <w:sz w:val="24"/>
          <w:szCs w:val="24"/>
        </w:rPr>
        <w:t>ми. Были потеряны дань с прибал</w:t>
      </w:r>
      <w:r w:rsidRPr="003377D5">
        <w:rPr>
          <w:rFonts w:ascii="Times New Roman" w:hAnsi="Times New Roman" w:cs="Times New Roman"/>
          <w:sz w:val="24"/>
          <w:szCs w:val="24"/>
        </w:rPr>
        <w:t xml:space="preserve">тийских племен и целые княжества —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Герцикское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77D5">
        <w:rPr>
          <w:rFonts w:ascii="Times New Roman" w:hAnsi="Times New Roman" w:cs="Times New Roman"/>
          <w:sz w:val="24"/>
          <w:szCs w:val="24"/>
        </w:rPr>
        <w:t>Кукенойсское</w:t>
      </w:r>
      <w:proofErr w:type="spellEnd"/>
      <w:r w:rsidRPr="003377D5">
        <w:rPr>
          <w:rFonts w:ascii="Times New Roman" w:hAnsi="Times New Roman" w:cs="Times New Roman"/>
          <w:sz w:val="24"/>
          <w:szCs w:val="24"/>
        </w:rPr>
        <w:t>.</w:t>
      </w:r>
    </w:p>
    <w:p w:rsidR="00966BCE" w:rsidRDefault="00966BCE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66BCE" w:rsidRDefault="00966BCE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Обострилась борьба с крестоносцами в 14 веке.  </w:t>
      </w:r>
      <w:r w:rsidRPr="00966BCE">
        <w:rPr>
          <w:rFonts w:ascii="Times New Roman" w:hAnsi="Times New Roman" w:cs="Times New Roman"/>
          <w:sz w:val="24"/>
          <w:szCs w:val="24"/>
        </w:rPr>
        <w:t xml:space="preserve"> Великую славу в обороне от крестоносцев </w:t>
      </w:r>
      <w:proofErr w:type="gramStart"/>
      <w:r w:rsidRPr="00966BCE">
        <w:rPr>
          <w:rFonts w:ascii="Times New Roman" w:hAnsi="Times New Roman" w:cs="Times New Roman"/>
          <w:sz w:val="24"/>
          <w:szCs w:val="24"/>
        </w:rPr>
        <w:t>Белорусского</w:t>
      </w:r>
      <w:proofErr w:type="gramEnd"/>
      <w:r w:rsidRPr="0096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BCE">
        <w:rPr>
          <w:rFonts w:ascii="Times New Roman" w:hAnsi="Times New Roman" w:cs="Times New Roman"/>
          <w:sz w:val="24"/>
          <w:szCs w:val="24"/>
        </w:rPr>
        <w:t>Понеманья</w:t>
      </w:r>
      <w:proofErr w:type="spellEnd"/>
      <w:r w:rsidRPr="00966BCE">
        <w:rPr>
          <w:rFonts w:ascii="Times New Roman" w:hAnsi="Times New Roman" w:cs="Times New Roman"/>
          <w:sz w:val="24"/>
          <w:szCs w:val="24"/>
        </w:rPr>
        <w:t xml:space="preserve"> приобрел гродненский </w:t>
      </w:r>
      <w:proofErr w:type="spellStart"/>
      <w:r w:rsidRPr="00966BCE">
        <w:rPr>
          <w:rFonts w:ascii="Times New Roman" w:hAnsi="Times New Roman" w:cs="Times New Roman"/>
          <w:sz w:val="24"/>
          <w:szCs w:val="24"/>
        </w:rPr>
        <w:t>каштелян</w:t>
      </w:r>
      <w:proofErr w:type="spellEnd"/>
      <w:r w:rsidRPr="00966BCE">
        <w:rPr>
          <w:rFonts w:ascii="Times New Roman" w:hAnsi="Times New Roman" w:cs="Times New Roman"/>
          <w:sz w:val="24"/>
          <w:szCs w:val="24"/>
        </w:rPr>
        <w:t xml:space="preserve"> (староста) Давид. В 1305 г. вместе с </w:t>
      </w:r>
      <w:proofErr w:type="spellStart"/>
      <w:r w:rsidRPr="00966BCE">
        <w:rPr>
          <w:rFonts w:ascii="Times New Roman" w:hAnsi="Times New Roman" w:cs="Times New Roman"/>
          <w:sz w:val="24"/>
          <w:szCs w:val="24"/>
        </w:rPr>
        <w:t>Гедимином</w:t>
      </w:r>
      <w:proofErr w:type="spellEnd"/>
      <w:r w:rsidRPr="00966BCE">
        <w:rPr>
          <w:rFonts w:ascii="Times New Roman" w:hAnsi="Times New Roman" w:cs="Times New Roman"/>
          <w:sz w:val="24"/>
          <w:szCs w:val="24"/>
        </w:rPr>
        <w:t xml:space="preserve"> он разбил немецкое войско около Гродно.</w:t>
      </w:r>
    </w:p>
    <w:p w:rsidR="00966BCE" w:rsidRDefault="00966BCE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66BCE">
        <w:rPr>
          <w:rFonts w:ascii="Times New Roman" w:hAnsi="Times New Roman" w:cs="Times New Roman"/>
          <w:sz w:val="24"/>
          <w:szCs w:val="24"/>
        </w:rPr>
        <w:lastRenderedPageBreak/>
        <w:t xml:space="preserve"> В 1314 г. во время нападения крестоносцев на </w:t>
      </w:r>
      <w:proofErr w:type="spellStart"/>
      <w:r w:rsidRPr="00966BCE">
        <w:rPr>
          <w:rFonts w:ascii="Times New Roman" w:hAnsi="Times New Roman" w:cs="Times New Roman"/>
          <w:sz w:val="24"/>
          <w:szCs w:val="24"/>
        </w:rPr>
        <w:t>Новогрудок</w:t>
      </w:r>
      <w:proofErr w:type="spellEnd"/>
      <w:r w:rsidRPr="00966BCE">
        <w:rPr>
          <w:rFonts w:ascii="Times New Roman" w:hAnsi="Times New Roman" w:cs="Times New Roman"/>
          <w:sz w:val="24"/>
          <w:szCs w:val="24"/>
        </w:rPr>
        <w:t xml:space="preserve"> Давид уничтожил весь их обоз, забрал лошадей и заставил рыцарей бежать. Мало кто из крестоносцев вернулся домой, большинство полегло от голода и преследовавших воинов Давида.</w:t>
      </w:r>
      <w:bookmarkStart w:id="0" w:name="_GoBack"/>
      <w:bookmarkEnd w:id="0"/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377D5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BCE" w:rsidRPr="00966BCE">
        <w:rPr>
          <w:rFonts w:ascii="Times New Roman" w:hAnsi="Times New Roman" w:cs="Times New Roman"/>
          <w:sz w:val="24"/>
          <w:szCs w:val="24"/>
        </w:rPr>
        <w:t xml:space="preserve">В 60—70-е гг. XIV в. ареной борьбы с крестоносцами стали земли </w:t>
      </w:r>
      <w:proofErr w:type="gramStart"/>
      <w:r w:rsidR="00966BCE" w:rsidRPr="00966BCE">
        <w:rPr>
          <w:rFonts w:ascii="Times New Roman" w:hAnsi="Times New Roman" w:cs="Times New Roman"/>
          <w:sz w:val="24"/>
          <w:szCs w:val="24"/>
        </w:rPr>
        <w:t>Белорусского</w:t>
      </w:r>
      <w:proofErr w:type="gram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BCE" w:rsidRPr="00966BCE">
        <w:rPr>
          <w:rFonts w:ascii="Times New Roman" w:hAnsi="Times New Roman" w:cs="Times New Roman"/>
          <w:sz w:val="24"/>
          <w:szCs w:val="24"/>
        </w:rPr>
        <w:t>Подвинья</w:t>
      </w:r>
      <w:proofErr w:type="spell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, куда неоднократно совершали походы ливонские рыцари. Центром обороны </w:t>
      </w:r>
      <w:proofErr w:type="spellStart"/>
      <w:r w:rsidR="00966BCE" w:rsidRPr="00966BCE">
        <w:rPr>
          <w:rFonts w:ascii="Times New Roman" w:hAnsi="Times New Roman" w:cs="Times New Roman"/>
          <w:sz w:val="24"/>
          <w:szCs w:val="24"/>
        </w:rPr>
        <w:t>Подвинья</w:t>
      </w:r>
      <w:proofErr w:type="spell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 стал Полоцк, где с 1348 г. княжил Андрей </w:t>
      </w:r>
      <w:proofErr w:type="spellStart"/>
      <w:r w:rsidR="00966BCE" w:rsidRPr="00966BCE">
        <w:rPr>
          <w:rFonts w:ascii="Times New Roman" w:hAnsi="Times New Roman" w:cs="Times New Roman"/>
          <w:sz w:val="24"/>
          <w:szCs w:val="24"/>
        </w:rPr>
        <w:t>Ольгердович</w:t>
      </w:r>
      <w:proofErr w:type="spell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. Уже в 1366 г. Полоцку довелось выдержать осаду крестоносцев во главе с ливонским магистром. А в 1373 г. </w:t>
      </w:r>
      <w:r w:rsidR="00D95B3F">
        <w:rPr>
          <w:rFonts w:ascii="Times New Roman" w:hAnsi="Times New Roman" w:cs="Times New Roman"/>
          <w:sz w:val="24"/>
          <w:szCs w:val="24"/>
        </w:rPr>
        <w:t xml:space="preserve">и   в  </w:t>
      </w:r>
      <w:r w:rsidR="00966BCE" w:rsidRPr="00966BCE">
        <w:rPr>
          <w:rFonts w:ascii="Times New Roman" w:hAnsi="Times New Roman" w:cs="Times New Roman"/>
          <w:sz w:val="24"/>
          <w:szCs w:val="24"/>
        </w:rPr>
        <w:t xml:space="preserve"> 1375 г. был совершен большой поход в Ливонию с участием </w:t>
      </w:r>
      <w:proofErr w:type="spellStart"/>
      <w:r w:rsidR="00966BCE" w:rsidRPr="00966BCE">
        <w:rPr>
          <w:rFonts w:ascii="Times New Roman" w:hAnsi="Times New Roman" w:cs="Times New Roman"/>
          <w:sz w:val="24"/>
          <w:szCs w:val="24"/>
        </w:rPr>
        <w:t>полочан</w:t>
      </w:r>
      <w:proofErr w:type="spell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, литовцев, витебских и смоленских отрядов.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BCE" w:rsidRPr="00966BCE">
        <w:rPr>
          <w:rFonts w:ascii="Times New Roman" w:hAnsi="Times New Roman" w:cs="Times New Roman"/>
          <w:sz w:val="24"/>
          <w:szCs w:val="24"/>
        </w:rPr>
        <w:t xml:space="preserve">Хронист крестоносцев отмечал, что последствия этого похода ощущались в </w:t>
      </w:r>
      <w:proofErr w:type="spellStart"/>
      <w:r w:rsidR="00966BCE" w:rsidRPr="00966BCE">
        <w:rPr>
          <w:rFonts w:ascii="Times New Roman" w:hAnsi="Times New Roman" w:cs="Times New Roman"/>
          <w:sz w:val="24"/>
          <w:szCs w:val="24"/>
        </w:rPr>
        <w:t>Динабурге</w:t>
      </w:r>
      <w:proofErr w:type="spellEnd"/>
      <w:r w:rsidR="00966BCE" w:rsidRPr="00966BCE">
        <w:rPr>
          <w:rFonts w:ascii="Times New Roman" w:hAnsi="Times New Roman" w:cs="Times New Roman"/>
          <w:sz w:val="24"/>
          <w:szCs w:val="24"/>
        </w:rPr>
        <w:t xml:space="preserve"> на протяжении целого года.</w:t>
      </w:r>
    </w:p>
    <w:p w:rsidR="00913AA6" w:rsidRDefault="00913AA6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3AA6" w:rsidRPr="005C5118" w:rsidRDefault="005C5118" w:rsidP="003377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1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18">
        <w:rPr>
          <w:rFonts w:ascii="Times New Roman" w:hAnsi="Times New Roman" w:cs="Times New Roman"/>
          <w:sz w:val="24"/>
          <w:szCs w:val="24"/>
        </w:rPr>
        <w:t>XV в. отношения Великого княже</w:t>
      </w:r>
      <w:r w:rsidR="003377D5">
        <w:rPr>
          <w:rFonts w:ascii="Times New Roman" w:hAnsi="Times New Roman" w:cs="Times New Roman"/>
          <w:sz w:val="24"/>
          <w:szCs w:val="24"/>
        </w:rPr>
        <w:t>ства Литовского и Польши с Тев</w:t>
      </w:r>
      <w:r w:rsidRPr="005C5118">
        <w:rPr>
          <w:rFonts w:ascii="Times New Roman" w:hAnsi="Times New Roman" w:cs="Times New Roman"/>
          <w:sz w:val="24"/>
          <w:szCs w:val="24"/>
        </w:rPr>
        <w:t>тонским орденом резко ух</w:t>
      </w:r>
      <w:r w:rsidRPr="005C5118">
        <w:rPr>
          <w:rStyle w:val="a4"/>
          <w:rFonts w:ascii="Times New Roman" w:hAnsi="Times New Roman" w:cs="Times New Roman"/>
          <w:color w:val="000000"/>
          <w:sz w:val="24"/>
          <w:szCs w:val="24"/>
        </w:rPr>
        <w:t>удши</w:t>
      </w:r>
      <w:r w:rsidRPr="005C5118">
        <w:rPr>
          <w:rFonts w:ascii="Times New Roman" w:hAnsi="Times New Roman" w:cs="Times New Roman"/>
          <w:sz w:val="24"/>
          <w:szCs w:val="24"/>
        </w:rPr>
        <w:t xml:space="preserve">лись. </w:t>
      </w:r>
      <w:r w:rsidR="00913AA6">
        <w:rPr>
          <w:rFonts w:ascii="Times New Roman" w:hAnsi="Times New Roman" w:cs="Times New Roman"/>
          <w:sz w:val="24"/>
          <w:szCs w:val="24"/>
        </w:rPr>
        <w:t xml:space="preserve">  Конфликт обострился из-за </w:t>
      </w:r>
      <w:proofErr w:type="spellStart"/>
      <w:r w:rsidR="00913AA6">
        <w:rPr>
          <w:rFonts w:ascii="Times New Roman" w:hAnsi="Times New Roman" w:cs="Times New Roman"/>
          <w:sz w:val="24"/>
          <w:szCs w:val="24"/>
        </w:rPr>
        <w:t>Жемайтии</w:t>
      </w:r>
      <w:proofErr w:type="spellEnd"/>
      <w:r w:rsidR="00913A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13AA6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="00913AA6">
        <w:rPr>
          <w:rFonts w:ascii="Times New Roman" w:hAnsi="Times New Roman" w:cs="Times New Roman"/>
          <w:sz w:val="24"/>
          <w:szCs w:val="24"/>
        </w:rPr>
        <w:t xml:space="preserve"> которой </w:t>
      </w:r>
      <w:proofErr w:type="spellStart"/>
      <w:r w:rsidR="00913AA6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913AA6">
        <w:rPr>
          <w:rFonts w:ascii="Times New Roman" w:hAnsi="Times New Roman" w:cs="Times New Roman"/>
          <w:sz w:val="24"/>
          <w:szCs w:val="24"/>
        </w:rPr>
        <w:t xml:space="preserve"> передал Тевтонскому ордену. </w:t>
      </w:r>
    </w:p>
    <w:p w:rsidR="005C5118" w:rsidRPr="005C5118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18" w:rsidRPr="005C5118">
        <w:rPr>
          <w:rFonts w:ascii="Times New Roman" w:hAnsi="Times New Roman" w:cs="Times New Roman"/>
          <w:sz w:val="24"/>
          <w:szCs w:val="24"/>
        </w:rPr>
        <w:t xml:space="preserve">Крестоносцы формально получили права на эту литовскую область, но ничего не могли поделать с постоянными восстаниями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жемайтов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. В значительной степени эти восстания поддерживались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Витовтом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, оказывавшим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жемайтам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 помощь оружием и воинскими силами.</w:t>
      </w:r>
    </w:p>
    <w:p w:rsidR="00913AA6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 В декабре 1408 г. состоялось тайное совещан</w:t>
      </w:r>
      <w:r w:rsidR="00913AA6">
        <w:rPr>
          <w:rFonts w:ascii="Times New Roman" w:hAnsi="Times New Roman" w:cs="Times New Roman"/>
          <w:sz w:val="24"/>
          <w:szCs w:val="24"/>
        </w:rPr>
        <w:t xml:space="preserve">ие </w:t>
      </w:r>
      <w:proofErr w:type="spellStart"/>
      <w:r w:rsidR="00913AA6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="00913AA6">
        <w:rPr>
          <w:rFonts w:ascii="Times New Roman" w:hAnsi="Times New Roman" w:cs="Times New Roman"/>
          <w:sz w:val="24"/>
          <w:szCs w:val="24"/>
        </w:rPr>
        <w:t xml:space="preserve"> и Ягайло в </w:t>
      </w:r>
      <w:proofErr w:type="spellStart"/>
      <w:r w:rsidR="00913AA6">
        <w:rPr>
          <w:rFonts w:ascii="Times New Roman" w:hAnsi="Times New Roman" w:cs="Times New Roman"/>
          <w:sz w:val="24"/>
          <w:szCs w:val="24"/>
        </w:rPr>
        <w:t>Новогруд</w:t>
      </w:r>
      <w:r w:rsidRPr="005C511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, где было принято решение о начале войны с Тевтонским орденом в 1409 г. </w:t>
      </w:r>
      <w:r w:rsidR="00913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В 1409 г. в </w:t>
      </w:r>
      <w:proofErr w:type="gramStart"/>
      <w:r w:rsidRPr="005C5118">
        <w:rPr>
          <w:rFonts w:ascii="Times New Roman" w:hAnsi="Times New Roman" w:cs="Times New Roman"/>
          <w:sz w:val="24"/>
          <w:szCs w:val="24"/>
        </w:rPr>
        <w:t>мятежной</w:t>
      </w:r>
      <w:proofErr w:type="gramEnd"/>
      <w:r w:rsidRPr="005C5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Жемайтии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вспыхнул голод. Ягайло послал туда корабли, груженные, как он утверждал, хлебом. Однако крестоносцы, задержавшие корабли, нашли на них оружие для повстанцев. Задержку кораблей использовал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, который практически </w:t>
      </w:r>
      <w:proofErr w:type="gramStart"/>
      <w:r w:rsidRPr="005C5118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Pr="005C5118">
        <w:rPr>
          <w:rFonts w:ascii="Times New Roman" w:hAnsi="Times New Roman" w:cs="Times New Roman"/>
          <w:sz w:val="24"/>
          <w:szCs w:val="24"/>
        </w:rPr>
        <w:t xml:space="preserve"> встал на сторону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жемайтов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Крестоносцы поняли неизбежность войны с ВКЛ. Они попытались заручиться нейтралитетом поляков, однако те посоветовали крестоносцам вообще отказаться от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Жемайтии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и объявили, что в случае войны поддержат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>. В ответ Орден 6 августа 1409 г. объявил Ягайло войну.</w:t>
      </w:r>
    </w:p>
    <w:p w:rsidR="00D95B3F" w:rsidRPr="005C5118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Война получила название «Великая» и продолжалась с 1409- 1411гг</w:t>
      </w:r>
    </w:p>
    <w:p w:rsidR="00913AA6" w:rsidRDefault="00913AA6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Первый этап войны закончился для поляков неудачно: они потеряли часть своих земель.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B3F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5B3F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Мирную передышку обе стороны использовали для подготовки к новому столкновению: собирали войска, вербовали наемников, вели дипломатическую борьбу. </w:t>
      </w:r>
    </w:p>
    <w:p w:rsidR="005C5118" w:rsidRPr="005C5118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Крестоносцев поддержали короли Чехии и Венгрии, прислав на помощь свои войска.  </w:t>
      </w:r>
    </w:p>
    <w:p w:rsidR="00D95B3F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5B3F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Военные действия были возобновлены в июне 1410 г. Ягайло и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ре</w:t>
      </w:r>
      <w:r w:rsidRPr="005C5118">
        <w:rPr>
          <w:rStyle w:val="a4"/>
          <w:rFonts w:ascii="Times New Roman" w:hAnsi="Times New Roman" w:cs="Times New Roman"/>
          <w:color w:val="000000"/>
          <w:sz w:val="24"/>
          <w:szCs w:val="24"/>
        </w:rPr>
        <w:t>ши</w:t>
      </w:r>
      <w:r w:rsidRPr="005C5118">
        <w:rPr>
          <w:rFonts w:ascii="Times New Roman" w:hAnsi="Times New Roman" w:cs="Times New Roman"/>
          <w:sz w:val="24"/>
          <w:szCs w:val="24"/>
        </w:rPr>
        <w:t>ли соединить свои силы и двинуться на</w:t>
      </w:r>
      <w:r w:rsidR="00D95B3F">
        <w:rPr>
          <w:rFonts w:ascii="Times New Roman" w:hAnsi="Times New Roman" w:cs="Times New Roman"/>
          <w:sz w:val="24"/>
          <w:szCs w:val="24"/>
        </w:rPr>
        <w:t xml:space="preserve"> столицу Тев</w:t>
      </w:r>
      <w:r w:rsidRPr="005C5118">
        <w:rPr>
          <w:rFonts w:ascii="Times New Roman" w:hAnsi="Times New Roman" w:cs="Times New Roman"/>
          <w:sz w:val="24"/>
          <w:szCs w:val="24"/>
        </w:rPr>
        <w:t xml:space="preserve">тонского ордена —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Мальборк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Руководител</w:t>
      </w:r>
      <w:proofErr w:type="spellEnd"/>
      <w:r w:rsidR="00D95B3F">
        <w:rPr>
          <w:rFonts w:ascii="Times New Roman" w:hAnsi="Times New Roman" w:cs="Times New Roman"/>
          <w:sz w:val="24"/>
          <w:szCs w:val="24"/>
        </w:rPr>
        <w:t xml:space="preserve"> войсками Тевтонского ордена </w:t>
      </w:r>
      <w:r w:rsidRPr="005C5118">
        <w:rPr>
          <w:rFonts w:ascii="Times New Roman" w:hAnsi="Times New Roman" w:cs="Times New Roman"/>
          <w:sz w:val="24"/>
          <w:szCs w:val="24"/>
        </w:rPr>
        <w:t xml:space="preserve">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  <w:r w:rsidRPr="005C5118">
        <w:rPr>
          <w:rFonts w:ascii="Times New Roman" w:hAnsi="Times New Roman" w:cs="Times New Roman"/>
          <w:sz w:val="24"/>
          <w:szCs w:val="24"/>
        </w:rPr>
        <w:t xml:space="preserve"> великий магистр </w:t>
      </w:r>
      <w:r w:rsidRPr="005C511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Ульрих фон </w:t>
      </w:r>
      <w:proofErr w:type="spellStart"/>
      <w:r w:rsidRPr="005C5118">
        <w:rPr>
          <w:rStyle w:val="a4"/>
          <w:rFonts w:ascii="Times New Roman" w:hAnsi="Times New Roman" w:cs="Times New Roman"/>
          <w:color w:val="000000"/>
          <w:sz w:val="24"/>
          <w:szCs w:val="24"/>
        </w:rPr>
        <w:t>Юнгинген</w:t>
      </w:r>
      <w:proofErr w:type="spellEnd"/>
      <w:r w:rsidR="00D95B3F">
        <w:rPr>
          <w:rStyle w:val="a4"/>
          <w:rFonts w:ascii="Times New Roman" w:hAnsi="Times New Roman" w:cs="Times New Roman"/>
          <w:color w:val="000000"/>
          <w:sz w:val="24"/>
          <w:szCs w:val="24"/>
        </w:rPr>
        <w:t>.</w:t>
      </w:r>
      <w:r w:rsidRPr="005C5118">
        <w:rPr>
          <w:rFonts w:ascii="Times New Roman" w:hAnsi="Times New Roman" w:cs="Times New Roman"/>
          <w:sz w:val="24"/>
          <w:szCs w:val="24"/>
        </w:rPr>
        <w:t> </w:t>
      </w:r>
      <w:r w:rsidR="00D95B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5118" w:rsidRPr="005C5118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Решающая битва состоялась </w:t>
      </w:r>
      <w:r w:rsidR="005C5118" w:rsidRPr="005C5118">
        <w:rPr>
          <w:rFonts w:ascii="Times New Roman" w:hAnsi="Times New Roman" w:cs="Times New Roman"/>
          <w:sz w:val="24"/>
          <w:szCs w:val="24"/>
        </w:rPr>
        <w:t xml:space="preserve"> 15 июля 1410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18" w:rsidRPr="005C5118">
        <w:rPr>
          <w:rFonts w:ascii="Times New Roman" w:hAnsi="Times New Roman" w:cs="Times New Roman"/>
          <w:sz w:val="24"/>
          <w:szCs w:val="24"/>
        </w:rPr>
        <w:t xml:space="preserve">около деревни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Грюнвальд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 (современная Польша).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Грюнвальдская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битва. </w:t>
      </w:r>
    </w:p>
    <w:p w:rsidR="005C5118" w:rsidRPr="005C5118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18" w:rsidRPr="005C5118">
        <w:rPr>
          <w:rFonts w:ascii="Times New Roman" w:hAnsi="Times New Roman" w:cs="Times New Roman"/>
          <w:sz w:val="24"/>
          <w:szCs w:val="24"/>
        </w:rPr>
        <w:t xml:space="preserve"> Войско крестоносцев, куда входили многие рыцари из Германии, Англии, Франции, Швейцарии, Чехии и других европейских стран, насчитывало около 15—20 тыс. человек. Они делились на 50 хоругвей (полков). Еще одну хоругвь крестоносцы оставили для охраны границ Ордена.</w:t>
      </w:r>
    </w:p>
    <w:p w:rsidR="00D95B3F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Войско Великого княжества Литовского и Польши было большим — около 30—40 тыс. человек.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привел с собой 40 хоругвей, 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  <w:r w:rsidRPr="005C5118">
        <w:rPr>
          <w:rFonts w:ascii="Times New Roman" w:hAnsi="Times New Roman" w:cs="Times New Roman"/>
          <w:sz w:val="24"/>
          <w:szCs w:val="24"/>
        </w:rPr>
        <w:t xml:space="preserve"> </w:t>
      </w:r>
      <w:r w:rsidR="00D95B3F">
        <w:rPr>
          <w:rFonts w:ascii="Times New Roman" w:hAnsi="Times New Roman" w:cs="Times New Roman"/>
          <w:sz w:val="24"/>
          <w:szCs w:val="24"/>
        </w:rPr>
        <w:t>с</w:t>
      </w:r>
      <w:r w:rsidRPr="005C5118">
        <w:rPr>
          <w:rFonts w:ascii="Times New Roman" w:hAnsi="Times New Roman" w:cs="Times New Roman"/>
          <w:sz w:val="24"/>
          <w:szCs w:val="24"/>
        </w:rPr>
        <w:t xml:space="preserve"> Ягайло пришло 50 хоругвей. В объединенном войске, кроме белорусских, литовских и польских сил, были хоругви из Украины, отряд из Чехии под руководством Яна Жижки (в будущем героя гуситского движения) и татарская конница.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Белорусские и литовские хоругви возглав</w:t>
      </w:r>
      <w:r w:rsidR="004A42F7">
        <w:rPr>
          <w:rFonts w:ascii="Times New Roman" w:hAnsi="Times New Roman" w:cs="Times New Roman"/>
          <w:sz w:val="24"/>
          <w:szCs w:val="24"/>
        </w:rPr>
        <w:t xml:space="preserve">лял великий князь </w:t>
      </w:r>
      <w:proofErr w:type="spellStart"/>
      <w:r w:rsidR="004A42F7">
        <w:rPr>
          <w:rFonts w:ascii="Times New Roman" w:hAnsi="Times New Roman" w:cs="Times New Roman"/>
          <w:sz w:val="24"/>
          <w:szCs w:val="24"/>
        </w:rPr>
        <w:t>Ви</w:t>
      </w:r>
      <w:r w:rsidRPr="005C5118">
        <w:rPr>
          <w:rFonts w:ascii="Times New Roman" w:hAnsi="Times New Roman" w:cs="Times New Roman"/>
          <w:sz w:val="24"/>
          <w:szCs w:val="24"/>
        </w:rPr>
        <w:t>товт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Общее </w:t>
      </w:r>
      <w:proofErr w:type="gramStart"/>
      <w:r w:rsidRPr="005C5118">
        <w:rPr>
          <w:rFonts w:ascii="Times New Roman" w:hAnsi="Times New Roman" w:cs="Times New Roman"/>
          <w:sz w:val="24"/>
          <w:szCs w:val="24"/>
        </w:rPr>
        <w:t>руководство</w:t>
      </w:r>
      <w:proofErr w:type="gramEnd"/>
      <w:r w:rsidRPr="005C5118">
        <w:rPr>
          <w:rFonts w:ascii="Times New Roman" w:hAnsi="Times New Roman" w:cs="Times New Roman"/>
          <w:sz w:val="24"/>
          <w:szCs w:val="24"/>
        </w:rPr>
        <w:t xml:space="preserve"> объединенным войском осуществлял польский король Ягайло. Союзные силы выстроились тремя линиями. Войско ВКЛ расположилось на правом фланге, поляки — на левом. Крестоносцы вначале также выстроились тремя линиями</w:t>
      </w:r>
      <w:r w:rsidR="00D95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B3F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Битва началась атакой первой линии войска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>. Крестоносцы тщетно пытались отбить ее орудийным огнем, после чего были вынуждены бросить против конницы ВКЛ свои основные силы. Сражение продолжалось долго и упорно, однако через некоторое время воины ВКЛ начали отступать, а часть их бросилась бежать, что было спровоцировано татарской конницей, для которой тактика притворного бегства с дальнейшим возвращением в битву была излюбленным приемом.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Для правого крыла войска союзников сложилась угрожающая ситуация. Ее спасли три полка п</w:t>
      </w:r>
      <w:r w:rsidR="004A42F7">
        <w:rPr>
          <w:rFonts w:ascii="Times New Roman" w:hAnsi="Times New Roman" w:cs="Times New Roman"/>
          <w:sz w:val="24"/>
          <w:szCs w:val="24"/>
        </w:rPr>
        <w:t xml:space="preserve">од командованием </w:t>
      </w:r>
      <w:proofErr w:type="spellStart"/>
      <w:r w:rsidR="004A42F7">
        <w:rPr>
          <w:rFonts w:ascii="Times New Roman" w:hAnsi="Times New Roman" w:cs="Times New Roman"/>
          <w:sz w:val="24"/>
          <w:szCs w:val="24"/>
        </w:rPr>
        <w:t>мстиславльско</w:t>
      </w:r>
      <w:r w:rsidRPr="005C511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князя Семена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Лугвена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Они были почти полностью порублены, но выстояли и дождались помощи — второй и третьей линий войска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. Одновременно поляки бросили в бой свою первую линию. Битва закипела на обоих флангах и приобрела небывалое ожесточение. В гуще битвы пало польское королевское знамя, и </w:t>
      </w:r>
      <w:proofErr w:type="gramStart"/>
      <w:r w:rsidRPr="005C5118">
        <w:rPr>
          <w:rFonts w:ascii="Times New Roman" w:hAnsi="Times New Roman" w:cs="Times New Roman"/>
          <w:sz w:val="24"/>
          <w:szCs w:val="24"/>
        </w:rPr>
        <w:t>крестоносцы было уже запели</w:t>
      </w:r>
      <w:proofErr w:type="gramEnd"/>
      <w:r w:rsidRPr="005C5118">
        <w:rPr>
          <w:rFonts w:ascii="Times New Roman" w:hAnsi="Times New Roman" w:cs="Times New Roman"/>
          <w:sz w:val="24"/>
          <w:szCs w:val="24"/>
        </w:rPr>
        <w:t xml:space="preserve"> победный гимн. Однако поляков от поражения спасло введение в сражение Ягайло своей второй линии.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У магистра Ордена Ульриха фон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Юнгингена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также оставалась в резерве одна линия. Ее он повел в бой лично. Страшный удар крестоносцев сломал строй войска союзников в центре. Тевтоны вновь запели гимн победы. Однако тут по ним ударили с разных сторон уцелевшие фланги Ягайло и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>, а также последняя польская линия и те воины ВКЛ, которые до этого бежали с поля боя, но вернулись. Битва превратилась в уничтожение окруженных рыцарей. Погиб и сам магистр. Был захвачен также обоз и все боевые знамена крестоносцев.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D95B3F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18" w:rsidRPr="005C5118">
        <w:rPr>
          <w:rFonts w:ascii="Times New Roman" w:hAnsi="Times New Roman" w:cs="Times New Roman"/>
          <w:sz w:val="24"/>
          <w:szCs w:val="24"/>
        </w:rPr>
        <w:t xml:space="preserve"> После победы под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Грюнвальдом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 союзники уже без преград продвигались к </w:t>
      </w:r>
      <w:proofErr w:type="spellStart"/>
      <w:r w:rsidR="005C5118" w:rsidRPr="005C5118">
        <w:rPr>
          <w:rFonts w:ascii="Times New Roman" w:hAnsi="Times New Roman" w:cs="Times New Roman"/>
          <w:sz w:val="24"/>
          <w:szCs w:val="24"/>
        </w:rPr>
        <w:t>Мальборку</w:t>
      </w:r>
      <w:proofErr w:type="spellEnd"/>
      <w:r w:rsidR="005C5118" w:rsidRPr="005C5118">
        <w:rPr>
          <w:rFonts w:ascii="Times New Roman" w:hAnsi="Times New Roman" w:cs="Times New Roman"/>
          <w:sz w:val="24"/>
          <w:szCs w:val="24"/>
        </w:rPr>
        <w:t xml:space="preserve">. По дороге им без сопротивления сдавались прусские города и замки. Однако осада </w:t>
      </w:r>
      <w:r>
        <w:rPr>
          <w:rFonts w:ascii="Times New Roman" w:hAnsi="Times New Roman" w:cs="Times New Roman"/>
          <w:sz w:val="24"/>
          <w:szCs w:val="24"/>
        </w:rPr>
        <w:t xml:space="preserve"> не состоялась. 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 xml:space="preserve">В 1411 г. в г.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Торунь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(Польша) был заключен мир. Наиболее выгоден он был для Великого княжества Литовского, которому крестоносцы возвращали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Жемайтию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>. Польше же возвращалась только часть земель. Кроме того, Орден обязывался выплатить победителям большую сумму денег.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Торуньский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мир определил новую ситуацию в Прибалтике. 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Тев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1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511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C5118">
        <w:rPr>
          <w:rFonts w:ascii="Times New Roman" w:hAnsi="Times New Roman" w:cs="Times New Roman"/>
          <w:sz w:val="24"/>
          <w:szCs w:val="24"/>
        </w:rPr>
        <w:t>онский</w:t>
      </w:r>
      <w:proofErr w:type="spellEnd"/>
      <w:r w:rsidRPr="005C5118">
        <w:rPr>
          <w:rFonts w:ascii="Times New Roman" w:hAnsi="Times New Roman" w:cs="Times New Roman"/>
          <w:sz w:val="24"/>
          <w:szCs w:val="24"/>
        </w:rPr>
        <w:t xml:space="preserve"> орден утратил свое ведущее положение в регионе, однако потребовалось еще несколько войн, чтобы он исчез окончательно.</w:t>
      </w: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118" w:rsidRPr="005C5118" w:rsidRDefault="005C5118" w:rsidP="005C51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118">
        <w:rPr>
          <w:rFonts w:ascii="Times New Roman" w:hAnsi="Times New Roman" w:cs="Times New Roman"/>
          <w:sz w:val="24"/>
          <w:szCs w:val="24"/>
        </w:rPr>
        <w:t>После победы в «Великой войне» 1409—1411 гг. значительно возрос международный авторитет Великого княжества Литовского и Королевства Польского. Оживилась их торговля, более успешно стали развиваться хозяйство и культура обоих государств.</w:t>
      </w:r>
    </w:p>
    <w:sectPr w:rsidR="005C5118" w:rsidRPr="005C51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78" w:rsidRDefault="00177178" w:rsidP="00BD7776">
      <w:pPr>
        <w:spacing w:after="0" w:line="240" w:lineRule="auto"/>
      </w:pPr>
      <w:r>
        <w:separator/>
      </w:r>
    </w:p>
  </w:endnote>
  <w:endnote w:type="continuationSeparator" w:id="0">
    <w:p w:rsidR="00177178" w:rsidRDefault="00177178" w:rsidP="00BD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574746"/>
      <w:docPartObj>
        <w:docPartGallery w:val="Page Numbers (Bottom of Page)"/>
        <w:docPartUnique/>
      </w:docPartObj>
    </w:sdtPr>
    <w:sdtContent>
      <w:p w:rsidR="00BD7776" w:rsidRDefault="00BD77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D7776" w:rsidRDefault="00BD77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78" w:rsidRDefault="00177178" w:rsidP="00BD7776">
      <w:pPr>
        <w:spacing w:after="0" w:line="240" w:lineRule="auto"/>
      </w:pPr>
      <w:r>
        <w:separator/>
      </w:r>
    </w:p>
  </w:footnote>
  <w:footnote w:type="continuationSeparator" w:id="0">
    <w:p w:rsidR="00177178" w:rsidRDefault="00177178" w:rsidP="00BD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18"/>
    <w:rsid w:val="00177178"/>
    <w:rsid w:val="00335150"/>
    <w:rsid w:val="003377D5"/>
    <w:rsid w:val="004A42F7"/>
    <w:rsid w:val="004F0331"/>
    <w:rsid w:val="005C5118"/>
    <w:rsid w:val="007160DE"/>
    <w:rsid w:val="00913AA6"/>
    <w:rsid w:val="00966BCE"/>
    <w:rsid w:val="00BD7776"/>
    <w:rsid w:val="00D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118"/>
    <w:rPr>
      <w:b/>
      <w:bCs/>
    </w:rPr>
  </w:style>
  <w:style w:type="paragraph" w:styleId="a5">
    <w:name w:val="No Spacing"/>
    <w:uiPriority w:val="1"/>
    <w:qFormat/>
    <w:rsid w:val="005C511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776"/>
  </w:style>
  <w:style w:type="paragraph" w:styleId="a8">
    <w:name w:val="footer"/>
    <w:basedOn w:val="a"/>
    <w:link w:val="a9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118"/>
    <w:rPr>
      <w:b/>
      <w:bCs/>
    </w:rPr>
  </w:style>
  <w:style w:type="paragraph" w:styleId="a5">
    <w:name w:val="No Spacing"/>
    <w:uiPriority w:val="1"/>
    <w:qFormat/>
    <w:rsid w:val="005C511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776"/>
  </w:style>
  <w:style w:type="paragraph" w:styleId="a8">
    <w:name w:val="footer"/>
    <w:basedOn w:val="a"/>
    <w:link w:val="a9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2022-11-21T15:58:00Z</dcterms:created>
  <dcterms:modified xsi:type="dcterms:W3CDTF">2022-11-21T15:58:00Z</dcterms:modified>
</cp:coreProperties>
</file>