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b/>
          <w:sz w:val="28"/>
        </w:rPr>
      </w:pPr>
      <w:r w:rsidRPr="008205D6">
        <w:rPr>
          <w:rFonts w:ascii="Times New Roman" w:hAnsi="Times New Roman" w:cs="Times New Roman"/>
          <w:b/>
          <w:sz w:val="28"/>
        </w:rPr>
        <w:t>Билет 7</w:t>
      </w:r>
      <w:r>
        <w:rPr>
          <w:rFonts w:ascii="Times New Roman" w:hAnsi="Times New Roman" w:cs="Times New Roman"/>
          <w:b/>
          <w:sz w:val="28"/>
        </w:rPr>
        <w:t>. Ос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новное 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b/>
          <w:sz w:val="28"/>
        </w:rPr>
      </w:pPr>
      <w:r w:rsidRPr="008205D6">
        <w:rPr>
          <w:rFonts w:ascii="Times New Roman" w:hAnsi="Times New Roman" w:cs="Times New Roman"/>
          <w:b/>
          <w:sz w:val="28"/>
        </w:rPr>
        <w:t xml:space="preserve">Вопрос 1. </w:t>
      </w:r>
      <w:proofErr w:type="spellStart"/>
      <w:r w:rsidRPr="008205D6">
        <w:rPr>
          <w:rFonts w:ascii="Times New Roman" w:hAnsi="Times New Roman" w:cs="Times New Roman"/>
          <w:b/>
          <w:sz w:val="28"/>
        </w:rPr>
        <w:t>Люблинская</w:t>
      </w:r>
      <w:proofErr w:type="spellEnd"/>
      <w:r w:rsidRPr="008205D6">
        <w:rPr>
          <w:rFonts w:ascii="Times New Roman" w:hAnsi="Times New Roman" w:cs="Times New Roman"/>
          <w:b/>
          <w:sz w:val="28"/>
        </w:rPr>
        <w:t xml:space="preserve"> уния: причины, условия, значение для белорусских з</w:t>
      </w:r>
      <w:r>
        <w:rPr>
          <w:rFonts w:ascii="Times New Roman" w:hAnsi="Times New Roman" w:cs="Times New Roman"/>
          <w:b/>
          <w:sz w:val="28"/>
        </w:rPr>
        <w:t xml:space="preserve">емель. Борьба ВКЛ за сохранение </w:t>
      </w:r>
      <w:r w:rsidRPr="008205D6">
        <w:rPr>
          <w:rFonts w:ascii="Times New Roman" w:hAnsi="Times New Roman" w:cs="Times New Roman"/>
          <w:b/>
          <w:sz w:val="28"/>
        </w:rPr>
        <w:t xml:space="preserve">самостоятельности. Статут ВКЛ 1588 </w:t>
      </w:r>
      <w:r w:rsidRPr="008205D6">
        <w:rPr>
          <w:rFonts w:ascii="Times New Roman" w:hAnsi="Times New Roman" w:cs="Times New Roman"/>
          <w:sz w:val="28"/>
        </w:rPr>
        <w:t>г.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 xml:space="preserve">- 1385 г. – </w:t>
      </w:r>
      <w:proofErr w:type="spellStart"/>
      <w:r w:rsidRPr="008205D6">
        <w:rPr>
          <w:rFonts w:ascii="Times New Roman" w:hAnsi="Times New Roman" w:cs="Times New Roman"/>
          <w:sz w:val="28"/>
        </w:rPr>
        <w:t>Кревская</w:t>
      </w:r>
      <w:proofErr w:type="spellEnd"/>
      <w:r w:rsidRPr="008205D6">
        <w:rPr>
          <w:rFonts w:ascii="Times New Roman" w:hAnsi="Times New Roman" w:cs="Times New Roman"/>
          <w:sz w:val="28"/>
        </w:rPr>
        <w:t xml:space="preserve"> уния. Ягайло стал королем Польши и ВКЛ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b/>
          <w:sz w:val="28"/>
        </w:rPr>
      </w:pPr>
      <w:r w:rsidRPr="008205D6">
        <w:rPr>
          <w:rFonts w:ascii="Times New Roman" w:hAnsi="Times New Roman" w:cs="Times New Roman"/>
          <w:b/>
          <w:sz w:val="28"/>
        </w:rPr>
        <w:t xml:space="preserve">Причины заключения </w:t>
      </w:r>
      <w:proofErr w:type="spellStart"/>
      <w:r w:rsidRPr="008205D6">
        <w:rPr>
          <w:rFonts w:ascii="Times New Roman" w:hAnsi="Times New Roman" w:cs="Times New Roman"/>
          <w:b/>
          <w:sz w:val="28"/>
        </w:rPr>
        <w:t>Люблинской</w:t>
      </w:r>
      <w:proofErr w:type="spellEnd"/>
      <w:r w:rsidRPr="008205D6">
        <w:rPr>
          <w:rFonts w:ascii="Times New Roman" w:hAnsi="Times New Roman" w:cs="Times New Roman"/>
          <w:b/>
          <w:sz w:val="28"/>
        </w:rPr>
        <w:t xml:space="preserve"> унии: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Ливонская война, начавшаяся в 1558 г., приведет к целому ряду поражений</w:t>
      </w:r>
      <w:r>
        <w:rPr>
          <w:rFonts w:ascii="Times New Roman" w:hAnsi="Times New Roman" w:cs="Times New Roman"/>
          <w:sz w:val="28"/>
        </w:rPr>
        <w:t xml:space="preserve"> армии ВКЛ, что заставит власть  </w:t>
      </w:r>
      <w:r w:rsidRPr="008205D6">
        <w:rPr>
          <w:rFonts w:ascii="Times New Roman" w:hAnsi="Times New Roman" w:cs="Times New Roman"/>
          <w:sz w:val="28"/>
        </w:rPr>
        <w:t>обратиться за помощью к Польше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Шляхта ВКЛ стремилась получить "шляхетские вольности", которыми обла</w:t>
      </w:r>
      <w:r>
        <w:rPr>
          <w:rFonts w:ascii="Times New Roman" w:hAnsi="Times New Roman" w:cs="Times New Roman"/>
          <w:sz w:val="28"/>
        </w:rPr>
        <w:t xml:space="preserve">дала шляхта и магнаты Польского </w:t>
      </w:r>
      <w:r w:rsidRPr="008205D6">
        <w:rPr>
          <w:rFonts w:ascii="Times New Roman" w:hAnsi="Times New Roman" w:cs="Times New Roman"/>
          <w:sz w:val="28"/>
        </w:rPr>
        <w:t>государства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Польская шляхта была заинтересована в объединении двух государств, так как э</w:t>
      </w:r>
      <w:r>
        <w:rPr>
          <w:rFonts w:ascii="Times New Roman" w:hAnsi="Times New Roman" w:cs="Times New Roman"/>
          <w:sz w:val="28"/>
        </w:rPr>
        <w:t xml:space="preserve">то способствовало бы увеличению </w:t>
      </w:r>
      <w:r w:rsidRPr="008205D6">
        <w:rPr>
          <w:rFonts w:ascii="Times New Roman" w:hAnsi="Times New Roman" w:cs="Times New Roman"/>
          <w:sz w:val="28"/>
        </w:rPr>
        <w:t>количества земель и возможность дополнительного богатства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Католическая церковь также стремилась расширить своё влияние за счёт земель ВКЛ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b/>
          <w:sz w:val="28"/>
        </w:rPr>
      </w:pPr>
      <w:proofErr w:type="spellStart"/>
      <w:r w:rsidRPr="008205D6">
        <w:rPr>
          <w:rFonts w:ascii="Times New Roman" w:hAnsi="Times New Roman" w:cs="Times New Roman"/>
          <w:b/>
          <w:sz w:val="28"/>
        </w:rPr>
        <w:t>Люблинский</w:t>
      </w:r>
      <w:proofErr w:type="spellEnd"/>
      <w:r w:rsidRPr="008205D6">
        <w:rPr>
          <w:rFonts w:ascii="Times New Roman" w:hAnsi="Times New Roman" w:cs="Times New Roman"/>
          <w:b/>
          <w:sz w:val="28"/>
        </w:rPr>
        <w:t xml:space="preserve"> сейм 1569 г.: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Длился 6 месяцев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Польская сторона стремилась к инкорпорации (включению) земель ВКЛ в состав Польши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 xml:space="preserve">• Делегация ВКЛ, во главе </w:t>
      </w:r>
      <w:proofErr w:type="spellStart"/>
      <w:r w:rsidRPr="008205D6">
        <w:rPr>
          <w:rFonts w:ascii="Times New Roman" w:hAnsi="Times New Roman" w:cs="Times New Roman"/>
          <w:sz w:val="28"/>
        </w:rPr>
        <w:t>сс</w:t>
      </w:r>
      <w:proofErr w:type="spellEnd"/>
      <w:r w:rsidRPr="008205D6">
        <w:rPr>
          <w:rFonts w:ascii="Times New Roman" w:hAnsi="Times New Roman" w:cs="Times New Roman"/>
          <w:sz w:val="28"/>
        </w:rPr>
        <w:t xml:space="preserve"> канцлером Николаем </w:t>
      </w:r>
      <w:proofErr w:type="spellStart"/>
      <w:r w:rsidRPr="008205D6">
        <w:rPr>
          <w:rFonts w:ascii="Times New Roman" w:hAnsi="Times New Roman" w:cs="Times New Roman"/>
          <w:sz w:val="28"/>
        </w:rPr>
        <w:t>Радзивиллом</w:t>
      </w:r>
      <w:proofErr w:type="spellEnd"/>
      <w:r w:rsidRPr="008205D6">
        <w:rPr>
          <w:rFonts w:ascii="Times New Roman" w:hAnsi="Times New Roman" w:cs="Times New Roman"/>
          <w:sz w:val="28"/>
        </w:rPr>
        <w:t xml:space="preserve"> Рыжим, выступала за военный союз двух государств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Делегация ВКЛ не согласилась с выдвинутыми польской стороной условиями по присоединению ВКЛ и покинула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сейм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польская шляхта через короля Польши и Литвы - Сигизмунда II Августа, добилась передачи ряда богатых земель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ВКЛ в состав Польши, что заставило ВКЛ пойти на уступки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b/>
          <w:sz w:val="28"/>
        </w:rPr>
      </w:pPr>
      <w:proofErr w:type="spellStart"/>
      <w:r w:rsidRPr="008205D6">
        <w:rPr>
          <w:rFonts w:ascii="Times New Roman" w:hAnsi="Times New Roman" w:cs="Times New Roman"/>
          <w:b/>
          <w:sz w:val="28"/>
        </w:rPr>
        <w:t>Люблинская</w:t>
      </w:r>
      <w:proofErr w:type="spellEnd"/>
      <w:r w:rsidRPr="008205D6">
        <w:rPr>
          <w:rFonts w:ascii="Times New Roman" w:hAnsi="Times New Roman" w:cs="Times New Roman"/>
          <w:b/>
          <w:sz w:val="28"/>
        </w:rPr>
        <w:t xml:space="preserve"> уния 1569 г. – образование Речь </w:t>
      </w:r>
      <w:proofErr w:type="spellStart"/>
      <w:r w:rsidRPr="008205D6">
        <w:rPr>
          <w:rFonts w:ascii="Times New Roman" w:hAnsi="Times New Roman" w:cs="Times New Roman"/>
          <w:b/>
          <w:sz w:val="28"/>
        </w:rPr>
        <w:t>Посполитой</w:t>
      </w:r>
      <w:proofErr w:type="spellEnd"/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Общее для ВКЛ и Польши: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Высшим органом власти становился общий сейм, который собирался на территории Польши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Глава государства избирался совместно шляхтой Польши и ВКЛ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В государстве осуществлялась общая внешняя политика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proofErr w:type="gramStart"/>
      <w:r w:rsidRPr="008205D6">
        <w:rPr>
          <w:rFonts w:ascii="Times New Roman" w:hAnsi="Times New Roman" w:cs="Times New Roman"/>
          <w:sz w:val="28"/>
        </w:rPr>
        <w:t>Отдельное</w:t>
      </w:r>
      <w:proofErr w:type="gramEnd"/>
      <w:r w:rsidRPr="008205D6">
        <w:rPr>
          <w:rFonts w:ascii="Times New Roman" w:hAnsi="Times New Roman" w:cs="Times New Roman"/>
          <w:sz w:val="28"/>
        </w:rPr>
        <w:t xml:space="preserve"> для Польши и ВКЛ: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Административный аппарат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Законодательство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Судебная система и организация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 xml:space="preserve">• Армия (в ВКЛ - </w:t>
      </w:r>
      <w:proofErr w:type="spellStart"/>
      <w:r w:rsidRPr="008205D6">
        <w:rPr>
          <w:rFonts w:ascii="Times New Roman" w:hAnsi="Times New Roman" w:cs="Times New Roman"/>
          <w:sz w:val="28"/>
        </w:rPr>
        <w:t>посполитое</w:t>
      </w:r>
      <w:proofErr w:type="spellEnd"/>
      <w:r w:rsidRPr="008205D6">
        <w:rPr>
          <w:rFonts w:ascii="Times New Roman" w:hAnsi="Times New Roman" w:cs="Times New Roman"/>
          <w:sz w:val="28"/>
        </w:rPr>
        <w:t xml:space="preserve"> рушение (всеобщее ополчение), которое состояло из шляхты и солдат)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Титул (официальное название двух государств оставалось, при этом вводилось общее)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Печать с символом государства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lastRenderedPageBreak/>
        <w:t>• Язык официального делопроизводства (старобелорусский в ВКЛ)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 xml:space="preserve">Федерация - государство, </w:t>
      </w:r>
      <w:proofErr w:type="gramStart"/>
      <w:r w:rsidRPr="008205D6">
        <w:rPr>
          <w:rFonts w:ascii="Times New Roman" w:hAnsi="Times New Roman" w:cs="Times New Roman"/>
          <w:sz w:val="28"/>
        </w:rPr>
        <w:t>состоящие</w:t>
      </w:r>
      <w:proofErr w:type="gramEnd"/>
      <w:r w:rsidRPr="008205D6">
        <w:rPr>
          <w:rFonts w:ascii="Times New Roman" w:hAnsi="Times New Roman" w:cs="Times New Roman"/>
          <w:sz w:val="28"/>
        </w:rPr>
        <w:t xml:space="preserve"> из самостоятельных образований, но объединенных на определенных условиях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 xml:space="preserve">О власти в Речь </w:t>
      </w:r>
      <w:proofErr w:type="spellStart"/>
      <w:r w:rsidRPr="008205D6">
        <w:rPr>
          <w:rFonts w:ascii="Times New Roman" w:hAnsi="Times New Roman" w:cs="Times New Roman"/>
          <w:sz w:val="28"/>
        </w:rPr>
        <w:t>Посполитой</w:t>
      </w:r>
      <w:proofErr w:type="spellEnd"/>
      <w:r w:rsidRPr="008205D6">
        <w:rPr>
          <w:rFonts w:ascii="Times New Roman" w:hAnsi="Times New Roman" w:cs="Times New Roman"/>
          <w:sz w:val="28"/>
        </w:rPr>
        <w:t>: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 xml:space="preserve">• Король Речь </w:t>
      </w:r>
      <w:proofErr w:type="spellStart"/>
      <w:r w:rsidRPr="008205D6">
        <w:rPr>
          <w:rFonts w:ascii="Times New Roman" w:hAnsi="Times New Roman" w:cs="Times New Roman"/>
          <w:sz w:val="28"/>
        </w:rPr>
        <w:t>Посполитой</w:t>
      </w:r>
      <w:proofErr w:type="spellEnd"/>
      <w:r w:rsidRPr="008205D6">
        <w:rPr>
          <w:rFonts w:ascii="Times New Roman" w:hAnsi="Times New Roman" w:cs="Times New Roman"/>
          <w:sz w:val="28"/>
        </w:rPr>
        <w:t xml:space="preserve"> был ограничен в правах и был обязан подписывать "Пакт конвента" - соглашение </w:t>
      </w:r>
      <w:proofErr w:type="gramStart"/>
      <w:r w:rsidRPr="008205D6">
        <w:rPr>
          <w:rFonts w:ascii="Times New Roman" w:hAnsi="Times New Roman" w:cs="Times New Roman"/>
          <w:sz w:val="28"/>
        </w:rPr>
        <w:t>между</w:t>
      </w:r>
      <w:proofErr w:type="gramEnd"/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шляхтой и королём, определяющие его полномочия и обязанности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Помимо этого король был ограничен "</w:t>
      </w:r>
      <w:proofErr w:type="spellStart"/>
      <w:r w:rsidRPr="008205D6">
        <w:rPr>
          <w:rFonts w:ascii="Times New Roman" w:hAnsi="Times New Roman" w:cs="Times New Roman"/>
          <w:sz w:val="28"/>
        </w:rPr>
        <w:t>Генриховыми</w:t>
      </w:r>
      <w:proofErr w:type="spellEnd"/>
      <w:r w:rsidRPr="008205D6">
        <w:rPr>
          <w:rFonts w:ascii="Times New Roman" w:hAnsi="Times New Roman" w:cs="Times New Roman"/>
          <w:sz w:val="28"/>
        </w:rPr>
        <w:t xml:space="preserve"> артикулами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Сейм состоял из Сената (католическое духовенство и высшие чиновники) и Посольской избы (депутаты-шляхтичи)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Депутаты-шляхтичи обладали правом "</w:t>
      </w:r>
      <w:proofErr w:type="spellStart"/>
      <w:r w:rsidRPr="008205D6">
        <w:rPr>
          <w:rFonts w:ascii="Times New Roman" w:hAnsi="Times New Roman" w:cs="Times New Roman"/>
          <w:sz w:val="28"/>
        </w:rPr>
        <w:t>либериум</w:t>
      </w:r>
      <w:proofErr w:type="spellEnd"/>
      <w:r w:rsidRPr="008205D6">
        <w:rPr>
          <w:rFonts w:ascii="Times New Roman" w:hAnsi="Times New Roman" w:cs="Times New Roman"/>
          <w:sz w:val="28"/>
        </w:rPr>
        <w:t>-вето", согласно которому любой депутат мог заблокировать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решение Сейма.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b/>
          <w:sz w:val="28"/>
        </w:rPr>
      </w:pPr>
      <w:r w:rsidRPr="008205D6">
        <w:rPr>
          <w:rFonts w:ascii="Times New Roman" w:hAnsi="Times New Roman" w:cs="Times New Roman"/>
          <w:b/>
          <w:sz w:val="28"/>
        </w:rPr>
        <w:t xml:space="preserve">Последствия </w:t>
      </w:r>
      <w:proofErr w:type="spellStart"/>
      <w:r w:rsidRPr="008205D6">
        <w:rPr>
          <w:rFonts w:ascii="Times New Roman" w:hAnsi="Times New Roman" w:cs="Times New Roman"/>
          <w:b/>
          <w:sz w:val="28"/>
        </w:rPr>
        <w:t>Люблинской</w:t>
      </w:r>
      <w:proofErr w:type="spellEnd"/>
      <w:r w:rsidRPr="008205D6">
        <w:rPr>
          <w:rFonts w:ascii="Times New Roman" w:hAnsi="Times New Roman" w:cs="Times New Roman"/>
          <w:b/>
          <w:sz w:val="28"/>
        </w:rPr>
        <w:t xml:space="preserve"> унии: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На территории Европы появилось новое и могущественное государство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8205D6">
        <w:rPr>
          <w:rFonts w:ascii="Times New Roman" w:hAnsi="Times New Roman" w:cs="Times New Roman"/>
          <w:sz w:val="28"/>
        </w:rPr>
        <w:t>Люблинская</w:t>
      </w:r>
      <w:proofErr w:type="spellEnd"/>
      <w:r w:rsidRPr="008205D6">
        <w:rPr>
          <w:rFonts w:ascii="Times New Roman" w:hAnsi="Times New Roman" w:cs="Times New Roman"/>
          <w:sz w:val="28"/>
        </w:rPr>
        <w:t xml:space="preserve"> уния привела к началу процесса "полонизации" - </w:t>
      </w:r>
      <w:proofErr w:type="spellStart"/>
      <w:r w:rsidRPr="008205D6">
        <w:rPr>
          <w:rFonts w:ascii="Times New Roman" w:hAnsi="Times New Roman" w:cs="Times New Roman"/>
          <w:sz w:val="28"/>
        </w:rPr>
        <w:t>ополячивания</w:t>
      </w:r>
      <w:proofErr w:type="spellEnd"/>
      <w:r w:rsidRPr="008205D6">
        <w:rPr>
          <w:rFonts w:ascii="Times New Roman" w:hAnsi="Times New Roman" w:cs="Times New Roman"/>
          <w:sz w:val="28"/>
        </w:rPr>
        <w:t xml:space="preserve"> шляхты ВКЛ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Многие шляхтичи ВКЛ переняли польский язык, католическую веру, были уравнены в правах с польской шляхтой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Началось формирования единого сословия - "народ шляхетский"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Борьба за сохранение самостоятельности ВКЛ: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В 1581 г. был создан "Трибунал ВКЛ" - высший судебный орган, действовавший на территории ВКЛ.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Подтверждением государственной независимости стало принятие III Статута ВКЛ в 1588 г.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Статут оформлял и закреплял независимость ВКЛ. Статут обязал власти вернуть все утраченные земли, запрещал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назначать на государственные должности и отдавать земли "чужакам" (полякам), сохранял единство государства</w:t>
      </w:r>
    </w:p>
    <w:p w:rsidR="008205D6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Только жители ВКЛ могли владеть землями и занимать государственные должности</w:t>
      </w:r>
    </w:p>
    <w:p w:rsidR="003C706B" w:rsidRPr="008205D6" w:rsidRDefault="008205D6" w:rsidP="008205D6">
      <w:pPr>
        <w:pStyle w:val="a3"/>
        <w:ind w:hanging="709"/>
        <w:rPr>
          <w:rFonts w:ascii="Times New Roman" w:hAnsi="Times New Roman" w:cs="Times New Roman"/>
          <w:sz w:val="28"/>
        </w:rPr>
      </w:pPr>
      <w:r w:rsidRPr="008205D6">
        <w:rPr>
          <w:rFonts w:ascii="Times New Roman" w:hAnsi="Times New Roman" w:cs="Times New Roman"/>
          <w:sz w:val="28"/>
        </w:rPr>
        <w:t>• III Статут ВКЛ также провозглашал равенство всех перед законом, при это</w:t>
      </w:r>
      <w:r>
        <w:rPr>
          <w:rFonts w:ascii="Times New Roman" w:hAnsi="Times New Roman" w:cs="Times New Roman"/>
          <w:sz w:val="28"/>
        </w:rPr>
        <w:t xml:space="preserve">м шляхта всё равно оставалась в </w:t>
      </w:r>
      <w:r w:rsidRPr="008205D6">
        <w:rPr>
          <w:rFonts w:ascii="Times New Roman" w:hAnsi="Times New Roman" w:cs="Times New Roman"/>
          <w:sz w:val="28"/>
        </w:rPr>
        <w:t>привилегированном положении</w:t>
      </w:r>
    </w:p>
    <w:sectPr w:rsidR="003C706B" w:rsidRPr="008205D6" w:rsidSect="008205D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D6"/>
    <w:rsid w:val="003C706B"/>
    <w:rsid w:val="0082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5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2022-11-01T16:59:00Z</dcterms:created>
  <dcterms:modified xsi:type="dcterms:W3CDTF">2022-11-01T17:02:00Z</dcterms:modified>
</cp:coreProperties>
</file>