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9E" w:rsidRPr="003E389E" w:rsidRDefault="003E389E" w:rsidP="003E389E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3.1. </w:t>
      </w:r>
      <w:r w:rsidRPr="003E389E">
        <w:rPr>
          <w:rFonts w:ascii="Times New Roman" w:hAnsi="Times New Roman" w:cs="Times New Roman"/>
          <w:b/>
          <w:sz w:val="24"/>
          <w:szCs w:val="28"/>
        </w:rPr>
        <w:t>ПЛАН ОТВЕТА</w:t>
      </w: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  <w:bookmarkStart w:id="0" w:name="_GoBack"/>
      <w:bookmarkEnd w:id="0"/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sz w:val="24"/>
          <w:szCs w:val="28"/>
        </w:rPr>
        <w:t>1. Распространение христианства на белорусских землях. Причины принятия христианства. Первые христиане белорусских земель. Язычество и христианство. Распространение христианства: итоги и значение.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sz w:val="24"/>
          <w:szCs w:val="28"/>
        </w:rPr>
        <w:t>2. Религиозно-просветительские деятели. Христианская церковь и культура. Значение деятельности религиозных просветителей.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sz w:val="24"/>
          <w:szCs w:val="28"/>
        </w:rPr>
        <w:t xml:space="preserve">3. Культура белорусских земель. 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sz w:val="24"/>
          <w:szCs w:val="28"/>
        </w:rPr>
        <w:t xml:space="preserve">3.1. Каменное зодчество: Софийский собор, </w:t>
      </w:r>
      <w:proofErr w:type="spellStart"/>
      <w:r w:rsidRPr="003E389E">
        <w:rPr>
          <w:rFonts w:ascii="Times New Roman" w:hAnsi="Times New Roman" w:cs="Times New Roman"/>
          <w:sz w:val="24"/>
          <w:szCs w:val="28"/>
        </w:rPr>
        <w:t>Спасо-Ефросиньевская</w:t>
      </w:r>
      <w:proofErr w:type="spellEnd"/>
      <w:r w:rsidRPr="003E389E">
        <w:rPr>
          <w:rFonts w:ascii="Times New Roman" w:hAnsi="Times New Roman" w:cs="Times New Roman"/>
          <w:sz w:val="24"/>
          <w:szCs w:val="28"/>
        </w:rPr>
        <w:t xml:space="preserve"> церковь (XII в.) в Полоцке, Борисоглебская (</w:t>
      </w:r>
      <w:proofErr w:type="spellStart"/>
      <w:r w:rsidRPr="003E389E">
        <w:rPr>
          <w:rFonts w:ascii="Times New Roman" w:hAnsi="Times New Roman" w:cs="Times New Roman"/>
          <w:sz w:val="24"/>
          <w:szCs w:val="28"/>
        </w:rPr>
        <w:t>Коложская</w:t>
      </w:r>
      <w:proofErr w:type="spellEnd"/>
      <w:r w:rsidRPr="003E389E">
        <w:rPr>
          <w:rFonts w:ascii="Times New Roman" w:hAnsi="Times New Roman" w:cs="Times New Roman"/>
          <w:sz w:val="24"/>
          <w:szCs w:val="28"/>
        </w:rPr>
        <w:t xml:space="preserve">) церковь в Гродно, </w:t>
      </w:r>
      <w:proofErr w:type="spellStart"/>
      <w:r w:rsidRPr="003E389E">
        <w:rPr>
          <w:rFonts w:ascii="Times New Roman" w:hAnsi="Times New Roman" w:cs="Times New Roman"/>
          <w:sz w:val="24"/>
          <w:szCs w:val="28"/>
        </w:rPr>
        <w:t>Каменецкая</w:t>
      </w:r>
      <w:proofErr w:type="spellEnd"/>
      <w:r w:rsidRPr="003E389E">
        <w:rPr>
          <w:rFonts w:ascii="Times New Roman" w:hAnsi="Times New Roman" w:cs="Times New Roman"/>
          <w:sz w:val="24"/>
          <w:szCs w:val="28"/>
        </w:rPr>
        <w:t xml:space="preserve"> башня. 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sz w:val="24"/>
          <w:szCs w:val="28"/>
        </w:rPr>
        <w:t xml:space="preserve">3.2. Искусство. Крест Ефросиньи Полоцкой. 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sz w:val="24"/>
          <w:szCs w:val="28"/>
        </w:rPr>
        <w:t xml:space="preserve">3.3. Письменность. </w:t>
      </w:r>
      <w:proofErr w:type="spellStart"/>
      <w:r w:rsidRPr="003E389E">
        <w:rPr>
          <w:rFonts w:ascii="Times New Roman" w:hAnsi="Times New Roman" w:cs="Times New Roman"/>
          <w:sz w:val="24"/>
          <w:szCs w:val="28"/>
        </w:rPr>
        <w:t>Туровское</w:t>
      </w:r>
      <w:proofErr w:type="spellEnd"/>
      <w:r w:rsidRPr="003E389E">
        <w:rPr>
          <w:rFonts w:ascii="Times New Roman" w:hAnsi="Times New Roman" w:cs="Times New Roman"/>
          <w:sz w:val="24"/>
          <w:szCs w:val="28"/>
        </w:rPr>
        <w:t xml:space="preserve"> евангелие — самая ранняя рукописная церковная книга на территории Беларуси. Памятники письменности: надписи на пряслицах, камнях, берестяных грамотах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 xml:space="preserve">СЛОВАРЬ 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988 г</w:t>
      </w:r>
      <w:r w:rsidRPr="003E389E">
        <w:rPr>
          <w:rFonts w:ascii="Times New Roman" w:hAnsi="Times New Roman" w:cs="Times New Roman"/>
          <w:sz w:val="24"/>
          <w:szCs w:val="28"/>
        </w:rPr>
        <w:t>. — принятие христианства в Киеве как государственной религии.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992 г.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основание Полоцкой епархии. </w:t>
      </w:r>
      <w:proofErr w:type="gramStart"/>
      <w:r w:rsidRPr="003E389E">
        <w:rPr>
          <w:rFonts w:ascii="Times New Roman" w:hAnsi="Times New Roman" w:cs="Times New Roman"/>
          <w:sz w:val="24"/>
          <w:szCs w:val="28"/>
        </w:rPr>
        <w:t>В начале</w:t>
      </w:r>
      <w:proofErr w:type="gramEnd"/>
      <w:r w:rsidRPr="003E389E">
        <w:rPr>
          <w:rFonts w:ascii="Times New Roman" w:hAnsi="Times New Roman" w:cs="Times New Roman"/>
          <w:sz w:val="24"/>
          <w:szCs w:val="28"/>
        </w:rPr>
        <w:t xml:space="preserve"> XII в. епископом был назначен Мина. 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1005 г</w:t>
      </w:r>
      <w:r w:rsidRPr="003E389E">
        <w:rPr>
          <w:rFonts w:ascii="Times New Roman" w:hAnsi="Times New Roman" w:cs="Times New Roman"/>
          <w:sz w:val="24"/>
          <w:szCs w:val="28"/>
        </w:rPr>
        <w:t xml:space="preserve">. — основание </w:t>
      </w:r>
      <w:proofErr w:type="spellStart"/>
      <w:r w:rsidRPr="003E389E">
        <w:rPr>
          <w:rFonts w:ascii="Times New Roman" w:hAnsi="Times New Roman" w:cs="Times New Roman"/>
          <w:sz w:val="24"/>
          <w:szCs w:val="28"/>
        </w:rPr>
        <w:t>Туровской</w:t>
      </w:r>
      <w:proofErr w:type="spellEnd"/>
      <w:r w:rsidRPr="003E389E">
        <w:rPr>
          <w:rFonts w:ascii="Times New Roman" w:hAnsi="Times New Roman" w:cs="Times New Roman"/>
          <w:sz w:val="24"/>
          <w:szCs w:val="28"/>
        </w:rPr>
        <w:t xml:space="preserve"> епархии. Первым епископом был назначен Фома.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XI в.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освоение кирилло-мефодиевской письменности в Полоцкой земле, создание рукописной церковной книги — </w:t>
      </w:r>
      <w:proofErr w:type="spellStart"/>
      <w:r w:rsidRPr="003E389E">
        <w:rPr>
          <w:rFonts w:ascii="Times New Roman" w:hAnsi="Times New Roman" w:cs="Times New Roman"/>
          <w:sz w:val="24"/>
          <w:szCs w:val="28"/>
        </w:rPr>
        <w:t>Туровское</w:t>
      </w:r>
      <w:proofErr w:type="spellEnd"/>
      <w:r w:rsidRPr="003E389E">
        <w:rPr>
          <w:rFonts w:ascii="Times New Roman" w:hAnsi="Times New Roman" w:cs="Times New Roman"/>
          <w:sz w:val="24"/>
          <w:szCs w:val="28"/>
        </w:rPr>
        <w:t xml:space="preserve"> евангелие.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 xml:space="preserve">1055—1060 гг. </w:t>
      </w:r>
      <w:r w:rsidRPr="003E389E">
        <w:rPr>
          <w:rFonts w:ascii="Times New Roman" w:hAnsi="Times New Roman" w:cs="Times New Roman"/>
          <w:sz w:val="24"/>
          <w:szCs w:val="28"/>
        </w:rPr>
        <w:t xml:space="preserve">— строительство в Полоцке Софийского собора. 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1113 г.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монахом Нестором составлен летописный свод «Повесть временных лет» в Киево-Печерском монастыре. 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1161 г.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мастер-ювелир Лазарь </w:t>
      </w:r>
      <w:proofErr w:type="spellStart"/>
      <w:r w:rsidRPr="003E389E">
        <w:rPr>
          <w:rFonts w:ascii="Times New Roman" w:hAnsi="Times New Roman" w:cs="Times New Roman"/>
          <w:sz w:val="24"/>
          <w:szCs w:val="28"/>
        </w:rPr>
        <w:t>Богша</w:t>
      </w:r>
      <w:proofErr w:type="spellEnd"/>
      <w:r w:rsidRPr="003E389E">
        <w:rPr>
          <w:rFonts w:ascii="Times New Roman" w:hAnsi="Times New Roman" w:cs="Times New Roman"/>
          <w:sz w:val="24"/>
          <w:szCs w:val="28"/>
        </w:rPr>
        <w:t xml:space="preserve"> сделал крест по заказу Ефросиньи Полоцкой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Еп</w:t>
      </w:r>
      <w:r w:rsidRPr="003E389E">
        <w:rPr>
          <w:rFonts w:ascii="Times New Roman" w:hAnsi="Times New Roman" w:cs="Times New Roman"/>
          <w:b/>
          <w:sz w:val="24"/>
          <w:szCs w:val="28"/>
        </w:rPr>
        <w:t>архия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центр церковной округи.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Берестяные грамоты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берёзовая кора с нацарапанными на ней буквами (обнаружены в Витебске и Мстиславле).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Летописание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запись событий по годам (летам) в хронологической последовательности.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Голосники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глиняные кувшины, вмурованные в стены для лучшей акустики.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proofErr w:type="spellStart"/>
      <w:r w:rsidRPr="003E389E">
        <w:rPr>
          <w:rFonts w:ascii="Times New Roman" w:hAnsi="Times New Roman" w:cs="Times New Roman"/>
          <w:b/>
          <w:sz w:val="24"/>
          <w:szCs w:val="28"/>
        </w:rPr>
        <w:t>Плинфа</w:t>
      </w:r>
      <w:proofErr w:type="spellEnd"/>
      <w:r w:rsidRPr="003E389E">
        <w:rPr>
          <w:rFonts w:ascii="Times New Roman" w:hAnsi="Times New Roman" w:cs="Times New Roman"/>
          <w:sz w:val="24"/>
          <w:szCs w:val="28"/>
        </w:rPr>
        <w:t xml:space="preserve"> — плоский кирпич. 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Фреска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живопись водяными красками по сырой штукатурке. 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Двоеверие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сосуществование язычества и христианства. 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Житие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рассказ о жизненном пути и деятельности служителя церкви или другого христианского героя.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Каменное зодчество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возведение зданий из камня и кирпича, укреплённых раствором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Изяслав</w:t>
      </w:r>
      <w:r w:rsidRPr="003E389E">
        <w:rPr>
          <w:rFonts w:ascii="Times New Roman" w:hAnsi="Times New Roman" w:cs="Times New Roman"/>
          <w:sz w:val="24"/>
          <w:szCs w:val="28"/>
        </w:rPr>
        <w:t xml:space="preserve"> — полоцкий князь (988 — 1001) - князь </w:t>
      </w:r>
      <w:proofErr w:type="gramStart"/>
      <w:r w:rsidRPr="003E389E">
        <w:rPr>
          <w:rFonts w:ascii="Times New Roman" w:hAnsi="Times New Roman" w:cs="Times New Roman"/>
          <w:sz w:val="24"/>
          <w:szCs w:val="28"/>
        </w:rPr>
        <w:t>-к</w:t>
      </w:r>
      <w:proofErr w:type="gramEnd"/>
      <w:r w:rsidRPr="003E389E">
        <w:rPr>
          <w:rFonts w:ascii="Times New Roman" w:hAnsi="Times New Roman" w:cs="Times New Roman"/>
          <w:sz w:val="24"/>
          <w:szCs w:val="28"/>
        </w:rPr>
        <w:t>нижник.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Ефросинья Полоцкая (</w:t>
      </w:r>
      <w:proofErr w:type="spellStart"/>
      <w:r w:rsidRPr="003E389E">
        <w:rPr>
          <w:rFonts w:ascii="Times New Roman" w:hAnsi="Times New Roman" w:cs="Times New Roman"/>
          <w:b/>
          <w:sz w:val="24"/>
          <w:szCs w:val="28"/>
        </w:rPr>
        <w:t>ок</w:t>
      </w:r>
      <w:proofErr w:type="spellEnd"/>
      <w:r w:rsidRPr="003E389E">
        <w:rPr>
          <w:rFonts w:ascii="Times New Roman" w:hAnsi="Times New Roman" w:cs="Times New Roman"/>
          <w:b/>
          <w:sz w:val="24"/>
          <w:szCs w:val="28"/>
        </w:rPr>
        <w:t xml:space="preserve">. 1100 — ок.1167 гг.) </w:t>
      </w:r>
      <w:r w:rsidRPr="003E389E">
        <w:rPr>
          <w:rFonts w:ascii="Times New Roman" w:hAnsi="Times New Roman" w:cs="Times New Roman"/>
          <w:sz w:val="24"/>
          <w:szCs w:val="28"/>
        </w:rPr>
        <w:t>— полоцкая княжна, внучка полоцкого князя Всеслава, просветительница. В возрасте 12 лет ушла из дома и постриглась в монахини. Основала два монастыря в Полоцке, переписывала книги, составляла летопись, писала стихи, переводила с греческого языка.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 xml:space="preserve">Кирилл </w:t>
      </w:r>
      <w:proofErr w:type="spellStart"/>
      <w:r w:rsidRPr="003E389E">
        <w:rPr>
          <w:rFonts w:ascii="Times New Roman" w:hAnsi="Times New Roman" w:cs="Times New Roman"/>
          <w:b/>
          <w:sz w:val="24"/>
          <w:szCs w:val="28"/>
        </w:rPr>
        <w:t>Туровский</w:t>
      </w:r>
      <w:proofErr w:type="spellEnd"/>
      <w:r w:rsidRPr="003E389E">
        <w:rPr>
          <w:rFonts w:ascii="Times New Roman" w:hAnsi="Times New Roman" w:cs="Times New Roman"/>
          <w:b/>
          <w:sz w:val="24"/>
          <w:szCs w:val="28"/>
        </w:rPr>
        <w:t xml:space="preserve"> — </w:t>
      </w:r>
      <w:proofErr w:type="spellStart"/>
      <w:r w:rsidRPr="003E389E">
        <w:rPr>
          <w:rFonts w:ascii="Times New Roman" w:hAnsi="Times New Roman" w:cs="Times New Roman"/>
          <w:b/>
          <w:sz w:val="24"/>
          <w:szCs w:val="28"/>
        </w:rPr>
        <w:t>ок</w:t>
      </w:r>
      <w:proofErr w:type="spellEnd"/>
      <w:r w:rsidRPr="003E389E">
        <w:rPr>
          <w:rFonts w:ascii="Times New Roman" w:hAnsi="Times New Roman" w:cs="Times New Roman"/>
          <w:b/>
          <w:sz w:val="24"/>
          <w:szCs w:val="28"/>
        </w:rPr>
        <w:t xml:space="preserve">. 1130 — </w:t>
      </w:r>
      <w:proofErr w:type="spellStart"/>
      <w:r w:rsidRPr="003E389E">
        <w:rPr>
          <w:rFonts w:ascii="Times New Roman" w:hAnsi="Times New Roman" w:cs="Times New Roman"/>
          <w:b/>
          <w:sz w:val="24"/>
          <w:szCs w:val="28"/>
        </w:rPr>
        <w:t>ок</w:t>
      </w:r>
      <w:proofErr w:type="spellEnd"/>
      <w:r w:rsidRPr="003E389E">
        <w:rPr>
          <w:rFonts w:ascii="Times New Roman" w:hAnsi="Times New Roman" w:cs="Times New Roman"/>
          <w:b/>
          <w:sz w:val="24"/>
          <w:szCs w:val="28"/>
        </w:rPr>
        <w:t>. 1182 гг</w:t>
      </w:r>
      <w:r w:rsidRPr="003E389E">
        <w:rPr>
          <w:rFonts w:ascii="Times New Roman" w:hAnsi="Times New Roman" w:cs="Times New Roman"/>
          <w:sz w:val="24"/>
          <w:szCs w:val="28"/>
        </w:rPr>
        <w:t xml:space="preserve">., епископ </w:t>
      </w:r>
      <w:proofErr w:type="spellStart"/>
      <w:r w:rsidRPr="003E389E">
        <w:rPr>
          <w:rFonts w:ascii="Times New Roman" w:hAnsi="Times New Roman" w:cs="Times New Roman"/>
          <w:sz w:val="24"/>
          <w:szCs w:val="28"/>
        </w:rPr>
        <w:t>Туровский</w:t>
      </w:r>
      <w:proofErr w:type="spellEnd"/>
      <w:r w:rsidRPr="003E389E">
        <w:rPr>
          <w:rFonts w:ascii="Times New Roman" w:hAnsi="Times New Roman" w:cs="Times New Roman"/>
          <w:sz w:val="24"/>
          <w:szCs w:val="28"/>
        </w:rPr>
        <w:t xml:space="preserve">, писатель и проповедник, отшельник. </w:t>
      </w:r>
      <w:proofErr w:type="gramStart"/>
      <w:r w:rsidRPr="003E389E">
        <w:rPr>
          <w:rFonts w:ascii="Times New Roman" w:hAnsi="Times New Roman" w:cs="Times New Roman"/>
          <w:sz w:val="24"/>
          <w:szCs w:val="28"/>
        </w:rPr>
        <w:t>Автор торжественных «Слов», поучений, молитв, канонов, повестей-притч (религиозных произведений, имеющих поучительное содержание).</w:t>
      </w:r>
      <w:proofErr w:type="gramEnd"/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 xml:space="preserve">Лазарь </w:t>
      </w:r>
      <w:proofErr w:type="spellStart"/>
      <w:r w:rsidRPr="003E389E">
        <w:rPr>
          <w:rFonts w:ascii="Times New Roman" w:hAnsi="Times New Roman" w:cs="Times New Roman"/>
          <w:b/>
          <w:sz w:val="24"/>
          <w:szCs w:val="28"/>
        </w:rPr>
        <w:t>Богша</w:t>
      </w:r>
      <w:proofErr w:type="spellEnd"/>
      <w:r w:rsidRPr="003E389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E389E">
        <w:rPr>
          <w:rFonts w:ascii="Times New Roman" w:hAnsi="Times New Roman" w:cs="Times New Roman"/>
          <w:sz w:val="24"/>
          <w:szCs w:val="28"/>
        </w:rPr>
        <w:t xml:space="preserve">- по заказу </w:t>
      </w:r>
      <w:proofErr w:type="spellStart"/>
      <w:r w:rsidRPr="003E389E">
        <w:rPr>
          <w:rFonts w:ascii="Times New Roman" w:hAnsi="Times New Roman" w:cs="Times New Roman"/>
          <w:sz w:val="24"/>
          <w:szCs w:val="28"/>
        </w:rPr>
        <w:t>Е.Полокой</w:t>
      </w:r>
      <w:proofErr w:type="spellEnd"/>
      <w:r w:rsidRPr="003E389E">
        <w:rPr>
          <w:rFonts w:ascii="Times New Roman" w:hAnsi="Times New Roman" w:cs="Times New Roman"/>
          <w:sz w:val="24"/>
          <w:szCs w:val="28"/>
        </w:rPr>
        <w:t xml:space="preserve"> изготовил крест </w:t>
      </w:r>
    </w:p>
    <w:p w:rsidR="003E389E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B6323" w:rsidRPr="003E389E" w:rsidRDefault="003E389E" w:rsidP="003E389E">
      <w:pPr>
        <w:pStyle w:val="a3"/>
        <w:rPr>
          <w:rFonts w:ascii="Times New Roman" w:hAnsi="Times New Roman" w:cs="Times New Roman"/>
          <w:sz w:val="24"/>
          <w:szCs w:val="28"/>
        </w:rPr>
      </w:pPr>
      <w:r w:rsidRPr="003E389E">
        <w:rPr>
          <w:rFonts w:ascii="Times New Roman" w:hAnsi="Times New Roman" w:cs="Times New Roman"/>
          <w:b/>
          <w:sz w:val="24"/>
          <w:szCs w:val="28"/>
        </w:rPr>
        <w:t>Николай Кузьмич</w:t>
      </w:r>
      <w:r w:rsidRPr="003E389E">
        <w:rPr>
          <w:rFonts w:ascii="Times New Roman" w:hAnsi="Times New Roman" w:cs="Times New Roman"/>
          <w:sz w:val="24"/>
          <w:szCs w:val="28"/>
        </w:rPr>
        <w:t xml:space="preserve"> - брестский мастер, который в 1997 г. изготовил копию креста </w:t>
      </w:r>
      <w:proofErr w:type="spellStart"/>
      <w:r w:rsidRPr="003E389E">
        <w:rPr>
          <w:rFonts w:ascii="Times New Roman" w:hAnsi="Times New Roman" w:cs="Times New Roman"/>
          <w:sz w:val="24"/>
          <w:szCs w:val="28"/>
        </w:rPr>
        <w:t>Е.</w:t>
      </w:r>
      <w:proofErr w:type="gramStart"/>
      <w:r w:rsidRPr="003E389E">
        <w:rPr>
          <w:rFonts w:ascii="Times New Roman" w:hAnsi="Times New Roman" w:cs="Times New Roman"/>
          <w:sz w:val="24"/>
          <w:szCs w:val="28"/>
        </w:rPr>
        <w:t>Полоцкой</w:t>
      </w:r>
      <w:proofErr w:type="spellEnd"/>
      <w:proofErr w:type="gramEnd"/>
    </w:p>
    <w:sectPr w:rsidR="007B6323" w:rsidRPr="003E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9E"/>
    <w:rsid w:val="00390DEB"/>
    <w:rsid w:val="003E389E"/>
    <w:rsid w:val="007B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8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8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2022-06-22T09:17:00Z</dcterms:created>
  <dcterms:modified xsi:type="dcterms:W3CDTF">2022-06-22T09:17:00Z</dcterms:modified>
</cp:coreProperties>
</file>