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jc w:val="center"/>
        <w:rPr>
          <w:b/>
          <w:sz w:val="32"/>
          <w:szCs w:val="32"/>
          <w:u w:val="none"/>
          <w:lang w:val="ru-RU"/>
        </w:rPr>
      </w:pPr>
      <w:r>
        <w:rPr>
          <w:b/>
          <w:sz w:val="32"/>
          <w:szCs w:val="32"/>
          <w:u w:val="none"/>
          <w:lang w:val="ru-RU"/>
        </w:rPr>
        <w:t>Индия после ВМВ</w:t>
      </w:r>
    </w:p>
    <w:p>
      <w:pPr>
        <w:pStyle w:val="5"/>
        <w:rPr>
          <w:b/>
          <w:sz w:val="24"/>
          <w:szCs w:val="24"/>
          <w:u w:val="single"/>
        </w:rPr>
      </w:pPr>
    </w:p>
    <w:p>
      <w:pPr>
        <w:pStyle w:val="5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1947</w:t>
      </w:r>
      <w:r>
        <w:rPr>
          <w:sz w:val="28"/>
          <w:szCs w:val="28"/>
        </w:rPr>
        <w:t xml:space="preserve"> – «</w:t>
      </w:r>
      <w:r>
        <w:rPr>
          <w:b/>
          <w:i/>
          <w:sz w:val="28"/>
          <w:szCs w:val="28"/>
        </w:rPr>
        <w:t>план Маунтбеттена</w:t>
      </w:r>
      <w:r>
        <w:rPr>
          <w:sz w:val="28"/>
          <w:szCs w:val="28"/>
        </w:rPr>
        <w:t xml:space="preserve">» (вице-короля Индии) – </w:t>
      </w:r>
      <w:r>
        <w:rPr>
          <w:b/>
          <w:i/>
          <w:sz w:val="28"/>
          <w:szCs w:val="28"/>
        </w:rPr>
        <w:t>раздел Индии на два доминиона</w:t>
      </w:r>
      <w:r>
        <w:rPr>
          <w:sz w:val="28"/>
          <w:szCs w:val="28"/>
        </w:rPr>
        <w:t xml:space="preserve"> (государств в составе Британии под власьтю королевы): </w:t>
      </w:r>
      <w:r>
        <w:rPr>
          <w:b/>
          <w:i/>
          <w:sz w:val="28"/>
          <w:szCs w:val="28"/>
        </w:rPr>
        <w:t>Индийский Союз</w:t>
      </w:r>
      <w:r>
        <w:rPr>
          <w:sz w:val="28"/>
          <w:szCs w:val="28"/>
        </w:rPr>
        <w:t xml:space="preserve"> (индуизм) и </w:t>
      </w:r>
      <w:r>
        <w:rPr>
          <w:b/>
          <w:i/>
          <w:sz w:val="28"/>
          <w:szCs w:val="28"/>
        </w:rPr>
        <w:t>Пакистан</w:t>
      </w:r>
      <w:r>
        <w:rPr>
          <w:sz w:val="28"/>
          <w:szCs w:val="28"/>
        </w:rPr>
        <w:t xml:space="preserve"> (страна чистых - ислам)</w:t>
      </w:r>
    </w:p>
    <w:p>
      <w:pPr>
        <w:pStyle w:val="5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1947 – 1949</w:t>
      </w:r>
      <w:r>
        <w:rPr>
          <w:sz w:val="28"/>
          <w:szCs w:val="28"/>
        </w:rPr>
        <w:t xml:space="preserve"> – война Индии с Пакистаном (контроль над  Кашмиром) – конфликт не решён и сегодня</w:t>
      </w:r>
    </w:p>
    <w:p>
      <w:pPr>
        <w:pStyle w:val="5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1972</w:t>
      </w:r>
      <w:r>
        <w:rPr>
          <w:sz w:val="28"/>
          <w:szCs w:val="28"/>
        </w:rPr>
        <w:t xml:space="preserve"> – раздел Кашмира при участии ООН, но Пакистан не согласен</w:t>
      </w:r>
    </w:p>
    <w:p>
      <w:pPr>
        <w:pStyle w:val="5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1947 </w:t>
      </w:r>
      <w:r>
        <w:rPr>
          <w:sz w:val="28"/>
          <w:szCs w:val="28"/>
        </w:rPr>
        <w:t xml:space="preserve">–конфликт в Пенджабе (на религиозной почве между сикхами (индуистскими сепаратистами и мусульманами) </w:t>
      </w:r>
    </w:p>
    <w:p>
      <w:pPr>
        <w:pStyle w:val="5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1949</w:t>
      </w:r>
      <w:r>
        <w:rPr>
          <w:sz w:val="28"/>
          <w:szCs w:val="28"/>
        </w:rPr>
        <w:t xml:space="preserve"> – вхождение Индии и Пакистана в Британское Содружество</w:t>
      </w:r>
    </w:p>
    <w:p>
      <w:pPr>
        <w:pStyle w:val="5"/>
        <w:jc w:val="both"/>
        <w:rPr>
          <w:b/>
          <w:i/>
          <w:sz w:val="28"/>
          <w:szCs w:val="28"/>
        </w:rPr>
      </w:pPr>
      <w:r>
        <w:rPr>
          <w:b/>
          <w:sz w:val="28"/>
          <w:szCs w:val="28"/>
          <w:u w:val="single"/>
        </w:rPr>
        <w:t>1950</w:t>
      </w:r>
      <w:r>
        <w:rPr>
          <w:sz w:val="28"/>
          <w:szCs w:val="28"/>
        </w:rPr>
        <w:t xml:space="preserve"> – </w:t>
      </w:r>
      <w:r>
        <w:rPr>
          <w:b/>
          <w:i/>
          <w:sz w:val="28"/>
          <w:szCs w:val="28"/>
        </w:rPr>
        <w:t>Конституция</w:t>
      </w:r>
      <w:r>
        <w:rPr>
          <w:sz w:val="28"/>
          <w:szCs w:val="28"/>
        </w:rPr>
        <w:t xml:space="preserve"> – Индия – </w:t>
      </w:r>
      <w:r>
        <w:rPr>
          <w:b/>
          <w:i/>
          <w:sz w:val="28"/>
          <w:szCs w:val="28"/>
        </w:rPr>
        <w:t>суверенная парламентская республика</w:t>
      </w:r>
    </w:p>
    <w:p>
      <w:pPr>
        <w:pStyle w:val="5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Джавархал Неру – 1й </w:t>
      </w:r>
      <w:r>
        <w:rPr>
          <w:sz w:val="28"/>
          <w:szCs w:val="28"/>
        </w:rPr>
        <w:t>премьер-министр Индии</w:t>
      </w:r>
    </w:p>
    <w:p>
      <w:pPr>
        <w:pStyle w:val="5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«Курс Неру»</w:t>
      </w:r>
      <w:r>
        <w:rPr>
          <w:sz w:val="28"/>
          <w:szCs w:val="28"/>
        </w:rPr>
        <w:t xml:space="preserve"> - построение «общества социалистического образца» на основе гандизма, идей европейской социал-демократии и советского опыта строительства социализма </w:t>
      </w:r>
      <w:r>
        <w:rPr>
          <w:b/>
          <w:sz w:val="28"/>
          <w:szCs w:val="28"/>
        </w:rPr>
        <w:t>(«индийский социализм»</w:t>
      </w:r>
      <w:r>
        <w:rPr>
          <w:sz w:val="28"/>
          <w:szCs w:val="28"/>
        </w:rPr>
        <w:t xml:space="preserve"> - ограничение частной собственности, модернизация промышленности)</w:t>
      </w:r>
    </w:p>
    <w:p>
      <w:pPr>
        <w:pStyle w:val="5"/>
        <w:jc w:val="both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>Индия</w:t>
      </w:r>
      <w:r>
        <w:rPr>
          <w:sz w:val="28"/>
          <w:szCs w:val="28"/>
        </w:rPr>
        <w:t xml:space="preserve"> – создатель </w:t>
      </w:r>
      <w:r>
        <w:rPr>
          <w:b/>
          <w:i/>
          <w:sz w:val="28"/>
          <w:szCs w:val="28"/>
        </w:rPr>
        <w:t>Движения Неприсоединения</w:t>
      </w:r>
    </w:p>
    <w:p>
      <w:pPr>
        <w:pStyle w:val="5"/>
        <w:jc w:val="both"/>
        <w:rPr>
          <w:b/>
          <w:i/>
          <w:sz w:val="28"/>
          <w:szCs w:val="28"/>
        </w:rPr>
      </w:pPr>
      <w:r>
        <w:rPr>
          <w:b/>
          <w:sz w:val="28"/>
          <w:szCs w:val="28"/>
          <w:u w:val="single"/>
        </w:rPr>
        <w:t>1966 – 1984</w:t>
      </w:r>
      <w:r>
        <w:rPr>
          <w:sz w:val="28"/>
          <w:szCs w:val="28"/>
        </w:rPr>
        <w:t xml:space="preserve"> –</w:t>
      </w:r>
      <w:r>
        <w:rPr>
          <w:b/>
          <w:i/>
          <w:sz w:val="28"/>
          <w:szCs w:val="28"/>
        </w:rPr>
        <w:t>Индира Ганди(дочь Неру - убита)</w:t>
      </w:r>
    </w:p>
    <w:p>
      <w:pPr>
        <w:pStyle w:val="5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ИНК (И) – </w:t>
      </w:r>
      <w:r>
        <w:rPr>
          <w:sz w:val="28"/>
          <w:szCs w:val="28"/>
        </w:rPr>
        <w:t>Индийский Национальный Конгресс (Индира)</w:t>
      </w:r>
    </w:p>
    <w:p>
      <w:pPr>
        <w:pStyle w:val="5"/>
        <w:jc w:val="both"/>
        <w:rPr>
          <w:sz w:val="28"/>
          <w:szCs w:val="28"/>
        </w:rPr>
      </w:pPr>
      <w:r>
        <w:rPr>
          <w:sz w:val="28"/>
          <w:szCs w:val="28"/>
        </w:rPr>
        <w:t>Индия –социалистическая республика –ориентация на СССР</w:t>
      </w:r>
    </w:p>
    <w:p>
      <w:pPr>
        <w:pStyle w:val="5"/>
        <w:jc w:val="both"/>
        <w:rPr>
          <w:sz w:val="28"/>
          <w:szCs w:val="28"/>
        </w:rPr>
      </w:pPr>
      <w:r>
        <w:rPr>
          <w:b/>
          <w:sz w:val="28"/>
          <w:szCs w:val="28"/>
        </w:rPr>
        <w:t>1984 – 1989</w:t>
      </w:r>
      <w:r>
        <w:rPr>
          <w:sz w:val="28"/>
          <w:szCs w:val="28"/>
        </w:rPr>
        <w:t xml:space="preserve"> – </w:t>
      </w:r>
      <w:r>
        <w:rPr>
          <w:b/>
          <w:i/>
          <w:sz w:val="28"/>
          <w:szCs w:val="28"/>
        </w:rPr>
        <w:t>Раджив Ганди</w:t>
      </w:r>
      <w:r>
        <w:rPr>
          <w:sz w:val="28"/>
          <w:szCs w:val="28"/>
        </w:rPr>
        <w:t xml:space="preserve"> (сын И. Ганди -убит)– ориентация на США и СССР</w:t>
      </w:r>
    </w:p>
    <w:p>
      <w:pPr>
        <w:pStyle w:val="5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1962</w:t>
      </w:r>
      <w:r>
        <w:rPr>
          <w:sz w:val="28"/>
          <w:szCs w:val="28"/>
        </w:rPr>
        <w:t xml:space="preserve"> –вооруженный конфликт с КНР</w:t>
      </w:r>
    </w:p>
    <w:p>
      <w:pPr>
        <w:pStyle w:val="5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1947, 1965, 1971, 1999</w:t>
      </w:r>
      <w:r>
        <w:rPr>
          <w:sz w:val="28"/>
          <w:szCs w:val="28"/>
        </w:rPr>
        <w:t xml:space="preserve"> – вооруженные конфликты с Пакистаном</w:t>
      </w:r>
    </w:p>
    <w:p>
      <w:pPr>
        <w:jc w:val="both"/>
        <w:rPr>
          <w:sz w:val="28"/>
          <w:szCs w:val="28"/>
        </w:rPr>
      </w:pPr>
      <w:bookmarkStart w:id="0" w:name="_GoBack"/>
      <w:bookmarkEnd w:id="0"/>
    </w:p>
    <w:sectPr>
      <w:pgSz w:w="11906" w:h="16838"/>
      <w:pgMar w:top="533" w:right="556" w:bottom="533" w:left="556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DC2C9D"/>
    <w:rsid w:val="36DC2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styleId="5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Office_10.2.0.7636_F1E327BC-269C-435d-A152-05C5408002CA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2021-01-05T20:01:00Z</dcterms:created>
  <dc:creator>37529</dc:creator>
  <cp:lastModifiedBy>37529</cp:lastModifiedBy>
  <dcterms:modified xsi:type="dcterms:W3CDTF">2021-01-05T20:02:37Z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1049-10.2.0.7636</vt:lpwstr>
  </property>
</Properties>
</file>