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58" w:rsidRDefault="002A3758" w:rsidP="002A3758">
      <w:pPr>
        <w:spacing w:after="0" w:line="240" w:lineRule="auto"/>
        <w:jc w:val="center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Участие Республики Беларусь в решении глобальных проблем современности</w:t>
      </w:r>
    </w:p>
    <w:p w:rsidR="002A3758" w:rsidRPr="00E70301" w:rsidRDefault="002A3758" w:rsidP="002A3758">
      <w:pPr>
        <w:spacing w:after="0" w:line="240" w:lineRule="auto"/>
        <w:jc w:val="center"/>
        <w:rPr>
          <w:rFonts w:cs="Times New Roman"/>
          <w:b/>
          <w:sz w:val="24"/>
          <w:szCs w:val="24"/>
          <w:lang w:val="ru-RU"/>
        </w:rPr>
      </w:pPr>
    </w:p>
    <w:p w:rsidR="002A3758" w:rsidRPr="00E70301" w:rsidRDefault="002A3758" w:rsidP="002A3758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70301">
        <w:rPr>
          <w:rFonts w:cs="Times New Roman"/>
          <w:b/>
          <w:sz w:val="24"/>
          <w:szCs w:val="24"/>
          <w:lang w:val="ru-RU"/>
        </w:rPr>
        <w:t>Глобальные проблемы современности</w:t>
      </w:r>
      <w:r w:rsidRPr="00E70301">
        <w:rPr>
          <w:rFonts w:cs="Times New Roman"/>
          <w:sz w:val="24"/>
          <w:szCs w:val="24"/>
          <w:lang w:val="ru-RU"/>
        </w:rPr>
        <w:t xml:space="preserve"> - </w:t>
      </w:r>
      <w:r w:rsidRPr="00E70301">
        <w:rPr>
          <w:rFonts w:cs="Times New Roman"/>
          <w:sz w:val="24"/>
          <w:szCs w:val="24"/>
        </w:rPr>
        <w:t>совокупность жизненно важных проблем планетарного характера, для решения которых необходимо объединение усилий всех государств, а их нерешенность представляет реальную угрозу для будущего человечества.</w:t>
      </w:r>
    </w:p>
    <w:p w:rsidR="002A3758" w:rsidRPr="00E70301" w:rsidRDefault="002A3758" w:rsidP="002A3758">
      <w:pPr>
        <w:spacing w:after="0" w:line="240" w:lineRule="auto"/>
        <w:ind w:firstLine="567"/>
        <w:jc w:val="both"/>
        <w:rPr>
          <w:rFonts w:cs="Times New Roman"/>
          <w:sz w:val="24"/>
          <w:szCs w:val="24"/>
          <w:lang w:val="ru-RU"/>
        </w:rPr>
      </w:pPr>
      <w:r w:rsidRPr="00E70301">
        <w:rPr>
          <w:rFonts w:cs="Times New Roman"/>
          <w:sz w:val="24"/>
          <w:szCs w:val="24"/>
          <w:u w:val="single"/>
          <w:lang w:val="ru-RU"/>
        </w:rPr>
        <w:t>Признаки</w:t>
      </w:r>
      <w:r w:rsidRPr="00E70301">
        <w:rPr>
          <w:rFonts w:cs="Times New Roman"/>
          <w:sz w:val="24"/>
          <w:szCs w:val="24"/>
          <w:lang w:val="ru-RU"/>
        </w:rPr>
        <w:t>:</w:t>
      </w:r>
    </w:p>
    <w:p w:rsidR="002A3758" w:rsidRPr="00E70301" w:rsidRDefault="002A3758" w:rsidP="002A375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E70301">
        <w:rPr>
          <w:rFonts w:cs="Times New Roman"/>
          <w:i/>
          <w:iCs/>
          <w:sz w:val="24"/>
          <w:szCs w:val="24"/>
          <w:u w:val="single"/>
          <w:lang w:val="ru-RU"/>
        </w:rPr>
        <w:t>универсальность</w:t>
      </w:r>
      <w:r w:rsidRPr="00E70301">
        <w:rPr>
          <w:rFonts w:cs="Times New Roman"/>
          <w:i/>
          <w:iCs/>
          <w:sz w:val="24"/>
          <w:szCs w:val="24"/>
          <w:lang w:val="ru-RU"/>
        </w:rPr>
        <w:t xml:space="preserve">, </w:t>
      </w:r>
      <w:r w:rsidRPr="00E70301">
        <w:rPr>
          <w:rFonts w:cs="Times New Roman"/>
          <w:sz w:val="24"/>
          <w:szCs w:val="24"/>
          <w:lang w:val="ru-RU"/>
        </w:rPr>
        <w:t xml:space="preserve">т.е. всеобщие масштабы проявления </w:t>
      </w:r>
    </w:p>
    <w:p w:rsidR="002A3758" w:rsidRPr="00E70301" w:rsidRDefault="002A3758" w:rsidP="002A375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E70301">
        <w:rPr>
          <w:rFonts w:cs="Times New Roman"/>
          <w:i/>
          <w:iCs/>
          <w:sz w:val="24"/>
          <w:szCs w:val="24"/>
          <w:u w:val="single"/>
          <w:lang w:val="ru-RU"/>
        </w:rPr>
        <w:t>острота воздействия</w:t>
      </w:r>
      <w:r w:rsidRPr="00E70301">
        <w:rPr>
          <w:rFonts w:cs="Times New Roman"/>
          <w:sz w:val="24"/>
          <w:szCs w:val="24"/>
          <w:lang w:val="ru-RU"/>
        </w:rPr>
        <w:t>, грозящая катастрофическими последствиями для всего человечества</w:t>
      </w:r>
    </w:p>
    <w:p w:rsidR="002A3758" w:rsidRPr="00E70301" w:rsidRDefault="002A3758" w:rsidP="002A3758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cs="Times New Roman"/>
          <w:i/>
          <w:sz w:val="24"/>
          <w:szCs w:val="24"/>
          <w:u w:val="single"/>
        </w:rPr>
      </w:pPr>
      <w:r w:rsidRPr="00E70301">
        <w:rPr>
          <w:rFonts w:cs="Times New Roman"/>
          <w:i/>
          <w:iCs/>
          <w:sz w:val="24"/>
          <w:szCs w:val="24"/>
          <w:u w:val="single"/>
          <w:lang w:val="ru-RU"/>
        </w:rPr>
        <w:t>комплексный характер</w:t>
      </w:r>
      <w:r w:rsidRPr="00E70301">
        <w:rPr>
          <w:rFonts w:cs="Times New Roman"/>
          <w:i/>
          <w:iCs/>
          <w:sz w:val="24"/>
          <w:szCs w:val="24"/>
          <w:lang w:val="ru-RU"/>
        </w:rPr>
        <w:t xml:space="preserve"> </w:t>
      </w:r>
      <w:r w:rsidRPr="00E70301">
        <w:rPr>
          <w:rFonts w:cs="Times New Roman"/>
          <w:sz w:val="24"/>
          <w:szCs w:val="24"/>
          <w:lang w:val="ru-RU"/>
        </w:rPr>
        <w:t xml:space="preserve">и возможность их преодоления только </w:t>
      </w:r>
      <w:r w:rsidRPr="00E70301">
        <w:rPr>
          <w:rFonts w:cs="Times New Roman"/>
          <w:i/>
          <w:sz w:val="24"/>
          <w:szCs w:val="24"/>
          <w:u w:val="single"/>
          <w:lang w:val="ru-RU"/>
        </w:rPr>
        <w:t>усилиями всего человечества.</w:t>
      </w:r>
    </w:p>
    <w:p w:rsidR="002A3758" w:rsidRPr="00E70301" w:rsidRDefault="002A3758" w:rsidP="002A3758">
      <w:pPr>
        <w:spacing w:after="0" w:line="240" w:lineRule="auto"/>
        <w:rPr>
          <w:rFonts w:cs="Times New Roman"/>
          <w:sz w:val="24"/>
          <w:szCs w:val="24"/>
        </w:rPr>
      </w:pPr>
    </w:p>
    <w:p w:rsidR="002A3758" w:rsidRPr="00E70301" w:rsidRDefault="002A3758" w:rsidP="002A3758">
      <w:pPr>
        <w:spacing w:after="0" w:line="240" w:lineRule="auto"/>
        <w:jc w:val="center"/>
        <w:rPr>
          <w:rFonts w:cs="Times New Roman"/>
          <w:b/>
          <w:sz w:val="24"/>
          <w:szCs w:val="24"/>
          <w:lang w:val="ru-RU"/>
        </w:rPr>
      </w:pPr>
      <w:r w:rsidRPr="00E70301">
        <w:rPr>
          <w:rFonts w:cs="Times New Roman"/>
          <w:b/>
          <w:sz w:val="24"/>
          <w:szCs w:val="24"/>
          <w:lang w:val="ru-RU"/>
        </w:rPr>
        <w:t>Типы глобальных проблем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2A3758" w:rsidRPr="00E70301" w:rsidTr="003266F9">
        <w:tc>
          <w:tcPr>
            <w:tcW w:w="10881" w:type="dxa"/>
          </w:tcPr>
          <w:p w:rsidR="002A3758" w:rsidRPr="00E70301" w:rsidRDefault="002A3758" w:rsidP="003266F9">
            <w:pPr>
              <w:pStyle w:val="a3"/>
              <w:numPr>
                <w:ilvl w:val="0"/>
                <w:numId w:val="4"/>
              </w:numPr>
              <w:ind w:left="426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E70301">
              <w:rPr>
                <w:rFonts w:cs="Times New Roman"/>
                <w:b/>
                <w:i/>
                <w:sz w:val="24"/>
                <w:szCs w:val="24"/>
                <w:lang w:val="ru-RU"/>
              </w:rPr>
              <w:t>Проблемы взаимоотношений между различными социальными общностями</w:t>
            </w:r>
          </w:p>
        </w:tc>
      </w:tr>
      <w:tr w:rsidR="002A3758" w:rsidRPr="00E70301" w:rsidTr="003266F9">
        <w:tc>
          <w:tcPr>
            <w:tcW w:w="10881" w:type="dxa"/>
          </w:tcPr>
          <w:p w:rsidR="002A3758" w:rsidRPr="002A3758" w:rsidRDefault="002A3758" w:rsidP="002A3758">
            <w:pPr>
              <w:pStyle w:val="a3"/>
              <w:numPr>
                <w:ilvl w:val="0"/>
                <w:numId w:val="16"/>
              </w:numPr>
              <w:rPr>
                <w:rFonts w:cs="Times New Roman"/>
                <w:sz w:val="24"/>
                <w:szCs w:val="24"/>
                <w:lang w:val="ru-RU"/>
              </w:rPr>
            </w:pPr>
            <w:r w:rsidRPr="002A3758">
              <w:rPr>
                <w:rFonts w:cs="Times New Roman"/>
                <w:sz w:val="24"/>
                <w:szCs w:val="24"/>
              </w:rPr>
              <w:t>разоружения и предотвращения ядерной войны</w:t>
            </w:r>
          </w:p>
          <w:p w:rsidR="002A3758" w:rsidRPr="002A3758" w:rsidRDefault="002A3758" w:rsidP="002A3758">
            <w:pPr>
              <w:pStyle w:val="a3"/>
              <w:numPr>
                <w:ilvl w:val="0"/>
                <w:numId w:val="16"/>
              </w:numPr>
              <w:rPr>
                <w:rFonts w:cs="Times New Roman"/>
                <w:sz w:val="24"/>
                <w:szCs w:val="24"/>
                <w:lang w:val="ru-RU"/>
              </w:rPr>
            </w:pPr>
            <w:r w:rsidRPr="002A3758">
              <w:rPr>
                <w:rFonts w:cs="Times New Roman"/>
                <w:sz w:val="24"/>
                <w:szCs w:val="24"/>
              </w:rPr>
              <w:t>преодоления отсталости</w:t>
            </w:r>
          </w:p>
          <w:p w:rsidR="002A3758" w:rsidRPr="002A3758" w:rsidRDefault="002A3758" w:rsidP="002A3758">
            <w:pPr>
              <w:pStyle w:val="a3"/>
              <w:numPr>
                <w:ilvl w:val="0"/>
                <w:numId w:val="16"/>
              </w:numPr>
              <w:rPr>
                <w:rFonts w:cs="Times New Roman"/>
                <w:sz w:val="24"/>
                <w:szCs w:val="24"/>
                <w:lang w:val="ru-RU"/>
              </w:rPr>
            </w:pPr>
            <w:r w:rsidRPr="002A3758">
              <w:rPr>
                <w:rFonts w:cs="Times New Roman"/>
                <w:sz w:val="24"/>
                <w:szCs w:val="24"/>
              </w:rPr>
              <w:t>конфликтов между развитыми и развивающимися странами</w:t>
            </w:r>
          </w:p>
          <w:p w:rsidR="002A3758" w:rsidRPr="002A3758" w:rsidRDefault="002A3758" w:rsidP="002A3758">
            <w:pPr>
              <w:pStyle w:val="a3"/>
              <w:numPr>
                <w:ilvl w:val="0"/>
                <w:numId w:val="16"/>
              </w:numPr>
              <w:rPr>
                <w:rFonts w:cs="Times New Roman"/>
                <w:sz w:val="24"/>
                <w:szCs w:val="24"/>
                <w:lang w:val="ru-RU"/>
              </w:rPr>
            </w:pPr>
            <w:r w:rsidRPr="002A3758">
              <w:rPr>
                <w:rFonts w:cs="Times New Roman"/>
                <w:sz w:val="24"/>
                <w:szCs w:val="24"/>
                <w:lang w:val="ru-RU"/>
              </w:rPr>
              <w:t xml:space="preserve">конфликты внутри стран (в </w:t>
            </w:r>
            <w:proofErr w:type="spellStart"/>
            <w:r w:rsidRPr="002A3758">
              <w:rPr>
                <w:rFonts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2A3758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r w:rsidRPr="002A3758">
              <w:rPr>
                <w:rFonts w:cs="Times New Roman"/>
                <w:sz w:val="24"/>
                <w:szCs w:val="24"/>
              </w:rPr>
              <w:t>враждебное отношение к иммигрантам</w:t>
            </w:r>
            <w:r w:rsidRPr="002A3758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</w:tr>
      <w:tr w:rsidR="002A3758" w:rsidRPr="00E70301" w:rsidTr="003266F9">
        <w:tc>
          <w:tcPr>
            <w:tcW w:w="10881" w:type="dxa"/>
          </w:tcPr>
          <w:p w:rsidR="002A3758" w:rsidRPr="00E70301" w:rsidRDefault="002A3758" w:rsidP="003266F9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284" w:hanging="142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70301">
              <w:rPr>
                <w:rFonts w:cs="Times New Roman"/>
                <w:b/>
                <w:i/>
                <w:sz w:val="24"/>
                <w:szCs w:val="24"/>
              </w:rPr>
              <w:t>Проблемы взаимоотношений между человеком и обществом, культурой</w:t>
            </w:r>
          </w:p>
        </w:tc>
      </w:tr>
      <w:tr w:rsidR="002A3758" w:rsidRPr="00E70301" w:rsidTr="003266F9">
        <w:tc>
          <w:tcPr>
            <w:tcW w:w="10881" w:type="dxa"/>
          </w:tcPr>
          <w:p w:rsidR="002A3758" w:rsidRDefault="002A3758" w:rsidP="002A3758">
            <w:pPr>
              <w:pStyle w:val="a3"/>
              <w:numPr>
                <w:ilvl w:val="0"/>
                <w:numId w:val="15"/>
              </w:numPr>
              <w:tabs>
                <w:tab w:val="left" w:pos="426"/>
                <w:tab w:val="left" w:pos="851"/>
              </w:tabs>
              <w:ind w:left="567" w:firstLine="0"/>
              <w:rPr>
                <w:rFonts w:cs="Times New Roman"/>
                <w:sz w:val="24"/>
                <w:szCs w:val="24"/>
                <w:lang w:val="ru-RU"/>
              </w:rPr>
            </w:pPr>
            <w:r w:rsidRPr="00E70301">
              <w:rPr>
                <w:rFonts w:cs="Times New Roman"/>
                <w:sz w:val="24"/>
                <w:szCs w:val="24"/>
              </w:rPr>
              <w:t>демографическая</w:t>
            </w:r>
          </w:p>
          <w:p w:rsidR="002A3758" w:rsidRDefault="002A3758" w:rsidP="002A3758">
            <w:pPr>
              <w:pStyle w:val="a3"/>
              <w:numPr>
                <w:ilvl w:val="0"/>
                <w:numId w:val="15"/>
              </w:numPr>
              <w:tabs>
                <w:tab w:val="left" w:pos="426"/>
                <w:tab w:val="left" w:pos="851"/>
              </w:tabs>
              <w:ind w:left="567"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культурная</w:t>
            </w:r>
          </w:p>
          <w:p w:rsidR="002A3758" w:rsidRDefault="002A3758" w:rsidP="002A3758">
            <w:pPr>
              <w:pStyle w:val="a3"/>
              <w:numPr>
                <w:ilvl w:val="0"/>
                <w:numId w:val="15"/>
              </w:numPr>
              <w:tabs>
                <w:tab w:val="left" w:pos="426"/>
                <w:tab w:val="left" w:pos="851"/>
              </w:tabs>
              <w:ind w:left="567"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образовательная</w:t>
            </w:r>
          </w:p>
          <w:p w:rsidR="002A3758" w:rsidRDefault="002A3758" w:rsidP="002A3758">
            <w:pPr>
              <w:pStyle w:val="a3"/>
              <w:numPr>
                <w:ilvl w:val="0"/>
                <w:numId w:val="15"/>
              </w:numPr>
              <w:tabs>
                <w:tab w:val="left" w:pos="426"/>
                <w:tab w:val="left" w:pos="851"/>
              </w:tabs>
              <w:ind w:left="567"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информационная</w:t>
            </w:r>
          </w:p>
          <w:p w:rsidR="002A3758" w:rsidRDefault="002A3758" w:rsidP="002A3758">
            <w:pPr>
              <w:pStyle w:val="a3"/>
              <w:numPr>
                <w:ilvl w:val="0"/>
                <w:numId w:val="15"/>
              </w:numPr>
              <w:tabs>
                <w:tab w:val="left" w:pos="426"/>
                <w:tab w:val="left" w:pos="851"/>
              </w:tabs>
              <w:ind w:left="567" w:firstLine="0"/>
              <w:rPr>
                <w:rFonts w:cs="Times New Roman"/>
                <w:sz w:val="24"/>
                <w:szCs w:val="24"/>
                <w:lang w:val="ru-RU"/>
              </w:rPr>
            </w:pPr>
            <w:r w:rsidRPr="00E70301">
              <w:rPr>
                <w:rFonts w:cs="Times New Roman"/>
                <w:sz w:val="24"/>
                <w:szCs w:val="24"/>
              </w:rPr>
              <w:t>научно-технического прогресса</w:t>
            </w:r>
          </w:p>
          <w:p w:rsidR="002A3758" w:rsidRPr="002A3758" w:rsidRDefault="002A3758" w:rsidP="002A3758">
            <w:pPr>
              <w:pStyle w:val="a3"/>
              <w:numPr>
                <w:ilvl w:val="0"/>
                <w:numId w:val="15"/>
              </w:numPr>
              <w:tabs>
                <w:tab w:val="left" w:pos="426"/>
                <w:tab w:val="left" w:pos="851"/>
              </w:tabs>
              <w:ind w:left="567" w:firstLine="0"/>
              <w:rPr>
                <w:rFonts w:cs="Times New Roman"/>
                <w:b/>
                <w:i/>
                <w:sz w:val="24"/>
                <w:szCs w:val="24"/>
                <w:lang w:val="ru-RU"/>
              </w:rPr>
            </w:pPr>
            <w:r w:rsidRPr="00E70301">
              <w:rPr>
                <w:rFonts w:cs="Times New Roman"/>
                <w:sz w:val="24"/>
                <w:szCs w:val="24"/>
                <w:lang w:val="ru-RU"/>
              </w:rPr>
              <w:t>з</w:t>
            </w:r>
            <w:r w:rsidRPr="00E70301">
              <w:rPr>
                <w:rFonts w:cs="Times New Roman"/>
                <w:sz w:val="24"/>
                <w:szCs w:val="24"/>
              </w:rPr>
              <w:t>дравоохранения</w:t>
            </w:r>
            <w:r w:rsidRPr="00E7030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E70301">
              <w:rPr>
                <w:rFonts w:cs="Times New Roman"/>
                <w:sz w:val="24"/>
                <w:szCs w:val="24"/>
              </w:rPr>
              <w:t xml:space="preserve"> предотвращения опасных болезней</w:t>
            </w:r>
          </w:p>
        </w:tc>
      </w:tr>
      <w:tr w:rsidR="002A3758" w:rsidRPr="00E70301" w:rsidTr="003266F9">
        <w:tc>
          <w:tcPr>
            <w:tcW w:w="10881" w:type="dxa"/>
          </w:tcPr>
          <w:p w:rsidR="002A3758" w:rsidRPr="00E70301" w:rsidRDefault="002A3758" w:rsidP="003266F9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284" w:hanging="142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70301">
              <w:rPr>
                <w:rFonts w:cs="Times New Roman"/>
                <w:b/>
                <w:i/>
                <w:sz w:val="24"/>
                <w:szCs w:val="24"/>
              </w:rPr>
              <w:t>Проблемы</w:t>
            </w:r>
            <w:r w:rsidRPr="00E7030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E70301">
              <w:rPr>
                <w:rFonts w:cs="Times New Roman"/>
                <w:b/>
                <w:i/>
                <w:sz w:val="24"/>
                <w:szCs w:val="24"/>
              </w:rPr>
              <w:t>взаимодействия человека с окружающей средой</w:t>
            </w:r>
          </w:p>
        </w:tc>
      </w:tr>
      <w:tr w:rsidR="002A3758" w:rsidRPr="00E70301" w:rsidTr="003266F9">
        <w:tc>
          <w:tcPr>
            <w:tcW w:w="10881" w:type="dxa"/>
          </w:tcPr>
          <w:p w:rsidR="002A3758" w:rsidRPr="00E70301" w:rsidRDefault="002A3758" w:rsidP="002A3758">
            <w:pPr>
              <w:pStyle w:val="a3"/>
              <w:numPr>
                <w:ilvl w:val="0"/>
                <w:numId w:val="5"/>
              </w:numPr>
              <w:ind w:left="426" w:firstLine="0"/>
              <w:rPr>
                <w:rFonts w:cs="Times New Roman"/>
                <w:sz w:val="24"/>
                <w:szCs w:val="24"/>
                <w:lang w:val="ru-RU"/>
              </w:rPr>
            </w:pPr>
            <w:r w:rsidRPr="00E70301">
              <w:rPr>
                <w:rFonts w:cs="Times New Roman"/>
                <w:sz w:val="24"/>
                <w:szCs w:val="24"/>
              </w:rPr>
              <w:t>энерго-сырьевая</w:t>
            </w:r>
          </w:p>
          <w:p w:rsidR="002A3758" w:rsidRPr="00E70301" w:rsidRDefault="002A3758" w:rsidP="002A3758">
            <w:pPr>
              <w:pStyle w:val="a3"/>
              <w:numPr>
                <w:ilvl w:val="0"/>
                <w:numId w:val="5"/>
              </w:numPr>
              <w:ind w:left="426" w:firstLine="0"/>
              <w:rPr>
                <w:rFonts w:cs="Times New Roman"/>
                <w:sz w:val="24"/>
                <w:szCs w:val="24"/>
                <w:lang w:val="ru-RU"/>
              </w:rPr>
            </w:pPr>
            <w:r w:rsidRPr="00E70301">
              <w:rPr>
                <w:rFonts w:cs="Times New Roman"/>
                <w:sz w:val="24"/>
                <w:szCs w:val="24"/>
              </w:rPr>
              <w:t xml:space="preserve">продовольственная </w:t>
            </w:r>
          </w:p>
          <w:p w:rsidR="002A3758" w:rsidRPr="00E70301" w:rsidRDefault="002A3758" w:rsidP="002A3758">
            <w:pPr>
              <w:pStyle w:val="a3"/>
              <w:numPr>
                <w:ilvl w:val="0"/>
                <w:numId w:val="5"/>
              </w:numPr>
              <w:ind w:left="426" w:firstLine="0"/>
              <w:rPr>
                <w:rFonts w:cs="Times New Roman"/>
                <w:sz w:val="24"/>
                <w:szCs w:val="24"/>
                <w:lang w:val="ru-RU"/>
              </w:rPr>
            </w:pPr>
            <w:r w:rsidRPr="00E70301">
              <w:rPr>
                <w:rFonts w:cs="Times New Roman"/>
                <w:sz w:val="24"/>
                <w:szCs w:val="24"/>
              </w:rPr>
              <w:t>освоение Мирового океана, космоса, зоны «вечной мерзлоты</w:t>
            </w:r>
            <w:r w:rsidRPr="00E70301">
              <w:rPr>
                <w:rFonts w:cs="Times New Roman"/>
                <w:sz w:val="24"/>
                <w:szCs w:val="24"/>
                <w:lang w:val="ru-RU"/>
              </w:rPr>
              <w:t>»</w:t>
            </w:r>
          </w:p>
          <w:p w:rsidR="002A3758" w:rsidRPr="00E70301" w:rsidRDefault="002A3758" w:rsidP="002A3758">
            <w:pPr>
              <w:pStyle w:val="a3"/>
              <w:numPr>
                <w:ilvl w:val="0"/>
                <w:numId w:val="5"/>
              </w:numPr>
              <w:ind w:left="426" w:firstLine="0"/>
              <w:rPr>
                <w:rFonts w:cs="Times New Roman"/>
                <w:sz w:val="24"/>
                <w:szCs w:val="24"/>
                <w:lang w:val="ru-RU"/>
              </w:rPr>
            </w:pPr>
            <w:r w:rsidRPr="00E70301">
              <w:rPr>
                <w:rFonts w:cs="Times New Roman"/>
                <w:sz w:val="24"/>
                <w:szCs w:val="24"/>
              </w:rPr>
              <w:t>экологическая</w:t>
            </w:r>
          </w:p>
        </w:tc>
      </w:tr>
    </w:tbl>
    <w:p w:rsidR="002A3758" w:rsidRPr="00E70301" w:rsidRDefault="002A3758" w:rsidP="002A3758">
      <w:pPr>
        <w:spacing w:after="0" w:line="240" w:lineRule="auto"/>
        <w:rPr>
          <w:rFonts w:cs="Times New Roman"/>
          <w:b/>
          <w:i/>
          <w:sz w:val="24"/>
          <w:szCs w:val="24"/>
          <w:lang w:val="ru-RU"/>
        </w:rPr>
      </w:pPr>
    </w:p>
    <w:p w:rsidR="00596FB3" w:rsidRPr="002D6DAD" w:rsidRDefault="00596FB3" w:rsidP="00596FB3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ru-RU"/>
        </w:rPr>
      </w:pPr>
      <w:r w:rsidRPr="002D6DAD">
        <w:rPr>
          <w:sz w:val="24"/>
          <w:szCs w:val="24"/>
          <w:shd w:val="clear" w:color="auto" w:fill="FFFFFF"/>
        </w:rPr>
        <w:t>25 сентября 2015 года государства — члены ООН приняли</w:t>
      </w:r>
      <w:r w:rsidRPr="002D6DAD">
        <w:rPr>
          <w:sz w:val="24"/>
          <w:szCs w:val="24"/>
          <w:shd w:val="clear" w:color="auto" w:fill="FFFFFF"/>
          <w:lang w:val="ru-RU"/>
        </w:rPr>
        <w:t xml:space="preserve"> </w:t>
      </w:r>
      <w:r w:rsidRPr="002D6DAD">
        <w:rPr>
          <w:sz w:val="24"/>
          <w:szCs w:val="24"/>
          <w:shd w:val="clear" w:color="auto" w:fill="FFFFFF"/>
        </w:rPr>
        <w:t xml:space="preserve">Повестку дня в области устойчивого развития до 2030 года. Она </w:t>
      </w:r>
      <w:r w:rsidRPr="002D6DAD">
        <w:rPr>
          <w:b/>
          <w:sz w:val="24"/>
          <w:szCs w:val="24"/>
          <w:shd w:val="clear" w:color="auto" w:fill="FFFFFF"/>
        </w:rPr>
        <w:t>содержит 17 Целей устойчивого развития</w:t>
      </w:r>
      <w:r w:rsidRPr="002D6DAD">
        <w:rPr>
          <w:b/>
          <w:sz w:val="24"/>
          <w:szCs w:val="24"/>
          <w:shd w:val="clear" w:color="auto" w:fill="FFFFFF"/>
          <w:lang w:val="ru-RU"/>
        </w:rPr>
        <w:t xml:space="preserve"> (ЦУР)</w:t>
      </w:r>
      <w:r w:rsidRPr="002D6DAD">
        <w:rPr>
          <w:sz w:val="24"/>
          <w:szCs w:val="24"/>
          <w:shd w:val="clear" w:color="auto" w:fill="FFFFFF"/>
        </w:rPr>
        <w:t>, направленных на ликвидацию нищеты, сохранение ресурсов планеты и обеспечение благополучия для всех. Республика Беларусь принимала активное участие в разработке Повестки-2030 на всех е</w:t>
      </w:r>
      <w:r w:rsidRPr="002D6DAD">
        <w:rPr>
          <w:sz w:val="24"/>
          <w:szCs w:val="24"/>
          <w:shd w:val="clear" w:color="auto" w:fill="FFFFFF"/>
          <w:lang w:val="ru-RU"/>
        </w:rPr>
        <w:t>ё</w:t>
      </w:r>
      <w:r w:rsidRPr="002D6DAD">
        <w:rPr>
          <w:sz w:val="24"/>
          <w:szCs w:val="24"/>
          <w:shd w:val="clear" w:color="auto" w:fill="FFFFFF"/>
        </w:rPr>
        <w:t xml:space="preserve"> этапах и взяла на себя обязательства по достижению Целей устойчивого развития.</w:t>
      </w:r>
    </w:p>
    <w:p w:rsidR="00596FB3" w:rsidRPr="002D6DAD" w:rsidRDefault="00596FB3" w:rsidP="00596FB3">
      <w:pPr>
        <w:spacing w:after="0" w:line="240" w:lineRule="auto"/>
        <w:ind w:firstLine="567"/>
        <w:jc w:val="both"/>
        <w:rPr>
          <w:bCs/>
          <w:iCs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2D6DAD">
        <w:rPr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Цели устойчивого развития</w:t>
      </w:r>
      <w:r w:rsidRPr="002D6DAD">
        <w:rPr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— это стратегия всего человечества для того, чтобы будущему поколению передать планету в хорошем состоянии и сформировать условия для развития общества, экономики и экологии.</w:t>
      </w:r>
    </w:p>
    <w:p w:rsidR="00596FB3" w:rsidRPr="00596FB3" w:rsidRDefault="002D6DAD" w:rsidP="002D6DAD">
      <w:pPr>
        <w:spacing w:after="0" w:line="240" w:lineRule="auto"/>
        <w:ind w:firstLine="567"/>
        <w:jc w:val="center"/>
        <w:rPr>
          <w:rFonts w:cs="Times New Roman"/>
          <w:sz w:val="24"/>
          <w:szCs w:val="24"/>
          <w:u w:val="single"/>
          <w:lang w:val="ru-RU"/>
        </w:rPr>
      </w:pPr>
      <w:r>
        <w:rPr>
          <w:rFonts w:cs="Times New Roman"/>
          <w:noProof/>
          <w:sz w:val="24"/>
          <w:szCs w:val="24"/>
          <w:u w:val="single"/>
          <w:lang w:val="ru-RU" w:eastAsia="ru-RU"/>
        </w:rPr>
        <w:drawing>
          <wp:inline distT="0" distB="0" distL="0" distR="0">
            <wp:extent cx="6334125" cy="3167063"/>
            <wp:effectExtent l="0" t="0" r="0" b="0"/>
            <wp:docPr id="3" name="Рисунок 3" descr="C:\Users\Home\Desktop\global-goals-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global-goals-r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01" cy="316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58" w:rsidRPr="00E70301" w:rsidRDefault="002A3758" w:rsidP="002A3758">
      <w:pPr>
        <w:spacing w:after="0" w:line="240" w:lineRule="auto"/>
        <w:jc w:val="both"/>
        <w:rPr>
          <w:rFonts w:cs="Times New Roman"/>
          <w:sz w:val="24"/>
          <w:szCs w:val="24"/>
          <w:u w:val="single"/>
          <w:lang w:val="ru-RU"/>
        </w:rPr>
      </w:pPr>
      <w:r w:rsidRPr="00E70301">
        <w:rPr>
          <w:rFonts w:cs="Times New Roman"/>
          <w:sz w:val="24"/>
          <w:szCs w:val="24"/>
          <w:u w:val="single"/>
          <w:lang w:val="ru-RU"/>
        </w:rPr>
        <w:lastRenderedPageBreak/>
        <w:t>Участие РБ в реализации  международных проектов в области охраны окружающей среды:</w:t>
      </w:r>
    </w:p>
    <w:p w:rsidR="002A3758" w:rsidRPr="00E70301" w:rsidRDefault="002A3758" w:rsidP="002A3758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E70301">
        <w:rPr>
          <w:rFonts w:cs="Times New Roman"/>
          <w:sz w:val="24"/>
          <w:szCs w:val="24"/>
          <w:lang w:val="ru-RU"/>
        </w:rPr>
        <w:t>Инициатор принятия резолюции Генеральной Ассамбл</w:t>
      </w:r>
      <w:proofErr w:type="gramStart"/>
      <w:r w:rsidRPr="00E70301">
        <w:rPr>
          <w:rFonts w:cs="Times New Roman"/>
          <w:sz w:val="24"/>
          <w:szCs w:val="24"/>
          <w:lang w:val="ru-RU"/>
        </w:rPr>
        <w:t>еи ОО</w:t>
      </w:r>
      <w:proofErr w:type="gramEnd"/>
      <w:r w:rsidRPr="00E70301">
        <w:rPr>
          <w:rFonts w:cs="Times New Roman"/>
          <w:sz w:val="24"/>
          <w:szCs w:val="24"/>
          <w:lang w:val="ru-RU"/>
        </w:rPr>
        <w:t xml:space="preserve">Н </w:t>
      </w:r>
      <w:r w:rsidRPr="00E70301">
        <w:rPr>
          <w:rFonts w:cs="Times New Roman"/>
          <w:i/>
          <w:iCs/>
          <w:sz w:val="24"/>
          <w:szCs w:val="24"/>
          <w:lang w:val="ru-RU"/>
        </w:rPr>
        <w:t>«Укрепление международного сотрудничества и координации усилий в деле изучения, смягчения и минимизации последствий чернобыльской катастрофы.</w:t>
      </w:r>
      <w:r w:rsidRPr="00E70301">
        <w:rPr>
          <w:rFonts w:cs="Times New Roman"/>
          <w:sz w:val="24"/>
          <w:szCs w:val="24"/>
          <w:lang w:val="ru-RU"/>
        </w:rPr>
        <w:t xml:space="preserve"> 2007 г.</w:t>
      </w:r>
    </w:p>
    <w:p w:rsidR="002A3758" w:rsidRPr="00E70301" w:rsidRDefault="002A3758" w:rsidP="002A3758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E70301">
        <w:rPr>
          <w:rFonts w:cs="Times New Roman"/>
          <w:sz w:val="24"/>
          <w:szCs w:val="24"/>
          <w:lang w:val="ru-RU"/>
        </w:rPr>
        <w:t>Подписаны глобальные экологические конвенции:</w:t>
      </w:r>
    </w:p>
    <w:p w:rsidR="002A3758" w:rsidRPr="00E70301" w:rsidRDefault="002A3758" w:rsidP="002A3758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E70301">
        <w:rPr>
          <w:rFonts w:cs="Times New Roman"/>
          <w:sz w:val="24"/>
          <w:szCs w:val="24"/>
          <w:lang w:val="ru-RU"/>
        </w:rPr>
        <w:t>Конвенция о биологическом разнообразии</w:t>
      </w:r>
    </w:p>
    <w:p w:rsidR="002A3758" w:rsidRPr="00E70301" w:rsidRDefault="002A3758" w:rsidP="002A3758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E70301">
        <w:rPr>
          <w:rFonts w:cs="Times New Roman"/>
          <w:sz w:val="24"/>
          <w:szCs w:val="24"/>
          <w:lang w:val="ru-RU"/>
        </w:rPr>
        <w:t>Рамочная конвенция ООН об изменении климата</w:t>
      </w:r>
    </w:p>
    <w:p w:rsidR="002A3758" w:rsidRPr="00E70301" w:rsidRDefault="002A3758" w:rsidP="002A3758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E70301">
        <w:rPr>
          <w:rFonts w:cs="Times New Roman"/>
          <w:sz w:val="24"/>
          <w:szCs w:val="24"/>
          <w:lang w:val="ru-RU"/>
        </w:rPr>
        <w:t>Конвенция по борьбе с опустыниванием</w:t>
      </w:r>
    </w:p>
    <w:p w:rsidR="002A3758" w:rsidRPr="00E70301" w:rsidRDefault="002A3758" w:rsidP="002A3758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E70301">
        <w:rPr>
          <w:rFonts w:cs="Times New Roman"/>
          <w:sz w:val="24"/>
          <w:szCs w:val="24"/>
          <w:lang w:val="ru-RU"/>
        </w:rPr>
        <w:t xml:space="preserve">На постоянной основе поддерживает контакты с </w:t>
      </w:r>
      <w:proofErr w:type="gramStart"/>
      <w:r w:rsidRPr="00E70301">
        <w:rPr>
          <w:rFonts w:cs="Times New Roman"/>
          <w:sz w:val="24"/>
          <w:szCs w:val="24"/>
          <w:lang w:val="ru-RU"/>
        </w:rPr>
        <w:t>м</w:t>
      </w:r>
      <w:proofErr w:type="gramEnd"/>
      <w:r w:rsidRPr="00E70301">
        <w:rPr>
          <w:rFonts w:cs="Times New Roman"/>
          <w:sz w:val="24"/>
          <w:szCs w:val="24"/>
          <w:lang w:val="ru-RU"/>
        </w:rPr>
        <w:t>/н организациями:</w:t>
      </w:r>
    </w:p>
    <w:p w:rsidR="002A3758" w:rsidRPr="00E70301" w:rsidRDefault="002A3758" w:rsidP="002A3758">
      <w:pPr>
        <w:pStyle w:val="a3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E70301">
        <w:rPr>
          <w:rFonts w:cs="Times New Roman"/>
          <w:sz w:val="24"/>
          <w:szCs w:val="24"/>
          <w:lang w:val="ru-RU"/>
        </w:rPr>
        <w:t>Программа ООН по окружающей среде</w:t>
      </w:r>
    </w:p>
    <w:p w:rsidR="002A3758" w:rsidRPr="00E70301" w:rsidRDefault="002A3758" w:rsidP="002A3758">
      <w:pPr>
        <w:pStyle w:val="a3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E70301">
        <w:rPr>
          <w:rFonts w:cs="Times New Roman"/>
          <w:sz w:val="24"/>
          <w:szCs w:val="24"/>
          <w:lang w:val="ru-RU"/>
        </w:rPr>
        <w:t>Всемирная метеорологическая организация</w:t>
      </w:r>
    </w:p>
    <w:p w:rsidR="002A3758" w:rsidRPr="00E70301" w:rsidRDefault="002A3758" w:rsidP="002A3758">
      <w:pPr>
        <w:pStyle w:val="a3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4"/>
          <w:szCs w:val="24"/>
          <w:lang w:val="ru-RU"/>
        </w:rPr>
      </w:pPr>
      <w:r w:rsidRPr="00E70301">
        <w:rPr>
          <w:rFonts w:cs="Times New Roman"/>
          <w:sz w:val="24"/>
          <w:szCs w:val="24"/>
          <w:lang w:val="ru-RU"/>
        </w:rPr>
        <w:t xml:space="preserve">Глобальный экологический фонд и др.  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101"/>
        <w:gridCol w:w="3118"/>
        <w:gridCol w:w="6662"/>
      </w:tblGrid>
      <w:tr w:rsidR="002A3758" w:rsidRPr="00E70301" w:rsidTr="003266F9">
        <w:tc>
          <w:tcPr>
            <w:tcW w:w="1101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  <w:lang w:val="ru-RU"/>
              </w:rPr>
              <w:t>1948 г.</w:t>
            </w:r>
          </w:p>
        </w:tc>
        <w:tc>
          <w:tcPr>
            <w:tcW w:w="3118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b/>
                <w:sz w:val="22"/>
                <w:lang w:val="ru-RU"/>
              </w:rPr>
              <w:t xml:space="preserve">МСОП </w:t>
            </w:r>
            <w:r w:rsidRPr="00E70301">
              <w:rPr>
                <w:rFonts w:cs="Times New Roman"/>
                <w:sz w:val="22"/>
                <w:lang w:val="ru-RU"/>
              </w:rPr>
              <w:t xml:space="preserve">- </w:t>
            </w:r>
            <w:r w:rsidRPr="00E70301">
              <w:rPr>
                <w:rFonts w:cs="Times New Roman"/>
                <w:sz w:val="22"/>
              </w:rPr>
              <w:t>Международный союз охраны природы и природных ресурсов</w:t>
            </w:r>
          </w:p>
        </w:tc>
        <w:tc>
          <w:tcPr>
            <w:tcW w:w="6662" w:type="dxa"/>
          </w:tcPr>
          <w:p w:rsidR="002A3758" w:rsidRPr="00E70301" w:rsidRDefault="002A3758" w:rsidP="003266F9">
            <w:pPr>
              <w:jc w:val="both"/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</w:rPr>
              <w:t xml:space="preserve">неправительственная </w:t>
            </w:r>
            <w:r w:rsidRPr="00E70301">
              <w:rPr>
                <w:rFonts w:cs="Times New Roman"/>
                <w:sz w:val="22"/>
                <w:lang w:val="ru-RU"/>
              </w:rPr>
              <w:t>м/н</w:t>
            </w:r>
            <w:r w:rsidRPr="00E70301">
              <w:rPr>
                <w:rFonts w:cs="Times New Roman"/>
                <w:sz w:val="22"/>
              </w:rPr>
              <w:t xml:space="preserve"> организация, занимающаяся исследованием природных ресурсов</w:t>
            </w:r>
            <w:r w:rsidRPr="00E70301">
              <w:rPr>
                <w:rFonts w:cs="Times New Roman"/>
                <w:sz w:val="22"/>
                <w:lang w:val="ru-RU"/>
              </w:rPr>
              <w:t>, издаёт Международную Красную книгу</w:t>
            </w:r>
          </w:p>
        </w:tc>
      </w:tr>
      <w:tr w:rsidR="002A3758" w:rsidRPr="00E70301" w:rsidTr="003266F9">
        <w:tc>
          <w:tcPr>
            <w:tcW w:w="1101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  <w:lang w:val="ru-RU"/>
              </w:rPr>
              <w:t>1971 г.</w:t>
            </w:r>
          </w:p>
        </w:tc>
        <w:tc>
          <w:tcPr>
            <w:tcW w:w="3118" w:type="dxa"/>
          </w:tcPr>
          <w:p w:rsidR="002A3758" w:rsidRPr="00E70301" w:rsidRDefault="002A3758" w:rsidP="003266F9">
            <w:pPr>
              <w:rPr>
                <w:rFonts w:cs="Times New Roman"/>
                <w:b/>
                <w:sz w:val="22"/>
                <w:lang w:val="ru-RU"/>
              </w:rPr>
            </w:pPr>
            <w:r w:rsidRPr="00E70301">
              <w:rPr>
                <w:rFonts w:cs="Times New Roman"/>
                <w:b/>
                <w:sz w:val="22"/>
              </w:rPr>
              <w:t>«Гринпис»</w:t>
            </w:r>
          </w:p>
        </w:tc>
        <w:tc>
          <w:tcPr>
            <w:tcW w:w="6662" w:type="dxa"/>
          </w:tcPr>
          <w:p w:rsidR="002A3758" w:rsidRPr="00E70301" w:rsidRDefault="002A3758" w:rsidP="003266F9">
            <w:pPr>
              <w:jc w:val="both"/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</w:rPr>
              <w:t>независимая м</w:t>
            </w:r>
            <w:r w:rsidRPr="00E70301">
              <w:rPr>
                <w:rFonts w:cs="Times New Roman"/>
                <w:sz w:val="22"/>
                <w:lang w:val="ru-RU"/>
              </w:rPr>
              <w:t xml:space="preserve">/н </w:t>
            </w:r>
            <w:r w:rsidRPr="00E70301">
              <w:rPr>
                <w:rFonts w:cs="Times New Roman"/>
                <w:sz w:val="22"/>
              </w:rPr>
              <w:t>общественная организация</w:t>
            </w:r>
            <w:r w:rsidRPr="00E70301">
              <w:rPr>
                <w:rFonts w:cs="Times New Roman"/>
                <w:sz w:val="22"/>
                <w:lang w:val="ru-RU"/>
              </w:rPr>
              <w:t>,</w:t>
            </w:r>
            <w:r w:rsidRPr="00E70301">
              <w:rPr>
                <w:rFonts w:cs="Times New Roman"/>
                <w:sz w:val="22"/>
              </w:rPr>
              <w:t xml:space="preserve"> ставящая своей целью предотвращение деградации окружающей среды</w:t>
            </w:r>
          </w:p>
        </w:tc>
      </w:tr>
      <w:tr w:rsidR="002A3758" w:rsidRPr="00E70301" w:rsidTr="003266F9">
        <w:tc>
          <w:tcPr>
            <w:tcW w:w="1101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  <w:lang w:val="ru-RU"/>
              </w:rPr>
              <w:t>1972 г.</w:t>
            </w:r>
          </w:p>
        </w:tc>
        <w:tc>
          <w:tcPr>
            <w:tcW w:w="3118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b/>
                <w:sz w:val="22"/>
                <w:lang w:val="ru-RU"/>
              </w:rPr>
              <w:t>ЮНЕП</w:t>
            </w:r>
            <w:r w:rsidRPr="00E70301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6662" w:type="dxa"/>
          </w:tcPr>
          <w:p w:rsidR="002A3758" w:rsidRPr="00E70301" w:rsidRDefault="002A3758" w:rsidP="003266F9">
            <w:pPr>
              <w:jc w:val="both"/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  <w:lang w:val="ru-RU"/>
              </w:rPr>
              <w:t>Программа ООН по окружающей среде – в целях разработки и реализации проектов в области охраны окружающей среды</w:t>
            </w:r>
            <w:r w:rsidRPr="00E70301">
              <w:rPr>
                <w:rFonts w:cs="Times New Roman"/>
                <w:sz w:val="22"/>
              </w:rPr>
              <w:t xml:space="preserve"> </w:t>
            </w:r>
            <w:r w:rsidRPr="00E70301">
              <w:rPr>
                <w:rFonts w:cs="Times New Roman"/>
                <w:sz w:val="22"/>
                <w:lang w:val="ru-RU"/>
              </w:rPr>
              <w:t xml:space="preserve">(принята на </w:t>
            </w:r>
            <w:r w:rsidRPr="00E70301">
              <w:rPr>
                <w:rFonts w:cs="Times New Roman"/>
                <w:sz w:val="22"/>
              </w:rPr>
              <w:t>Стокгольмск</w:t>
            </w:r>
            <w:r w:rsidRPr="00E70301">
              <w:rPr>
                <w:rFonts w:cs="Times New Roman"/>
                <w:sz w:val="22"/>
                <w:lang w:val="ru-RU"/>
              </w:rPr>
              <w:t>ой</w:t>
            </w:r>
            <w:r w:rsidRPr="00E70301">
              <w:rPr>
                <w:rFonts w:cs="Times New Roman"/>
                <w:sz w:val="22"/>
              </w:rPr>
              <w:t xml:space="preserve"> конференц</w:t>
            </w:r>
            <w:proofErr w:type="gramStart"/>
            <w:r w:rsidRPr="00E70301">
              <w:rPr>
                <w:rFonts w:cs="Times New Roman"/>
                <w:sz w:val="22"/>
              </w:rPr>
              <w:t>и</w:t>
            </w:r>
            <w:r w:rsidRPr="00E70301">
              <w:rPr>
                <w:rFonts w:cs="Times New Roman"/>
                <w:sz w:val="22"/>
                <w:lang w:val="ru-RU"/>
              </w:rPr>
              <w:t>и</w:t>
            </w:r>
            <w:r w:rsidRPr="00E70301">
              <w:rPr>
                <w:rFonts w:cs="Times New Roman"/>
                <w:sz w:val="22"/>
              </w:rPr>
              <w:t xml:space="preserve"> ОО</w:t>
            </w:r>
            <w:proofErr w:type="gramEnd"/>
            <w:r w:rsidRPr="00E70301">
              <w:rPr>
                <w:rFonts w:cs="Times New Roman"/>
                <w:sz w:val="22"/>
              </w:rPr>
              <w:t>Н по окружающей среде</w:t>
            </w:r>
            <w:r w:rsidRPr="00E70301">
              <w:rPr>
                <w:rFonts w:cs="Times New Roman"/>
                <w:sz w:val="22"/>
                <w:lang w:val="ru-RU"/>
              </w:rPr>
              <w:t>)</w:t>
            </w:r>
          </w:p>
        </w:tc>
      </w:tr>
      <w:tr w:rsidR="002A3758" w:rsidRPr="00E70301" w:rsidTr="003266F9">
        <w:tc>
          <w:tcPr>
            <w:tcW w:w="1101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  <w:lang w:val="ru-RU"/>
              </w:rPr>
              <w:t>1992 г.</w:t>
            </w:r>
          </w:p>
        </w:tc>
        <w:tc>
          <w:tcPr>
            <w:tcW w:w="3118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b/>
                <w:sz w:val="22"/>
              </w:rPr>
              <w:t>ЮНСЕД</w:t>
            </w:r>
            <w:r w:rsidRPr="00E70301">
              <w:rPr>
                <w:rFonts w:cs="Times New Roman"/>
                <w:b/>
                <w:sz w:val="22"/>
                <w:lang w:val="ru-RU"/>
              </w:rPr>
              <w:t xml:space="preserve"> - </w:t>
            </w:r>
            <w:r w:rsidRPr="00E70301">
              <w:rPr>
                <w:rFonts w:cs="Times New Roman"/>
                <w:sz w:val="22"/>
              </w:rPr>
              <w:t>Конференци</w:t>
            </w:r>
            <w:r w:rsidRPr="00E70301">
              <w:rPr>
                <w:rFonts w:cs="Times New Roman"/>
                <w:sz w:val="22"/>
                <w:lang w:val="ru-RU"/>
              </w:rPr>
              <w:t>я</w:t>
            </w:r>
            <w:r w:rsidRPr="00E70301">
              <w:rPr>
                <w:rFonts w:cs="Times New Roman"/>
                <w:sz w:val="22"/>
              </w:rPr>
              <w:t xml:space="preserve"> ООН по окружающей среде и развитию</w:t>
            </w:r>
            <w:r w:rsidRPr="00E70301">
              <w:rPr>
                <w:rFonts w:cs="Times New Roman"/>
                <w:sz w:val="22"/>
                <w:lang w:val="ru-RU"/>
              </w:rPr>
              <w:t xml:space="preserve"> в </w:t>
            </w:r>
            <w:r w:rsidRPr="00E70301">
              <w:rPr>
                <w:rFonts w:cs="Times New Roman"/>
                <w:sz w:val="22"/>
              </w:rPr>
              <w:t>Рио-де-Жанейро</w:t>
            </w:r>
          </w:p>
        </w:tc>
        <w:tc>
          <w:tcPr>
            <w:tcW w:w="6662" w:type="dxa"/>
          </w:tcPr>
          <w:p w:rsidR="002A3758" w:rsidRPr="00E70301" w:rsidRDefault="002A3758" w:rsidP="003266F9">
            <w:pPr>
              <w:jc w:val="both"/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</w:rPr>
              <w:t>принята концепция устойчивого развития как основного пути развития человечества в новом тысячелетии</w:t>
            </w:r>
          </w:p>
          <w:p w:rsidR="002A3758" w:rsidRPr="00E70301" w:rsidRDefault="002A3758" w:rsidP="003266F9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E70301">
              <w:rPr>
                <w:rFonts w:cs="Times New Roman"/>
                <w:i/>
                <w:sz w:val="22"/>
              </w:rPr>
              <w:t>«Декларация по окружающей среде и развитию»</w:t>
            </w:r>
          </w:p>
          <w:p w:rsidR="002A3758" w:rsidRPr="00E70301" w:rsidRDefault="002A3758" w:rsidP="003266F9">
            <w:pPr>
              <w:jc w:val="both"/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i/>
                <w:sz w:val="22"/>
              </w:rPr>
              <w:t xml:space="preserve">«Повестка дня на </w:t>
            </w:r>
            <w:r w:rsidRPr="00E70301">
              <w:rPr>
                <w:rFonts w:cs="Times New Roman"/>
                <w:i/>
                <w:sz w:val="22"/>
                <w:lang w:val="en-US"/>
              </w:rPr>
              <w:t>XXI</w:t>
            </w:r>
            <w:r w:rsidRPr="00E70301">
              <w:rPr>
                <w:rFonts w:cs="Times New Roman"/>
                <w:i/>
                <w:sz w:val="22"/>
              </w:rPr>
              <w:t xml:space="preserve"> век»</w:t>
            </w:r>
          </w:p>
        </w:tc>
      </w:tr>
      <w:tr w:rsidR="002A3758" w:rsidRPr="00E70301" w:rsidTr="003266F9">
        <w:tc>
          <w:tcPr>
            <w:tcW w:w="1101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  <w:lang w:val="ru-RU"/>
              </w:rPr>
              <w:t>2000 г.</w:t>
            </w:r>
          </w:p>
        </w:tc>
        <w:tc>
          <w:tcPr>
            <w:tcW w:w="3118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</w:rPr>
              <w:t>«Деклараци</w:t>
            </w:r>
            <w:r w:rsidRPr="00E70301">
              <w:rPr>
                <w:rFonts w:cs="Times New Roman"/>
                <w:sz w:val="22"/>
                <w:lang w:val="ru-RU"/>
              </w:rPr>
              <w:t>я</w:t>
            </w:r>
          </w:p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</w:rPr>
              <w:t>тысячелетия»</w:t>
            </w:r>
          </w:p>
        </w:tc>
        <w:tc>
          <w:tcPr>
            <w:tcW w:w="6662" w:type="dxa"/>
          </w:tcPr>
          <w:p w:rsidR="002A3758" w:rsidRPr="00E70301" w:rsidRDefault="002A3758" w:rsidP="003266F9">
            <w:pPr>
              <w:jc w:val="both"/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</w:rPr>
              <w:t>к 2015 г</w:t>
            </w:r>
            <w:r w:rsidRPr="00E70301">
              <w:rPr>
                <w:rFonts w:cs="Times New Roman"/>
                <w:sz w:val="22"/>
                <w:lang w:val="ru-RU"/>
              </w:rPr>
              <w:t xml:space="preserve">. </w:t>
            </w:r>
            <w:r w:rsidRPr="00E70301">
              <w:rPr>
                <w:rFonts w:cs="Times New Roman"/>
                <w:sz w:val="22"/>
              </w:rPr>
              <w:t xml:space="preserve"> достичь следующих целей: ликвидация голода и нищеты; обеспечение всеобщего начального образования; ликвидация дискриминации женщин; сокращение детской смертности; улучшение охраны материнства; остановить распространение опасных болезней; обеспечение экологической устойчивости; формирование системы глобального партнерства</w:t>
            </w:r>
          </w:p>
        </w:tc>
      </w:tr>
      <w:tr w:rsidR="002A3758" w:rsidRPr="00E70301" w:rsidTr="003266F9">
        <w:tc>
          <w:tcPr>
            <w:tcW w:w="1101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  <w:lang w:val="ru-RU"/>
              </w:rPr>
            </w:pPr>
            <w:r w:rsidRPr="00E70301">
              <w:rPr>
                <w:rFonts w:cs="Times New Roman"/>
                <w:sz w:val="22"/>
                <w:lang w:val="ru-RU"/>
              </w:rPr>
              <w:t>2015 г.</w:t>
            </w:r>
          </w:p>
        </w:tc>
        <w:tc>
          <w:tcPr>
            <w:tcW w:w="3118" w:type="dxa"/>
          </w:tcPr>
          <w:p w:rsidR="002A3758" w:rsidRPr="00E70301" w:rsidRDefault="002A3758" w:rsidP="003266F9">
            <w:pPr>
              <w:rPr>
                <w:rFonts w:cs="Times New Roman"/>
                <w:sz w:val="22"/>
              </w:rPr>
            </w:pPr>
            <w:r w:rsidRPr="00E70301">
              <w:rPr>
                <w:rStyle w:val="apple-converted-space"/>
                <w:rFonts w:cs="Times New Roman"/>
                <w:sz w:val="22"/>
                <w:shd w:val="clear" w:color="auto" w:fill="FFFFFF"/>
                <w:lang w:val="ru-RU"/>
              </w:rPr>
              <w:t>«</w:t>
            </w:r>
            <w:r w:rsidRPr="00E70301">
              <w:rPr>
                <w:rFonts w:cs="Times New Roman"/>
                <w:sz w:val="22"/>
              </w:rPr>
              <w:t>Повестк</w:t>
            </w:r>
            <w:r w:rsidRPr="00E70301">
              <w:rPr>
                <w:rFonts w:cs="Times New Roman"/>
                <w:sz w:val="22"/>
                <w:lang w:val="ru-RU"/>
              </w:rPr>
              <w:t>а</w:t>
            </w:r>
            <w:r w:rsidRPr="00E70301">
              <w:rPr>
                <w:rFonts w:cs="Times New Roman"/>
                <w:sz w:val="22"/>
              </w:rPr>
              <w:t xml:space="preserve"> дня в области устойчивого развития до 2030 г.</w:t>
            </w:r>
            <w:r w:rsidRPr="00E70301">
              <w:rPr>
                <w:rFonts w:cs="Times New Roman"/>
                <w:sz w:val="22"/>
                <w:lang w:val="ru-RU"/>
              </w:rPr>
              <w:t>»</w:t>
            </w:r>
            <w:r w:rsidRPr="00E70301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6662" w:type="dxa"/>
          </w:tcPr>
          <w:p w:rsidR="002A3758" w:rsidRPr="00E70301" w:rsidRDefault="002A3758" w:rsidP="003266F9">
            <w:pPr>
              <w:jc w:val="both"/>
              <w:rPr>
                <w:rFonts w:cs="Times New Roman"/>
                <w:sz w:val="22"/>
              </w:rPr>
            </w:pPr>
            <w:r w:rsidRPr="00E70301">
              <w:rPr>
                <w:rFonts w:cs="Times New Roman"/>
                <w:sz w:val="22"/>
              </w:rPr>
              <w:t xml:space="preserve">содержит </w:t>
            </w:r>
            <w:r w:rsidRPr="00E70301">
              <w:rPr>
                <w:rFonts w:cs="Times New Roman"/>
                <w:sz w:val="22"/>
                <w:lang w:val="ru-RU"/>
              </w:rPr>
              <w:t>17</w:t>
            </w:r>
            <w:r w:rsidRPr="00E70301">
              <w:rPr>
                <w:rFonts w:cs="Times New Roman"/>
                <w:sz w:val="22"/>
              </w:rPr>
              <w:t xml:space="preserve"> целей, направленных на ликвидацию нищеты, сохранение ресурсов планеты и обеспечение благополучия для всех</w:t>
            </w:r>
            <w:r w:rsidRPr="00E70301">
              <w:rPr>
                <w:rFonts w:cs="Times New Roman"/>
                <w:sz w:val="22"/>
                <w:lang w:val="ru-RU"/>
              </w:rPr>
              <w:t xml:space="preserve"> - </w:t>
            </w:r>
            <w:r w:rsidRPr="00E70301">
              <w:rPr>
                <w:rFonts w:cs="Times New Roman"/>
                <w:sz w:val="22"/>
              </w:rPr>
              <w:t>должны быть достигнуты в течение 15 лет.</w:t>
            </w:r>
          </w:p>
        </w:tc>
      </w:tr>
    </w:tbl>
    <w:p w:rsidR="0057242E" w:rsidRDefault="0057242E">
      <w:bookmarkStart w:id="0" w:name="_GoBack"/>
      <w:bookmarkEnd w:id="0"/>
    </w:p>
    <w:sectPr w:rsidR="0057242E" w:rsidSect="00E70301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BFC"/>
    <w:multiLevelType w:val="hybridMultilevel"/>
    <w:tmpl w:val="8B24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63E1E"/>
    <w:multiLevelType w:val="hybridMultilevel"/>
    <w:tmpl w:val="88C8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02EB"/>
    <w:multiLevelType w:val="hybridMultilevel"/>
    <w:tmpl w:val="213095E2"/>
    <w:lvl w:ilvl="0" w:tplc="66487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28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82F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FC3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2E7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6E5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F43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B2A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C64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C636F90"/>
    <w:multiLevelType w:val="hybridMultilevel"/>
    <w:tmpl w:val="7484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A3F50"/>
    <w:multiLevelType w:val="hybridMultilevel"/>
    <w:tmpl w:val="2A5A3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81DA6"/>
    <w:multiLevelType w:val="hybridMultilevel"/>
    <w:tmpl w:val="25EA04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753F0"/>
    <w:multiLevelType w:val="hybridMultilevel"/>
    <w:tmpl w:val="B9E66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71EF9"/>
    <w:multiLevelType w:val="hybridMultilevel"/>
    <w:tmpl w:val="D1985E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291FB2"/>
    <w:multiLevelType w:val="hybridMultilevel"/>
    <w:tmpl w:val="D84A3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26425"/>
    <w:multiLevelType w:val="hybridMultilevel"/>
    <w:tmpl w:val="5F14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E6839"/>
    <w:multiLevelType w:val="hybridMultilevel"/>
    <w:tmpl w:val="5DC00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B0B93"/>
    <w:multiLevelType w:val="hybridMultilevel"/>
    <w:tmpl w:val="BD666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B15C0"/>
    <w:multiLevelType w:val="hybridMultilevel"/>
    <w:tmpl w:val="10E0CC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A7F2C48"/>
    <w:multiLevelType w:val="hybridMultilevel"/>
    <w:tmpl w:val="F0A0E74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7CE11494"/>
    <w:multiLevelType w:val="hybridMultilevel"/>
    <w:tmpl w:val="6338B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14788"/>
    <w:multiLevelType w:val="hybridMultilevel"/>
    <w:tmpl w:val="C4301C30"/>
    <w:lvl w:ilvl="0" w:tplc="C5EA5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34B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8F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68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E7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02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43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F41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42F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10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0"/>
  </w:num>
  <w:num w:numId="13">
    <w:abstractNumId w:val="5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58"/>
    <w:rsid w:val="002A3758"/>
    <w:rsid w:val="002D6DAD"/>
    <w:rsid w:val="0057242E"/>
    <w:rsid w:val="00596FB3"/>
    <w:rsid w:val="00DC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58"/>
    <w:rPr>
      <w:rFonts w:ascii="Times New Roman" w:hAnsi="Times New Roman"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58"/>
    <w:pPr>
      <w:ind w:left="720"/>
      <w:contextualSpacing/>
    </w:pPr>
  </w:style>
  <w:style w:type="table" w:styleId="a4">
    <w:name w:val="Table Grid"/>
    <w:basedOn w:val="a1"/>
    <w:uiPriority w:val="59"/>
    <w:rsid w:val="002A3758"/>
    <w:pPr>
      <w:spacing w:after="0" w:line="240" w:lineRule="auto"/>
    </w:pPr>
    <w:rPr>
      <w:rFonts w:ascii="Times New Roman" w:hAnsi="Times New Roman"/>
      <w:sz w:val="28"/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758"/>
  </w:style>
  <w:style w:type="paragraph" w:styleId="a5">
    <w:name w:val="Balloon Text"/>
    <w:basedOn w:val="a"/>
    <w:link w:val="a6"/>
    <w:uiPriority w:val="99"/>
    <w:semiHidden/>
    <w:unhideWhenUsed/>
    <w:rsid w:val="0059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FB3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58"/>
    <w:rPr>
      <w:rFonts w:ascii="Times New Roman" w:hAnsi="Times New Roman"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58"/>
    <w:pPr>
      <w:ind w:left="720"/>
      <w:contextualSpacing/>
    </w:pPr>
  </w:style>
  <w:style w:type="table" w:styleId="a4">
    <w:name w:val="Table Grid"/>
    <w:basedOn w:val="a1"/>
    <w:uiPriority w:val="59"/>
    <w:rsid w:val="002A3758"/>
    <w:pPr>
      <w:spacing w:after="0" w:line="240" w:lineRule="auto"/>
    </w:pPr>
    <w:rPr>
      <w:rFonts w:ascii="Times New Roman" w:hAnsi="Times New Roman"/>
      <w:sz w:val="28"/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758"/>
  </w:style>
  <w:style w:type="paragraph" w:styleId="a5">
    <w:name w:val="Balloon Text"/>
    <w:basedOn w:val="a"/>
    <w:link w:val="a6"/>
    <w:uiPriority w:val="99"/>
    <w:semiHidden/>
    <w:unhideWhenUsed/>
    <w:rsid w:val="0059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FB3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Сурконт Татьяна</dc:creator>
  <cp:lastModifiedBy>Сурконт Татьяна</cp:lastModifiedBy>
  <cp:revision>2</cp:revision>
  <dcterms:created xsi:type="dcterms:W3CDTF">2020-04-10T08:28:00Z</dcterms:created>
  <dcterms:modified xsi:type="dcterms:W3CDTF">2020-04-10T09:23:00Z</dcterms:modified>
</cp:coreProperties>
</file>